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C423A62" w14:textId="0311A6CC" w:rsidR="0096694E" w:rsidRPr="00251BBB" w:rsidRDefault="00251BBB" w:rsidP="00251BBB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color w:val="000000"/>
          <w:sz w:val="28"/>
          <w:szCs w:val="28"/>
          <w:lang w:eastAsia="zh-CN"/>
        </w:rPr>
      </w:pPr>
      <w:r w:rsidRPr="00251BBB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„Stała konserwacja oświetlenia ulicznego oraz montaż i demontaż iluminacji świetlnych na terenie Gminy Michałowice</w:t>
      </w:r>
      <w:r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16C4" w14:textId="77777777" w:rsidR="00CC6BC5" w:rsidRDefault="00CC6BC5" w:rsidP="00BD6462">
      <w:r>
        <w:separator/>
      </w:r>
    </w:p>
  </w:endnote>
  <w:endnote w:type="continuationSeparator" w:id="0">
    <w:p w14:paraId="13380C22" w14:textId="77777777" w:rsidR="00CC6BC5" w:rsidRDefault="00CC6BC5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326D" w14:textId="77777777" w:rsidR="00CC6BC5" w:rsidRDefault="00CC6BC5" w:rsidP="00BD6462">
      <w:r>
        <w:separator/>
      </w:r>
    </w:p>
  </w:footnote>
  <w:footnote w:type="continuationSeparator" w:id="0">
    <w:p w14:paraId="05A8AEFE" w14:textId="77777777" w:rsidR="00CC6BC5" w:rsidRDefault="00CC6BC5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9555" w14:textId="0A94144D" w:rsidR="00251BBB" w:rsidRPr="00251BBB" w:rsidRDefault="00251BBB" w:rsidP="00251BBB">
    <w:pPr>
      <w:pStyle w:val="Nagwek"/>
      <w:ind w:firstLine="8647"/>
      <w:rPr>
        <w:rFonts w:ascii="Arial Narrow" w:hAnsi="Arial Narrow" w:cs="Calibri"/>
        <w:bCs/>
        <w:iCs/>
        <w:color w:val="000000"/>
        <w:lang w:val="x-none" w:eastAsia="zh-CN"/>
      </w:rPr>
    </w:pPr>
    <w:r w:rsidRPr="00251BBB">
      <w:rPr>
        <w:rFonts w:ascii="Arial Narrow" w:hAnsi="Arial Narrow" w:cs="Calibri"/>
        <w:bCs/>
        <w:iCs/>
        <w:color w:val="000000"/>
        <w:lang w:val="x-none" w:eastAsia="zh-CN"/>
      </w:rPr>
      <w:t>271.1.59.2021</w:t>
    </w:r>
  </w:p>
  <w:p w14:paraId="4AD9A5CF" w14:textId="77777777" w:rsidR="00251BBB" w:rsidRPr="00251BBB" w:rsidRDefault="00251BBB" w:rsidP="00251BBB">
    <w:pPr>
      <w:pStyle w:val="Nagwek"/>
      <w:ind w:firstLine="1418"/>
      <w:rPr>
        <w:rFonts w:ascii="Arial Narrow" w:hAnsi="Arial Narrow" w:cs="Calibri"/>
        <w:bCs/>
        <w:iCs/>
        <w:color w:val="000000"/>
        <w:lang w:val="x-none" w:eastAsia="zh-CN"/>
      </w:rPr>
    </w:pPr>
    <w:r w:rsidRPr="00251BBB">
      <w:rPr>
        <w:rFonts w:ascii="Arial Narrow" w:hAnsi="Arial Narrow" w:cs="Calibri"/>
        <w:bCs/>
        <w:iCs/>
        <w:color w:val="000000"/>
        <w:lang w:val="x-none" w:eastAsia="zh-CN"/>
      </w:rPr>
      <w:t xml:space="preserve">„Stała konserwacja oświetlenia ulicznego oraz montaż i demontaż iluminacji świetlnych na terenie </w:t>
    </w:r>
  </w:p>
  <w:p w14:paraId="24904B92" w14:textId="0B6DB3B6" w:rsidR="00296539" w:rsidRPr="007D0EF3" w:rsidRDefault="00251BBB" w:rsidP="00251BBB">
    <w:pPr>
      <w:pStyle w:val="Nagwek"/>
      <w:ind w:left="8222"/>
    </w:pPr>
    <w:r w:rsidRPr="00251BBB">
      <w:rPr>
        <w:rFonts w:ascii="Arial Narrow" w:hAnsi="Arial Narrow" w:cs="Calibri"/>
        <w:bCs/>
        <w:iCs/>
        <w:color w:val="000000"/>
        <w:lang w:val="x-none" w:eastAsia="zh-CN"/>
      </w:rPr>
      <w:t xml:space="preserve">Gminy Michałowice”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51BBB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4F0353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6BC5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2021-12-07T18:37:00Z</cp:lastPrinted>
  <dcterms:created xsi:type="dcterms:W3CDTF">2021-12-07T18:38:00Z</dcterms:created>
  <dcterms:modified xsi:type="dcterms:W3CDTF">2021-12-07T18:38:00Z</dcterms:modified>
</cp:coreProperties>
</file>