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71A716DA" w14:textId="21F9619E" w:rsidR="00F65802" w:rsidRPr="00F65802" w:rsidRDefault="00F65802" w:rsidP="00F65802">
      <w:pPr>
        <w:rPr>
          <w:rFonts w:ascii="Arial Narrow" w:hAnsi="Arial Narrow" w:cstheme="minorHAnsi"/>
          <w:bCs/>
          <w:noProof/>
          <w:sz w:val="28"/>
          <w:szCs w:val="28"/>
        </w:rPr>
      </w:pPr>
      <w:r w:rsidRPr="00F65802">
        <w:rPr>
          <w:rFonts w:asciiTheme="minorHAnsi" w:hAnsiTheme="minorHAnsi" w:cstheme="minorHAnsi"/>
          <w:bCs/>
          <w:highlight w:val="lightGray"/>
          <w:lang w:val="x-none" w:eastAsia="ar-SA"/>
        </w:rPr>
        <w:t>„</w:t>
      </w:r>
      <w:r w:rsidR="00C21B88" w:rsidRPr="00C21B88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Utrzymanie roślinności niskiej na terenie gminy Michałowice</w:t>
      </w:r>
      <w:r w:rsidRPr="00F65802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6328" w14:textId="77777777" w:rsidR="00CB3AB5" w:rsidRDefault="00CB3AB5">
      <w:r>
        <w:separator/>
      </w:r>
    </w:p>
  </w:endnote>
  <w:endnote w:type="continuationSeparator" w:id="0">
    <w:p w14:paraId="3D75BDC0" w14:textId="77777777" w:rsidR="00CB3AB5" w:rsidRDefault="00CB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0401" w14:textId="77777777" w:rsidR="00CB3AB5" w:rsidRDefault="00CB3AB5">
      <w:r>
        <w:separator/>
      </w:r>
    </w:p>
  </w:footnote>
  <w:footnote w:type="continuationSeparator" w:id="0">
    <w:p w14:paraId="3138C1B6" w14:textId="77777777" w:rsidR="00CB3AB5" w:rsidRDefault="00CB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773121E4" w:rsidR="009E19B1" w:rsidRDefault="00EA5BE8" w:rsidP="00C21B88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C21B88">
      <w:rPr>
        <w:rFonts w:ascii="Calibri" w:hAnsi="Calibri" w:cs="Calibri"/>
        <w:bCs/>
        <w:lang w:eastAsia="ar-SA"/>
      </w:rPr>
      <w:t>51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6908DE2" w14:textId="38FAF21C" w:rsidR="00AC4352" w:rsidRPr="009E19B1" w:rsidRDefault="00AC4352" w:rsidP="00C21B88">
    <w:pPr>
      <w:pStyle w:val="Nagwek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C21B88" w:rsidRPr="00C21B88">
      <w:rPr>
        <w:rFonts w:asciiTheme="minorHAnsi" w:hAnsiTheme="minorHAnsi" w:cstheme="minorHAnsi"/>
        <w:bCs/>
      </w:rPr>
      <w:t>Utrzymanie roślinności niskiej na terenie gminy Michałowice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  <w:p w14:paraId="5C268644" w14:textId="37AB1F95" w:rsidR="00194021" w:rsidRPr="003177DE" w:rsidRDefault="00194021" w:rsidP="009E19B1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490737">
    <w:abstractNumId w:val="3"/>
  </w:num>
  <w:num w:numId="2" w16cid:durableId="1127894992">
    <w:abstractNumId w:val="4"/>
  </w:num>
  <w:num w:numId="3" w16cid:durableId="1098866737">
    <w:abstractNumId w:val="7"/>
  </w:num>
  <w:num w:numId="4" w16cid:durableId="165755322">
    <w:abstractNumId w:val="0"/>
  </w:num>
  <w:num w:numId="5" w16cid:durableId="1014962815">
    <w:abstractNumId w:val="6"/>
  </w:num>
  <w:num w:numId="6" w16cid:durableId="437220656">
    <w:abstractNumId w:val="8"/>
  </w:num>
  <w:num w:numId="7" w16cid:durableId="1144590630">
    <w:abstractNumId w:val="2"/>
  </w:num>
  <w:num w:numId="8" w16cid:durableId="1956937712">
    <w:abstractNumId w:val="1"/>
  </w:num>
  <w:num w:numId="9" w16cid:durableId="1104151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74FF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21B88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3AB5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2022-08-08T13:13:00Z</cp:lastPrinted>
  <dcterms:created xsi:type="dcterms:W3CDTF">2022-08-08T13:13:00Z</dcterms:created>
  <dcterms:modified xsi:type="dcterms:W3CDTF">2022-08-08T13:13:00Z</dcterms:modified>
</cp:coreProperties>
</file>