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D13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8ED0D10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970714" w:rsidRPr="00970714">
              <w:rPr>
                <w:rFonts w:asciiTheme="minorHAnsi" w:hAnsiTheme="minorHAnsi" w:cstheme="minorHAnsi"/>
                <w:b/>
                <w:sz w:val="32"/>
                <w:szCs w:val="32"/>
              </w:rPr>
              <w:t>Równanie i profilowanie dróg gruntowych na terenie gminy Michałowice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835BD7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526EC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407FD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25E6866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1AD7CAFA" w:rsidR="0046656B" w:rsidRPr="00A53388" w:rsidRDefault="0046656B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lastRenderedPageBreak/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9DAFEFB" w14:textId="241EE823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1C1AEE56" w14:textId="50360BF8" w:rsidR="00DD77BD" w:rsidRPr="00A53388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77777777" w:rsidR="00835B44" w:rsidRPr="00A53388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EB68" w14:textId="77777777" w:rsidR="009D13CA" w:rsidRDefault="009D13CA">
      <w:r>
        <w:separator/>
      </w:r>
    </w:p>
  </w:endnote>
  <w:endnote w:type="continuationSeparator" w:id="0">
    <w:p w14:paraId="691132D7" w14:textId="77777777" w:rsidR="009D13CA" w:rsidRDefault="009D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965" w14:textId="77777777" w:rsidR="009D13CA" w:rsidRDefault="009D13CA">
      <w:r>
        <w:separator/>
      </w:r>
    </w:p>
  </w:footnote>
  <w:footnote w:type="continuationSeparator" w:id="0">
    <w:p w14:paraId="7166BF56" w14:textId="77777777" w:rsidR="009D13CA" w:rsidRDefault="009D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EA860A1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26EC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407FD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52129806" w14:textId="15731B6E" w:rsidR="005060D8" w:rsidRPr="005060D8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970714" w:rsidRPr="00970714">
      <w:rPr>
        <w:rFonts w:ascii="Arial Narrow" w:hAnsi="Arial Narrow" w:cs="Arial"/>
        <w:bCs/>
        <w:sz w:val="24"/>
        <w:szCs w:val="24"/>
      </w:rPr>
      <w:t>Równanie i profilowanie dróg gruntowych na terenie gminy Michałowice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07FDF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656B"/>
    <w:rsid w:val="00475551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26ECD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580C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13CA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9613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9</cp:revision>
  <cp:lastPrinted>2021-05-19T11:59:00Z</cp:lastPrinted>
  <dcterms:created xsi:type="dcterms:W3CDTF">2021-05-06T11:40:00Z</dcterms:created>
  <dcterms:modified xsi:type="dcterms:W3CDTF">2022-02-16T09:42:00Z</dcterms:modified>
</cp:coreProperties>
</file>