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38563439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64F46429" w14:textId="5E1E5176" w:rsidR="00EA45A4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C10BD">
        <w:rPr>
          <w:rFonts w:asciiTheme="minorHAnsi" w:hAnsiTheme="minorHAnsi" w:cstheme="minorHAnsi"/>
          <w:iCs/>
          <w:sz w:val="24"/>
          <w:szCs w:val="24"/>
        </w:rPr>
        <w:t xml:space="preserve"> składane na podstawie art. 125 ust. 1 ustawy z dnia 11.09.2019 r</w:t>
      </w:r>
      <w:r w:rsidRPr="009C10BD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77777777" w:rsidR="009C10BD" w:rsidRPr="009C10BD" w:rsidRDefault="009C10B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</w:p>
    <w:p w14:paraId="2E9878F2" w14:textId="393DB290" w:rsidR="009C1091" w:rsidRDefault="00161844" w:rsidP="009C1091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</w:rPr>
      </w:pPr>
      <w:bookmarkStart w:id="0" w:name="_Hlk29370269"/>
      <w:r w:rsidRPr="00491C23">
        <w:rPr>
          <w:rFonts w:asciiTheme="minorHAnsi" w:eastAsia="Times New Roman" w:hAnsiTheme="minorHAnsi" w:cstheme="minorHAnsi"/>
          <w:b/>
          <w:iCs/>
          <w:noProof/>
          <w:sz w:val="28"/>
          <w:szCs w:val="28"/>
          <w:shd w:val="clear" w:color="auto" w:fill="BFBFBF" w:themeFill="background1" w:themeFillShade="BF"/>
          <w:lang w:eastAsia="pl-PL"/>
        </w:rPr>
        <w:t>„</w:t>
      </w:r>
      <w:bookmarkEnd w:id="0"/>
      <w:r w:rsidR="009C1091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Remont dróg na terenie gminy Michałowice płytami typu JOMB”</w:t>
      </w:r>
    </w:p>
    <w:p w14:paraId="5FE8A01C" w14:textId="77777777" w:rsidR="009C1091" w:rsidRDefault="009C1091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360FC28" w14:textId="0EF81FCC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77777777" w:rsidR="00A154FB" w:rsidRPr="009C10BD" w:rsidRDefault="00A154FB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nie podlegam wykluczeniu z postępowania na podstawie art. 108 ust. 1 ustawy Pzp.</w:t>
      </w:r>
    </w:p>
    <w:p w14:paraId="5CDF585B" w14:textId="24750DB9" w:rsidR="00B64F5E" w:rsidRPr="009C10BD" w:rsidRDefault="00A154FB" w:rsidP="00A154FB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nie podlegam wykluczeniu z postępowania na podstawie art. 109 ustawy Pzp w zakresie jaki Zamawiający wymagał.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77777777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___/___/___ r.                 ______________________________</w:t>
      </w:r>
    </w:p>
    <w:p w14:paraId="1C6E979C" w14:textId="77777777" w:rsidR="00491C23" w:rsidRPr="00AC16C8" w:rsidRDefault="00491C23" w:rsidP="00491C23">
      <w:pPr>
        <w:pStyle w:val="Bezodstpw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    </w:t>
      </w:r>
      <w:r w:rsidRPr="00AC16C8">
        <w:rPr>
          <w:rFonts w:ascii="Arial Narrow" w:hAnsi="Arial Narrow" w:cstheme="minorHAnsi"/>
          <w:b/>
          <w:bCs/>
          <w:iCs/>
          <w:kern w:val="144"/>
          <w:szCs w:val="24"/>
        </w:rPr>
        <w:t>TAK/NIE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>– powyżej wpisać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ustawy Pzp (podać mającą zastosowanie podstawę wykluczenia spośród wymienionych 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56F8E382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61341A33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01DC3824" w14:textId="10EE4228" w:rsidR="00A154FB" w:rsidRDefault="00A154FB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1F6CBD78" w14:textId="29AD6AA2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CE0A430" w14:textId="5107AF63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EE03CD0" w14:textId="6B89B4DA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874CACC" w14:textId="15002B90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4293EFC8" w14:textId="77777777" w:rsidR="00497C74" w:rsidRPr="009C10BD" w:rsidRDefault="00497C74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466DEAF9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38A5C28A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 celu wykazania spełniania warunków udziału w postępowaniu, określonych przez Zamawiającego w SWZ rozdział V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2B905E1D" w14:textId="4A24EEB7" w:rsidR="001C559F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2D45AD">
      <w:headerReference w:type="default" r:id="rId7"/>
      <w:footerReference w:type="default" r:id="rId8"/>
      <w:pgSz w:w="11906" w:h="16838"/>
      <w:pgMar w:top="825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C6A7" w14:textId="77777777" w:rsidR="0098712F" w:rsidRDefault="0098712F" w:rsidP="009A4C27">
      <w:pPr>
        <w:spacing w:after="0" w:line="240" w:lineRule="auto"/>
      </w:pPr>
      <w:r>
        <w:separator/>
      </w:r>
    </w:p>
  </w:endnote>
  <w:endnote w:type="continuationSeparator" w:id="0">
    <w:p w14:paraId="79AA93E5" w14:textId="77777777" w:rsidR="0098712F" w:rsidRDefault="0098712F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9CEF" w14:textId="77777777" w:rsidR="0098712F" w:rsidRDefault="0098712F" w:rsidP="009A4C27">
      <w:pPr>
        <w:spacing w:after="0" w:line="240" w:lineRule="auto"/>
      </w:pPr>
      <w:r>
        <w:separator/>
      </w:r>
    </w:p>
  </w:footnote>
  <w:footnote w:type="continuationSeparator" w:id="0">
    <w:p w14:paraId="3F648339" w14:textId="77777777" w:rsidR="0098712F" w:rsidRDefault="0098712F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4AB8" w14:textId="7C61D734" w:rsidR="00161844" w:rsidRPr="009C10BD" w:rsidRDefault="00161844" w:rsidP="00161844">
    <w:pPr>
      <w:spacing w:after="0" w:line="240" w:lineRule="auto"/>
      <w:jc w:val="right"/>
      <w:rPr>
        <w:rFonts w:ascii="Arial Narrow" w:eastAsia="Times New Roman" w:hAnsi="Arial Narrow" w:cstheme="minorHAnsi"/>
        <w:bCs/>
        <w:noProof/>
        <w:szCs w:val="24"/>
        <w:lang w:eastAsia="pl-PL"/>
      </w:rPr>
    </w:pPr>
    <w:r w:rsidRPr="009C10BD">
      <w:rPr>
        <w:rFonts w:ascii="Arial Narrow" w:eastAsia="Times New Roman" w:hAnsi="Arial Narrow" w:cstheme="minorHAnsi"/>
        <w:bCs/>
        <w:noProof/>
        <w:szCs w:val="24"/>
        <w:lang w:eastAsia="pl-PL"/>
      </w:rPr>
      <w:t>ZP.271.</w:t>
    </w:r>
    <w:r w:rsidR="00765AB4" w:rsidRPr="009C10BD">
      <w:rPr>
        <w:rFonts w:ascii="Arial Narrow" w:eastAsia="Times New Roman" w:hAnsi="Arial Narrow" w:cstheme="minorHAnsi"/>
        <w:bCs/>
        <w:noProof/>
        <w:szCs w:val="24"/>
        <w:lang w:eastAsia="pl-PL"/>
      </w:rPr>
      <w:t>1</w:t>
    </w:r>
    <w:r w:rsidR="000958BE">
      <w:rPr>
        <w:rFonts w:ascii="Arial Narrow" w:eastAsia="Times New Roman" w:hAnsi="Arial Narrow" w:cstheme="minorHAnsi"/>
        <w:bCs/>
        <w:noProof/>
        <w:szCs w:val="24"/>
        <w:lang w:eastAsia="pl-PL"/>
      </w:rPr>
      <w:t>.</w:t>
    </w:r>
    <w:r w:rsidR="009C1091">
      <w:rPr>
        <w:rFonts w:ascii="Arial Narrow" w:eastAsia="Times New Roman" w:hAnsi="Arial Narrow" w:cstheme="minorHAnsi"/>
        <w:bCs/>
        <w:noProof/>
        <w:szCs w:val="24"/>
        <w:lang w:eastAsia="pl-PL"/>
      </w:rPr>
      <w:t>31</w:t>
    </w:r>
    <w:r w:rsidRPr="009C10BD">
      <w:rPr>
        <w:rFonts w:ascii="Arial Narrow" w:eastAsia="Times New Roman" w:hAnsi="Arial Narrow" w:cstheme="minorHAnsi"/>
        <w:bCs/>
        <w:noProof/>
        <w:szCs w:val="24"/>
        <w:lang w:eastAsia="pl-PL"/>
      </w:rPr>
      <w:t>.202</w:t>
    </w:r>
    <w:r w:rsidR="00765AB4" w:rsidRPr="009C10BD">
      <w:rPr>
        <w:rFonts w:ascii="Arial Narrow" w:eastAsia="Times New Roman" w:hAnsi="Arial Narrow" w:cstheme="minorHAnsi"/>
        <w:bCs/>
        <w:noProof/>
        <w:szCs w:val="24"/>
        <w:lang w:eastAsia="pl-PL"/>
      </w:rPr>
      <w:t>1</w:t>
    </w:r>
  </w:p>
  <w:p w14:paraId="024397C3" w14:textId="4D2428E1" w:rsidR="00497C74" w:rsidRPr="00497C74" w:rsidRDefault="00333274" w:rsidP="00497C74">
    <w:pPr>
      <w:pStyle w:val="Nagwek"/>
      <w:jc w:val="left"/>
      <w:rPr>
        <w:rFonts w:ascii="Arial Narrow" w:hAnsi="Arial Narrow" w:cs="Arial"/>
        <w:bCs/>
        <w:iCs/>
        <w:szCs w:val="24"/>
      </w:rPr>
    </w:pPr>
    <w:r w:rsidRPr="00497C74">
      <w:rPr>
        <w:rFonts w:ascii="Arial Narrow" w:eastAsia="Times New Roman" w:hAnsi="Arial Narrow" w:cs="Calibri"/>
        <w:bCs/>
        <w:i/>
        <w:color w:val="000000"/>
        <w:szCs w:val="24"/>
        <w:lang w:eastAsia="zh-CN"/>
      </w:rPr>
      <w:t>„</w:t>
    </w:r>
    <w:r w:rsidR="009C1091" w:rsidRPr="009C1091">
      <w:rPr>
        <w:rFonts w:ascii="Arial Narrow" w:hAnsi="Arial Narrow" w:cs="Arial"/>
        <w:bCs/>
        <w:iCs/>
        <w:color w:val="000000"/>
        <w:szCs w:val="24"/>
        <w:lang w:eastAsia="zh-CN"/>
      </w:rPr>
      <w:t>Remont dróg na terenie gminy Michałowice płytami typu JOMB”</w:t>
    </w:r>
  </w:p>
  <w:p w14:paraId="11EB99AA" w14:textId="066DE399" w:rsidR="00333274" w:rsidRPr="00497C74" w:rsidRDefault="00333274" w:rsidP="00333274">
    <w:pPr>
      <w:tabs>
        <w:tab w:val="center" w:pos="4536"/>
        <w:tab w:val="right" w:pos="9072"/>
      </w:tabs>
      <w:suppressAutoHyphens/>
      <w:spacing w:after="0" w:line="240" w:lineRule="auto"/>
      <w:ind w:left="1560"/>
      <w:jc w:val="left"/>
      <w:rPr>
        <w:rFonts w:ascii="Arial Narrow" w:eastAsia="Times New Roman" w:hAnsi="Arial Narrow" w:cstheme="minorHAnsi"/>
        <w:bCs/>
        <w:iCs/>
        <w:szCs w:val="24"/>
        <w:lang w:val="x-none" w:eastAsia="x-none"/>
      </w:rPr>
    </w:pPr>
  </w:p>
  <w:p w14:paraId="7CB36D2F" w14:textId="7ABAE557" w:rsidR="00B64F5E" w:rsidRPr="00F70CD8" w:rsidRDefault="00B64F5E" w:rsidP="00F70CD8">
    <w:pPr>
      <w:widowControl w:val="0"/>
      <w:suppressAutoHyphens/>
      <w:autoSpaceDE w:val="0"/>
      <w:spacing w:after="0" w:line="240" w:lineRule="auto"/>
      <w:jc w:val="right"/>
      <w:rPr>
        <w:rFonts w:ascii="Arial Narrow" w:eastAsia="Times New Roman" w:hAnsi="Arial Narrow"/>
        <w:bCs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0"/>
  </w:num>
  <w:num w:numId="5">
    <w:abstractNumId w:val="20"/>
  </w:num>
  <w:num w:numId="6">
    <w:abstractNumId w:val="2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2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  <w:num w:numId="15">
    <w:abstractNumId w:val="21"/>
  </w:num>
  <w:num w:numId="16">
    <w:abstractNumId w:val="7"/>
  </w:num>
  <w:num w:numId="17">
    <w:abstractNumId w:val="14"/>
  </w:num>
  <w:num w:numId="18">
    <w:abstractNumId w:val="22"/>
  </w:num>
  <w:num w:numId="19">
    <w:abstractNumId w:val="11"/>
  </w:num>
  <w:num w:numId="20">
    <w:abstractNumId w:val="17"/>
  </w:num>
  <w:num w:numId="21">
    <w:abstractNumId w:val="29"/>
  </w:num>
  <w:num w:numId="22">
    <w:abstractNumId w:val="5"/>
  </w:num>
  <w:num w:numId="23">
    <w:abstractNumId w:val="23"/>
  </w:num>
  <w:num w:numId="24">
    <w:abstractNumId w:val="18"/>
  </w:num>
  <w:num w:numId="25">
    <w:abstractNumId w:val="19"/>
  </w:num>
  <w:num w:numId="26">
    <w:abstractNumId w:val="13"/>
  </w:num>
  <w:num w:numId="27">
    <w:abstractNumId w:val="25"/>
  </w:num>
  <w:num w:numId="28">
    <w:abstractNumId w:val="30"/>
  </w:num>
  <w:num w:numId="29">
    <w:abstractNumId w:val="4"/>
  </w:num>
  <w:num w:numId="30">
    <w:abstractNumId w:val="16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274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C74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12F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91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8D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4CE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Hewlett-Packard Company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akoczkodaj</dc:creator>
  <cp:keywords/>
  <dc:description/>
  <cp:lastModifiedBy>Kinga  Niedźwiecka</cp:lastModifiedBy>
  <cp:revision>3</cp:revision>
  <cp:lastPrinted>2021-08-27T07:41:00Z</cp:lastPrinted>
  <dcterms:created xsi:type="dcterms:W3CDTF">2021-08-27T07:42:00Z</dcterms:created>
  <dcterms:modified xsi:type="dcterms:W3CDTF">2021-09-03T09:57:00Z</dcterms:modified>
</cp:coreProperties>
</file>