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42" w:rsidRPr="00A152D6" w:rsidRDefault="00B91DA6" w:rsidP="00631FF2">
      <w:pPr>
        <w:ind w:left="6381"/>
        <w:jc w:val="both"/>
        <w:rPr>
          <w:b/>
          <w:bCs/>
          <w:sz w:val="22"/>
          <w:szCs w:val="22"/>
        </w:rPr>
      </w:pPr>
      <w:r>
        <w:rPr>
          <w:b/>
          <w:bCs/>
          <w:sz w:val="22"/>
          <w:szCs w:val="22"/>
        </w:rPr>
        <w:t>Nr sprawy: ZP.Z. 2712.34</w:t>
      </w:r>
      <w:r w:rsidR="00037109">
        <w:rPr>
          <w:b/>
          <w:bCs/>
          <w:sz w:val="22"/>
          <w:szCs w:val="22"/>
        </w:rPr>
        <w:t>.</w:t>
      </w:r>
      <w:r w:rsidR="00E920AA" w:rsidRPr="00A152D6">
        <w:rPr>
          <w:b/>
          <w:bCs/>
          <w:sz w:val="22"/>
          <w:szCs w:val="22"/>
        </w:rPr>
        <w:t>2014</w:t>
      </w:r>
      <w:r w:rsidR="00551C42" w:rsidRPr="00A152D6">
        <w:rPr>
          <w:b/>
          <w:bCs/>
          <w:sz w:val="22"/>
          <w:szCs w:val="22"/>
        </w:rPr>
        <w:t xml:space="preserve"> </w:t>
      </w:r>
    </w:p>
    <w:p w:rsidR="00551C42" w:rsidRPr="00A152D6" w:rsidRDefault="00551C42" w:rsidP="00A152D6">
      <w:pPr>
        <w:ind w:left="5664"/>
        <w:jc w:val="both"/>
        <w:rPr>
          <w:b/>
          <w:bCs/>
          <w:sz w:val="22"/>
          <w:szCs w:val="22"/>
        </w:rPr>
      </w:pPr>
    </w:p>
    <w:p w:rsidR="00551C42" w:rsidRPr="00A152D6" w:rsidRDefault="00551C42" w:rsidP="00A152D6">
      <w:pPr>
        <w:jc w:val="both"/>
        <w:rPr>
          <w:b/>
          <w:bCs/>
          <w:sz w:val="22"/>
          <w:szCs w:val="22"/>
        </w:rPr>
      </w:pPr>
      <w:r w:rsidRPr="00A152D6">
        <w:rPr>
          <w:b/>
          <w:bCs/>
          <w:sz w:val="22"/>
          <w:szCs w:val="22"/>
        </w:rPr>
        <w:t xml:space="preserve">Na podstawie art. 39 ustawy z dnia 29 stycznia 2004 r. Prawo zamówień publicznych </w:t>
      </w:r>
      <w:r w:rsidRPr="00A152D6">
        <w:rPr>
          <w:b/>
          <w:bCs/>
          <w:sz w:val="22"/>
          <w:szCs w:val="22"/>
        </w:rPr>
        <w:br/>
        <w:t>(Dz. U. z 201</w:t>
      </w:r>
      <w:r w:rsidR="00AC5F55" w:rsidRPr="00A152D6">
        <w:rPr>
          <w:b/>
          <w:bCs/>
          <w:sz w:val="22"/>
          <w:szCs w:val="22"/>
        </w:rPr>
        <w:t>3</w:t>
      </w:r>
      <w:r w:rsidRPr="00A152D6">
        <w:rPr>
          <w:b/>
          <w:bCs/>
          <w:sz w:val="22"/>
          <w:szCs w:val="22"/>
        </w:rPr>
        <w:t xml:space="preserve"> r. </w:t>
      </w:r>
      <w:r w:rsidR="00AD0FD6" w:rsidRPr="00A152D6">
        <w:rPr>
          <w:b/>
          <w:bCs/>
          <w:sz w:val="22"/>
          <w:szCs w:val="22"/>
        </w:rPr>
        <w:t>poz.907</w:t>
      </w:r>
      <w:r w:rsidR="00DB38D6" w:rsidRPr="00A152D6">
        <w:rPr>
          <w:b/>
          <w:bCs/>
          <w:sz w:val="22"/>
          <w:szCs w:val="22"/>
        </w:rPr>
        <w:t xml:space="preserve"> ze</w:t>
      </w:r>
      <w:r w:rsidR="00DB05B1" w:rsidRPr="00A152D6">
        <w:rPr>
          <w:b/>
          <w:bCs/>
          <w:sz w:val="22"/>
          <w:szCs w:val="22"/>
        </w:rPr>
        <w:t xml:space="preserve"> zm.</w:t>
      </w:r>
      <w:r w:rsidRPr="00A152D6">
        <w:rPr>
          <w:b/>
          <w:bCs/>
          <w:sz w:val="22"/>
          <w:szCs w:val="22"/>
        </w:rPr>
        <w:t xml:space="preserve">) zwanej dalej ustawą, Gmina Michałowice zaprasza do udziału w postępowaniu prowadzonym w trybie: </w:t>
      </w:r>
    </w:p>
    <w:p w:rsidR="00551C42" w:rsidRPr="00A152D6" w:rsidRDefault="00551C42" w:rsidP="00A152D6">
      <w:pPr>
        <w:jc w:val="both"/>
        <w:rPr>
          <w:sz w:val="22"/>
          <w:szCs w:val="22"/>
        </w:rPr>
      </w:pPr>
    </w:p>
    <w:p w:rsidR="00551C42" w:rsidRPr="00A152D6" w:rsidRDefault="00477104" w:rsidP="00A152D6">
      <w:pPr>
        <w:tabs>
          <w:tab w:val="left" w:pos="3268"/>
        </w:tabs>
        <w:rPr>
          <w:sz w:val="22"/>
          <w:szCs w:val="22"/>
        </w:rPr>
      </w:pPr>
      <w:r w:rsidRPr="00A152D6">
        <w:rPr>
          <w:sz w:val="22"/>
          <w:szCs w:val="22"/>
        </w:rPr>
        <w:tab/>
      </w:r>
    </w:p>
    <w:p w:rsidR="00551C42" w:rsidRPr="00A152D6" w:rsidRDefault="00551C42" w:rsidP="00A152D6">
      <w:pPr>
        <w:pStyle w:val="Nagwek1"/>
        <w:rPr>
          <w:rFonts w:ascii="Times New Roman" w:hAnsi="Times New Roman" w:cs="Times New Roman"/>
          <w:b w:val="0"/>
          <w:sz w:val="22"/>
          <w:szCs w:val="22"/>
        </w:rPr>
      </w:pPr>
      <w:bookmarkStart w:id="0" w:name="_Toc250973476"/>
      <w:r w:rsidRPr="00A152D6">
        <w:rPr>
          <w:rFonts w:ascii="Times New Roman" w:hAnsi="Times New Roman" w:cs="Times New Roman"/>
          <w:b w:val="0"/>
          <w:sz w:val="22"/>
          <w:szCs w:val="22"/>
        </w:rPr>
        <w:t>PRZETARGU NIEOGRANICZONEGO</w:t>
      </w:r>
      <w:bookmarkEnd w:id="0"/>
    </w:p>
    <w:p w:rsidR="00551C42" w:rsidRPr="00A152D6" w:rsidRDefault="00551C42" w:rsidP="00A152D6">
      <w:pPr>
        <w:pStyle w:val="Nagwek1"/>
        <w:rPr>
          <w:rFonts w:ascii="Times New Roman" w:hAnsi="Times New Roman" w:cs="Times New Roman"/>
          <w:sz w:val="22"/>
          <w:szCs w:val="22"/>
        </w:rPr>
      </w:pPr>
    </w:p>
    <w:p w:rsidR="00551C42" w:rsidRPr="00A152D6" w:rsidRDefault="00551C42" w:rsidP="00A152D6">
      <w:pPr>
        <w:jc w:val="center"/>
        <w:rPr>
          <w:sz w:val="22"/>
          <w:szCs w:val="22"/>
        </w:rPr>
      </w:pPr>
      <w:r w:rsidRPr="00A152D6">
        <w:rPr>
          <w:sz w:val="22"/>
          <w:szCs w:val="22"/>
        </w:rPr>
        <w:t>o wartości szacunkowej mniejszej niż kwoty określone w przepisach wydanych na podstawie art. 11 ust. 8 ustawy</w:t>
      </w:r>
    </w:p>
    <w:p w:rsidR="007956ED" w:rsidRPr="00A152D6" w:rsidRDefault="007956ED" w:rsidP="00A152D6">
      <w:pPr>
        <w:jc w:val="center"/>
        <w:rPr>
          <w:sz w:val="22"/>
          <w:szCs w:val="22"/>
        </w:rPr>
      </w:pPr>
    </w:p>
    <w:p w:rsidR="007956ED" w:rsidRPr="00A152D6" w:rsidRDefault="007956ED" w:rsidP="00A152D6">
      <w:pPr>
        <w:jc w:val="center"/>
        <w:rPr>
          <w:sz w:val="22"/>
          <w:szCs w:val="22"/>
        </w:rPr>
      </w:pPr>
    </w:p>
    <w:p w:rsidR="00551C42" w:rsidRPr="00A152D6" w:rsidRDefault="00551C42" w:rsidP="00A152D6">
      <w:pPr>
        <w:jc w:val="center"/>
        <w:rPr>
          <w:b/>
          <w:sz w:val="22"/>
          <w:szCs w:val="22"/>
        </w:rPr>
      </w:pPr>
    </w:p>
    <w:p w:rsidR="000B34DE" w:rsidRPr="00A152D6" w:rsidRDefault="00445297" w:rsidP="00A152D6">
      <w:pPr>
        <w:pStyle w:val="Tekstpodstawowy"/>
        <w:rPr>
          <w:rFonts w:ascii="Times New Roman" w:hAnsi="Times New Roman" w:cs="Times New Roman"/>
          <w:b/>
          <w:sz w:val="22"/>
          <w:szCs w:val="22"/>
        </w:rPr>
      </w:pPr>
      <w:r w:rsidRPr="00A152D6">
        <w:rPr>
          <w:rFonts w:ascii="Times New Roman" w:hAnsi="Times New Roman" w:cs="Times New Roman"/>
          <w:b/>
          <w:sz w:val="22"/>
          <w:szCs w:val="22"/>
        </w:rPr>
        <w:t xml:space="preserve">pn. </w:t>
      </w:r>
      <w:r w:rsidR="00344AB0" w:rsidRPr="00A152D6">
        <w:rPr>
          <w:rFonts w:ascii="Times New Roman" w:hAnsi="Times New Roman" w:cs="Times New Roman"/>
          <w:b/>
          <w:sz w:val="22"/>
          <w:szCs w:val="22"/>
        </w:rPr>
        <w:t xml:space="preserve"> </w:t>
      </w:r>
      <w:r w:rsidR="0045338A">
        <w:rPr>
          <w:rFonts w:ascii="Times New Roman" w:hAnsi="Times New Roman" w:cs="Times New Roman"/>
          <w:b/>
          <w:sz w:val="22"/>
          <w:szCs w:val="22"/>
        </w:rPr>
        <w:t>„Modernizacja</w:t>
      </w:r>
      <w:r w:rsidR="00AF1569">
        <w:rPr>
          <w:rFonts w:ascii="Times New Roman" w:hAnsi="Times New Roman" w:cs="Times New Roman"/>
          <w:b/>
          <w:sz w:val="22"/>
          <w:szCs w:val="22"/>
        </w:rPr>
        <w:t xml:space="preserve"> oświetlenia ulicznego, wymiana i</w:t>
      </w:r>
      <w:r w:rsidR="0045338A">
        <w:rPr>
          <w:rFonts w:ascii="Times New Roman" w:hAnsi="Times New Roman" w:cs="Times New Roman"/>
          <w:b/>
          <w:sz w:val="22"/>
          <w:szCs w:val="22"/>
        </w:rPr>
        <w:t xml:space="preserve"> remont szafek sterujących</w:t>
      </w:r>
      <w:r w:rsidR="00AF1569">
        <w:rPr>
          <w:rFonts w:ascii="Times New Roman" w:hAnsi="Times New Roman" w:cs="Times New Roman"/>
          <w:b/>
          <w:sz w:val="22"/>
          <w:szCs w:val="22"/>
        </w:rPr>
        <w:t>,</w:t>
      </w:r>
      <w:r w:rsidR="0045338A">
        <w:rPr>
          <w:rFonts w:ascii="Times New Roman" w:hAnsi="Times New Roman" w:cs="Times New Roman"/>
          <w:b/>
          <w:sz w:val="22"/>
          <w:szCs w:val="22"/>
        </w:rPr>
        <w:t xml:space="preserve"> wymiana, remont i uzupełnienie pu</w:t>
      </w:r>
      <w:r w:rsidR="00B02937">
        <w:rPr>
          <w:rFonts w:ascii="Times New Roman" w:hAnsi="Times New Roman" w:cs="Times New Roman"/>
          <w:b/>
          <w:sz w:val="22"/>
          <w:szCs w:val="22"/>
        </w:rPr>
        <w:t>n</w:t>
      </w:r>
      <w:r w:rsidR="0045338A">
        <w:rPr>
          <w:rFonts w:ascii="Times New Roman" w:hAnsi="Times New Roman" w:cs="Times New Roman"/>
          <w:b/>
          <w:sz w:val="22"/>
          <w:szCs w:val="22"/>
        </w:rPr>
        <w:t xml:space="preserve">któw świetlnych </w:t>
      </w:r>
      <w:r w:rsidR="00D33AD6">
        <w:rPr>
          <w:rFonts w:ascii="Times New Roman" w:hAnsi="Times New Roman" w:cs="Times New Roman"/>
          <w:b/>
          <w:sz w:val="22"/>
          <w:szCs w:val="22"/>
        </w:rPr>
        <w:t xml:space="preserve">oraz </w:t>
      </w:r>
      <w:r w:rsidR="00AF1569">
        <w:rPr>
          <w:rFonts w:ascii="Times New Roman" w:hAnsi="Times New Roman" w:cs="Times New Roman"/>
          <w:b/>
          <w:sz w:val="22"/>
          <w:szCs w:val="22"/>
        </w:rPr>
        <w:t xml:space="preserve">wymiana i remont linii i słupów </w:t>
      </w:r>
      <w:r w:rsidR="0045338A">
        <w:rPr>
          <w:rFonts w:ascii="Times New Roman" w:hAnsi="Times New Roman" w:cs="Times New Roman"/>
          <w:b/>
          <w:sz w:val="22"/>
          <w:szCs w:val="22"/>
        </w:rPr>
        <w:t>na terenie gminy</w:t>
      </w:r>
      <w:r w:rsidR="000B34DE" w:rsidRPr="00A152D6">
        <w:rPr>
          <w:rFonts w:ascii="Times New Roman" w:hAnsi="Times New Roman" w:cs="Times New Roman"/>
          <w:b/>
          <w:sz w:val="22"/>
          <w:szCs w:val="22"/>
        </w:rPr>
        <w:t>.”</w:t>
      </w:r>
    </w:p>
    <w:p w:rsidR="007956ED" w:rsidRPr="00A152D6" w:rsidRDefault="007956ED" w:rsidP="00A152D6">
      <w:pPr>
        <w:pStyle w:val="Tekstpodstawowy"/>
        <w:rPr>
          <w:rFonts w:ascii="Times New Roman" w:hAnsi="Times New Roman" w:cs="Times New Roman"/>
          <w:sz w:val="22"/>
          <w:szCs w:val="22"/>
        </w:rPr>
      </w:pPr>
    </w:p>
    <w:p w:rsidR="00551C42" w:rsidRPr="00A152D6" w:rsidRDefault="00551C42" w:rsidP="00A152D6">
      <w:pPr>
        <w:jc w:val="center"/>
        <w:rPr>
          <w:b/>
          <w:sz w:val="22"/>
          <w:szCs w:val="22"/>
        </w:rPr>
      </w:pPr>
    </w:p>
    <w:p w:rsidR="00551C42" w:rsidRPr="00A152D6" w:rsidRDefault="00551C42" w:rsidP="00A152D6">
      <w:pPr>
        <w:jc w:val="center"/>
        <w:rPr>
          <w:b/>
          <w:sz w:val="22"/>
          <w:szCs w:val="22"/>
        </w:rPr>
      </w:pPr>
    </w:p>
    <w:p w:rsidR="00551C42" w:rsidRPr="00A152D6" w:rsidRDefault="00551C42" w:rsidP="00A152D6">
      <w:pPr>
        <w:jc w:val="center"/>
        <w:rPr>
          <w:b/>
          <w:sz w:val="22"/>
          <w:szCs w:val="22"/>
        </w:rPr>
      </w:pPr>
    </w:p>
    <w:p w:rsidR="00551C42" w:rsidRPr="00A152D6" w:rsidRDefault="00551C42" w:rsidP="00A152D6">
      <w:pPr>
        <w:pStyle w:val="Nagwek2"/>
        <w:rPr>
          <w:rFonts w:ascii="Times New Roman" w:hAnsi="Times New Roman" w:cs="Times New Roman"/>
          <w:sz w:val="22"/>
          <w:szCs w:val="22"/>
        </w:rPr>
      </w:pPr>
      <w:r w:rsidRPr="00A152D6">
        <w:rPr>
          <w:rFonts w:ascii="Times New Roman" w:hAnsi="Times New Roman" w:cs="Times New Roman"/>
          <w:sz w:val="22"/>
          <w:szCs w:val="22"/>
        </w:rPr>
        <w:t xml:space="preserve">SPECYFIKACJA ISTOTNYCH WARUNKÓW </w:t>
      </w:r>
    </w:p>
    <w:p w:rsidR="00551C42" w:rsidRPr="00A152D6" w:rsidRDefault="00551C42" w:rsidP="00A152D6">
      <w:pPr>
        <w:jc w:val="center"/>
        <w:rPr>
          <w:b/>
          <w:sz w:val="22"/>
          <w:szCs w:val="22"/>
        </w:rPr>
      </w:pPr>
    </w:p>
    <w:p w:rsidR="00551C42" w:rsidRPr="00A152D6" w:rsidRDefault="00551C42" w:rsidP="00A152D6">
      <w:pPr>
        <w:jc w:val="center"/>
        <w:rPr>
          <w:b/>
          <w:sz w:val="22"/>
          <w:szCs w:val="22"/>
        </w:rPr>
      </w:pPr>
      <w:r w:rsidRPr="00A152D6">
        <w:rPr>
          <w:b/>
          <w:sz w:val="22"/>
          <w:szCs w:val="22"/>
        </w:rPr>
        <w:t>ZAMÓWIENIA</w:t>
      </w:r>
    </w:p>
    <w:p w:rsidR="00551C42" w:rsidRPr="00A152D6" w:rsidRDefault="00551C42" w:rsidP="00A152D6">
      <w:pPr>
        <w:jc w:val="center"/>
        <w:rPr>
          <w:b/>
          <w:sz w:val="22"/>
          <w:szCs w:val="22"/>
        </w:rPr>
      </w:pPr>
    </w:p>
    <w:p w:rsidR="00551C42" w:rsidRPr="00A152D6" w:rsidRDefault="00551C42" w:rsidP="00A152D6">
      <w:pPr>
        <w:jc w:val="center"/>
        <w:rPr>
          <w:b/>
          <w:sz w:val="22"/>
          <w:szCs w:val="22"/>
        </w:rPr>
      </w:pPr>
    </w:p>
    <w:p w:rsidR="00551C42" w:rsidRPr="00A152D6" w:rsidRDefault="00551C42" w:rsidP="00A152D6">
      <w:pPr>
        <w:jc w:val="center"/>
        <w:rPr>
          <w:b/>
          <w:sz w:val="22"/>
          <w:szCs w:val="22"/>
        </w:rPr>
      </w:pPr>
    </w:p>
    <w:p w:rsidR="00551C42" w:rsidRPr="00A152D6" w:rsidRDefault="00551C42" w:rsidP="00A152D6">
      <w:pPr>
        <w:rPr>
          <w:b/>
          <w:sz w:val="22"/>
          <w:szCs w:val="22"/>
        </w:rPr>
      </w:pPr>
    </w:p>
    <w:p w:rsidR="00551C42" w:rsidRPr="00A152D6" w:rsidRDefault="00551C42" w:rsidP="00A152D6">
      <w:pPr>
        <w:rPr>
          <w:b/>
          <w:sz w:val="22"/>
          <w:szCs w:val="22"/>
        </w:rPr>
      </w:pPr>
    </w:p>
    <w:p w:rsidR="00551C42" w:rsidRPr="00A152D6" w:rsidRDefault="00C94C2B" w:rsidP="00A152D6">
      <w:pPr>
        <w:rPr>
          <w:i/>
          <w:sz w:val="22"/>
          <w:szCs w:val="22"/>
        </w:rPr>
      </w:pPr>
      <w:r w:rsidRPr="00A152D6">
        <w:rPr>
          <w:i/>
          <w:sz w:val="22"/>
          <w:szCs w:val="22"/>
        </w:rPr>
        <w:t>Opracowała</w:t>
      </w:r>
      <w:r w:rsidR="00551C42" w:rsidRPr="00A152D6">
        <w:rPr>
          <w:i/>
          <w:sz w:val="22"/>
          <w:szCs w:val="22"/>
        </w:rPr>
        <w:t>:</w:t>
      </w:r>
    </w:p>
    <w:p w:rsidR="00445297" w:rsidRPr="00A152D6" w:rsidRDefault="00445297" w:rsidP="00A152D6">
      <w:pPr>
        <w:rPr>
          <w:i/>
          <w:sz w:val="22"/>
          <w:szCs w:val="22"/>
        </w:rPr>
      </w:pPr>
    </w:p>
    <w:p w:rsidR="00551C42" w:rsidRPr="00A152D6" w:rsidRDefault="0045338A" w:rsidP="00A152D6">
      <w:pPr>
        <w:rPr>
          <w:i/>
          <w:sz w:val="22"/>
          <w:szCs w:val="22"/>
        </w:rPr>
      </w:pPr>
      <w:r>
        <w:rPr>
          <w:i/>
          <w:sz w:val="22"/>
          <w:szCs w:val="22"/>
        </w:rPr>
        <w:t>Elżbieta Soboń</w:t>
      </w:r>
    </w:p>
    <w:p w:rsidR="00551C42" w:rsidRPr="00A152D6" w:rsidRDefault="00551C42" w:rsidP="00A152D6">
      <w:pPr>
        <w:jc w:val="center"/>
        <w:rPr>
          <w:b/>
          <w:sz w:val="22"/>
          <w:szCs w:val="22"/>
        </w:rPr>
      </w:pPr>
    </w:p>
    <w:p w:rsidR="00551C42" w:rsidRPr="00A152D6" w:rsidRDefault="00551C42" w:rsidP="00A152D6">
      <w:pPr>
        <w:jc w:val="center"/>
        <w:rPr>
          <w:b/>
          <w:sz w:val="22"/>
          <w:szCs w:val="22"/>
        </w:rPr>
      </w:pPr>
    </w:p>
    <w:p w:rsidR="00551C42" w:rsidRPr="00A152D6" w:rsidRDefault="00551C42" w:rsidP="00A152D6">
      <w:pPr>
        <w:jc w:val="center"/>
        <w:rPr>
          <w:b/>
          <w:sz w:val="22"/>
          <w:szCs w:val="22"/>
        </w:rPr>
      </w:pPr>
    </w:p>
    <w:p w:rsidR="00551C42" w:rsidRPr="00A152D6" w:rsidRDefault="00551C42" w:rsidP="00A152D6">
      <w:pPr>
        <w:jc w:val="center"/>
        <w:rPr>
          <w:b/>
          <w:sz w:val="22"/>
          <w:szCs w:val="22"/>
        </w:rPr>
      </w:pPr>
    </w:p>
    <w:p w:rsidR="00551C42" w:rsidRPr="00A152D6" w:rsidRDefault="00551C42" w:rsidP="00A152D6">
      <w:pPr>
        <w:jc w:val="center"/>
        <w:rPr>
          <w:b/>
          <w:sz w:val="22"/>
          <w:szCs w:val="22"/>
        </w:rPr>
      </w:pPr>
    </w:p>
    <w:p w:rsidR="00551C42" w:rsidRPr="00A152D6" w:rsidRDefault="00FE318B" w:rsidP="00A152D6">
      <w:pPr>
        <w:jc w:val="center"/>
        <w:rPr>
          <w:b/>
          <w:sz w:val="22"/>
          <w:szCs w:val="22"/>
        </w:rPr>
      </w:pPr>
      <w:r w:rsidRPr="00A152D6">
        <w:rPr>
          <w:b/>
          <w:sz w:val="22"/>
          <w:szCs w:val="22"/>
        </w:rPr>
        <w:tab/>
      </w:r>
      <w:r w:rsidRPr="00A152D6">
        <w:rPr>
          <w:b/>
          <w:sz w:val="22"/>
          <w:szCs w:val="22"/>
        </w:rPr>
        <w:tab/>
      </w:r>
      <w:r w:rsidRPr="00A152D6">
        <w:rPr>
          <w:b/>
          <w:sz w:val="22"/>
          <w:szCs w:val="22"/>
        </w:rPr>
        <w:tab/>
      </w:r>
    </w:p>
    <w:p w:rsidR="00FE318B" w:rsidRPr="00A152D6" w:rsidRDefault="00FE318B" w:rsidP="00A152D6">
      <w:pPr>
        <w:ind w:left="4955" w:firstLine="709"/>
        <w:jc w:val="both"/>
        <w:rPr>
          <w:b/>
          <w:bCs/>
          <w:sz w:val="22"/>
          <w:szCs w:val="22"/>
        </w:rPr>
      </w:pPr>
      <w:r w:rsidRPr="00A152D6">
        <w:rPr>
          <w:b/>
          <w:bCs/>
          <w:sz w:val="22"/>
          <w:szCs w:val="22"/>
        </w:rPr>
        <w:t>Zatwierdził:</w:t>
      </w:r>
    </w:p>
    <w:p w:rsidR="00FE318B" w:rsidRPr="00A152D6" w:rsidRDefault="00FE318B" w:rsidP="00A152D6">
      <w:pPr>
        <w:jc w:val="both"/>
        <w:rPr>
          <w:b/>
          <w:bCs/>
          <w:sz w:val="22"/>
          <w:szCs w:val="22"/>
        </w:rPr>
      </w:pPr>
    </w:p>
    <w:p w:rsidR="00FE318B" w:rsidRPr="00A152D6" w:rsidRDefault="00FE318B" w:rsidP="00A152D6">
      <w:pPr>
        <w:pStyle w:val="ZnakZnak1"/>
        <w:ind w:left="5664"/>
        <w:jc w:val="both"/>
        <w:rPr>
          <w:rFonts w:ascii="Times New Roman" w:hAnsi="Times New Roman" w:cs="Times New Roman"/>
          <w:sz w:val="22"/>
          <w:szCs w:val="22"/>
        </w:rPr>
      </w:pPr>
      <w:r w:rsidRPr="00A152D6">
        <w:rPr>
          <w:rFonts w:ascii="Times New Roman" w:hAnsi="Times New Roman" w:cs="Times New Roman"/>
          <w:sz w:val="22"/>
          <w:szCs w:val="22"/>
        </w:rPr>
        <w:t xml:space="preserve">Kierownik Zamawiającego </w:t>
      </w:r>
    </w:p>
    <w:p w:rsidR="00FE318B" w:rsidRPr="00A152D6" w:rsidRDefault="00FE318B" w:rsidP="00A152D6">
      <w:pPr>
        <w:pStyle w:val="ZnakZnak1"/>
        <w:ind w:left="5664"/>
        <w:jc w:val="both"/>
        <w:rPr>
          <w:rFonts w:ascii="Times New Roman" w:hAnsi="Times New Roman" w:cs="Times New Roman"/>
          <w:sz w:val="22"/>
          <w:szCs w:val="22"/>
        </w:rPr>
      </w:pPr>
    </w:p>
    <w:p w:rsidR="00FE318B" w:rsidRPr="00A152D6" w:rsidRDefault="00FE318B" w:rsidP="00A152D6">
      <w:pPr>
        <w:pStyle w:val="ZnakZnak1"/>
        <w:ind w:left="5664"/>
        <w:jc w:val="both"/>
        <w:rPr>
          <w:rFonts w:ascii="Times New Roman" w:hAnsi="Times New Roman" w:cs="Times New Roman"/>
          <w:sz w:val="22"/>
          <w:szCs w:val="22"/>
        </w:rPr>
      </w:pPr>
    </w:p>
    <w:p w:rsidR="00FE318B" w:rsidRPr="00A152D6" w:rsidRDefault="00FE318B" w:rsidP="00A152D6">
      <w:pPr>
        <w:pStyle w:val="ZnakZnak1"/>
        <w:ind w:left="5664"/>
        <w:jc w:val="both"/>
        <w:rPr>
          <w:rFonts w:ascii="Times New Roman" w:hAnsi="Times New Roman" w:cs="Times New Roman"/>
          <w:i/>
          <w:sz w:val="22"/>
          <w:szCs w:val="22"/>
        </w:rPr>
      </w:pPr>
      <w:r w:rsidRPr="00A152D6">
        <w:rPr>
          <w:rFonts w:ascii="Times New Roman" w:hAnsi="Times New Roman" w:cs="Times New Roman"/>
          <w:sz w:val="22"/>
          <w:szCs w:val="22"/>
        </w:rPr>
        <w:t xml:space="preserve">/-/ </w:t>
      </w:r>
      <w:r w:rsidRPr="00A152D6">
        <w:rPr>
          <w:rFonts w:ascii="Times New Roman" w:hAnsi="Times New Roman" w:cs="Times New Roman"/>
          <w:i/>
          <w:sz w:val="22"/>
          <w:szCs w:val="22"/>
        </w:rPr>
        <w:t>Krzysztof Grabka</w:t>
      </w:r>
    </w:p>
    <w:p w:rsidR="00FE318B" w:rsidRPr="00A152D6" w:rsidRDefault="00FE318B" w:rsidP="00A152D6">
      <w:pPr>
        <w:pStyle w:val="ZnakZnak1"/>
        <w:ind w:left="5664"/>
        <w:jc w:val="both"/>
        <w:rPr>
          <w:rFonts w:ascii="Times New Roman" w:hAnsi="Times New Roman" w:cs="Times New Roman"/>
          <w:sz w:val="22"/>
          <w:szCs w:val="22"/>
        </w:rPr>
      </w:pPr>
      <w:r w:rsidRPr="00A152D6">
        <w:rPr>
          <w:rFonts w:ascii="Times New Roman" w:hAnsi="Times New Roman" w:cs="Times New Roman"/>
          <w:sz w:val="22"/>
          <w:szCs w:val="22"/>
        </w:rPr>
        <w:t>Wójt Gminy Michałowice</w:t>
      </w:r>
    </w:p>
    <w:p w:rsidR="00551C42" w:rsidRPr="00A152D6" w:rsidRDefault="00551C42" w:rsidP="00A152D6">
      <w:pPr>
        <w:jc w:val="center"/>
        <w:rPr>
          <w:b/>
          <w:sz w:val="22"/>
          <w:szCs w:val="22"/>
        </w:rPr>
      </w:pPr>
    </w:p>
    <w:p w:rsidR="007A2D9A" w:rsidRPr="00A152D6" w:rsidRDefault="007A2D9A" w:rsidP="00A152D6">
      <w:pPr>
        <w:rPr>
          <w:sz w:val="22"/>
          <w:szCs w:val="22"/>
        </w:rPr>
      </w:pPr>
    </w:p>
    <w:p w:rsidR="007A2D9A" w:rsidRPr="00A152D6" w:rsidRDefault="007A2D9A" w:rsidP="00A152D6">
      <w:pPr>
        <w:rPr>
          <w:sz w:val="22"/>
          <w:szCs w:val="22"/>
        </w:rPr>
      </w:pPr>
    </w:p>
    <w:p w:rsidR="00C30593" w:rsidRDefault="00C30593" w:rsidP="00A152D6">
      <w:pPr>
        <w:rPr>
          <w:sz w:val="22"/>
          <w:szCs w:val="22"/>
        </w:rPr>
      </w:pPr>
    </w:p>
    <w:p w:rsidR="00631FF2" w:rsidRDefault="00631FF2" w:rsidP="00A152D6">
      <w:pPr>
        <w:rPr>
          <w:sz w:val="22"/>
          <w:szCs w:val="22"/>
        </w:rPr>
      </w:pPr>
    </w:p>
    <w:p w:rsidR="00631FF2" w:rsidRDefault="00631FF2" w:rsidP="00A152D6">
      <w:pPr>
        <w:rPr>
          <w:sz w:val="22"/>
          <w:szCs w:val="22"/>
        </w:rPr>
      </w:pPr>
    </w:p>
    <w:p w:rsidR="00631FF2" w:rsidRPr="00A152D6" w:rsidRDefault="00631FF2" w:rsidP="00A152D6">
      <w:pPr>
        <w:rPr>
          <w:sz w:val="22"/>
          <w:szCs w:val="22"/>
        </w:rPr>
      </w:pPr>
    </w:p>
    <w:p w:rsidR="00445297" w:rsidRPr="00A152D6" w:rsidRDefault="00551C42" w:rsidP="00A152D6">
      <w:pPr>
        <w:pStyle w:val="Nagwek4"/>
        <w:ind w:firstLine="0"/>
        <w:rPr>
          <w:rFonts w:ascii="Times New Roman" w:hAnsi="Times New Roman" w:cs="Times New Roman"/>
          <w:sz w:val="22"/>
          <w:szCs w:val="22"/>
        </w:rPr>
      </w:pPr>
      <w:r w:rsidRPr="00A152D6">
        <w:rPr>
          <w:rFonts w:ascii="Times New Roman" w:hAnsi="Times New Roman" w:cs="Times New Roman"/>
          <w:sz w:val="22"/>
          <w:szCs w:val="22"/>
        </w:rPr>
        <w:lastRenderedPageBreak/>
        <w:t>SPECYFIKACJA ISTOTNYCH WARUNKÓW ZAMÓWIENIA (SIWZ)</w:t>
      </w:r>
    </w:p>
    <w:p w:rsidR="00551C42" w:rsidRPr="00A152D6" w:rsidRDefault="00551C42" w:rsidP="00A152D6">
      <w:pPr>
        <w:pStyle w:val="Nagwek4"/>
        <w:rPr>
          <w:rFonts w:ascii="Times New Roman" w:hAnsi="Times New Roman" w:cs="Times New Roman"/>
          <w:sz w:val="22"/>
          <w:szCs w:val="22"/>
        </w:rPr>
      </w:pPr>
      <w:r w:rsidRPr="00A152D6">
        <w:rPr>
          <w:rFonts w:ascii="Times New Roman" w:hAnsi="Times New Roman" w:cs="Times New Roman"/>
          <w:sz w:val="22"/>
          <w:szCs w:val="22"/>
        </w:rPr>
        <w:t>( WRAZ Z ZAŁACZNIKAMI )</w:t>
      </w:r>
    </w:p>
    <w:p w:rsidR="00445297" w:rsidRPr="00A152D6" w:rsidRDefault="00445297" w:rsidP="00A152D6">
      <w:pPr>
        <w:rPr>
          <w:sz w:val="22"/>
          <w:szCs w:val="22"/>
        </w:rPr>
      </w:pPr>
    </w:p>
    <w:p w:rsidR="00551C42" w:rsidRPr="00A152D6" w:rsidRDefault="00551C42" w:rsidP="00A152D6">
      <w:pPr>
        <w:numPr>
          <w:ilvl w:val="0"/>
          <w:numId w:val="34"/>
        </w:numPr>
        <w:jc w:val="both"/>
        <w:rPr>
          <w:b/>
          <w:sz w:val="22"/>
          <w:szCs w:val="22"/>
        </w:rPr>
      </w:pPr>
      <w:r w:rsidRPr="00A152D6">
        <w:rPr>
          <w:b/>
          <w:sz w:val="22"/>
          <w:szCs w:val="22"/>
        </w:rPr>
        <w:t>ZAMAWIAJĄCY:</w:t>
      </w:r>
    </w:p>
    <w:p w:rsidR="00445297" w:rsidRPr="00A152D6" w:rsidRDefault="00445297" w:rsidP="00A152D6">
      <w:pPr>
        <w:jc w:val="both"/>
        <w:rPr>
          <w:b/>
          <w:sz w:val="22"/>
          <w:szCs w:val="22"/>
        </w:rPr>
      </w:pPr>
    </w:p>
    <w:p w:rsidR="00241FBB" w:rsidRPr="00A152D6" w:rsidRDefault="00551C42" w:rsidP="00A152D6">
      <w:pPr>
        <w:rPr>
          <w:sz w:val="22"/>
          <w:szCs w:val="22"/>
        </w:rPr>
      </w:pPr>
      <w:r w:rsidRPr="00A152D6">
        <w:rPr>
          <w:sz w:val="22"/>
          <w:szCs w:val="22"/>
        </w:rPr>
        <w:t xml:space="preserve">Nazwa: </w:t>
      </w:r>
      <w:r w:rsidR="00664822" w:rsidRPr="00A152D6">
        <w:rPr>
          <w:sz w:val="22"/>
          <w:szCs w:val="22"/>
        </w:rPr>
        <w:t xml:space="preserve">Gmina Michałowice, </w:t>
      </w:r>
    </w:p>
    <w:p w:rsidR="00241FBB" w:rsidRPr="00A152D6" w:rsidRDefault="00664822" w:rsidP="00A152D6">
      <w:pPr>
        <w:rPr>
          <w:sz w:val="22"/>
          <w:szCs w:val="22"/>
        </w:rPr>
      </w:pPr>
      <w:r w:rsidRPr="00A152D6">
        <w:rPr>
          <w:sz w:val="22"/>
          <w:szCs w:val="22"/>
        </w:rPr>
        <w:t>Reguły</w:t>
      </w:r>
      <w:r w:rsidR="007956ED" w:rsidRPr="00A152D6">
        <w:rPr>
          <w:sz w:val="22"/>
          <w:szCs w:val="22"/>
        </w:rPr>
        <w:t>, ul. Aleja</w:t>
      </w:r>
      <w:r w:rsidR="00551C42" w:rsidRPr="00A152D6">
        <w:rPr>
          <w:sz w:val="22"/>
          <w:szCs w:val="22"/>
        </w:rPr>
        <w:t xml:space="preserve"> Powstańców </w:t>
      </w:r>
      <w:r w:rsidR="00241FBB" w:rsidRPr="00A152D6">
        <w:rPr>
          <w:sz w:val="22"/>
          <w:szCs w:val="22"/>
        </w:rPr>
        <w:t>Warszawy 1</w:t>
      </w:r>
    </w:p>
    <w:p w:rsidR="00551C42" w:rsidRPr="00A152D6" w:rsidRDefault="00664822" w:rsidP="00A152D6">
      <w:pPr>
        <w:rPr>
          <w:sz w:val="22"/>
          <w:szCs w:val="22"/>
        </w:rPr>
      </w:pPr>
      <w:r w:rsidRPr="00A152D6">
        <w:rPr>
          <w:sz w:val="22"/>
          <w:szCs w:val="22"/>
        </w:rPr>
        <w:t>05-816 Michałowice</w:t>
      </w:r>
      <w:r w:rsidR="00551C42" w:rsidRPr="00A152D6">
        <w:rPr>
          <w:sz w:val="22"/>
          <w:szCs w:val="22"/>
        </w:rPr>
        <w:t xml:space="preserve"> </w:t>
      </w:r>
    </w:p>
    <w:p w:rsidR="00445297" w:rsidRPr="00A152D6" w:rsidRDefault="00685D36" w:rsidP="00A152D6">
      <w:pPr>
        <w:rPr>
          <w:sz w:val="22"/>
          <w:szCs w:val="22"/>
        </w:rPr>
      </w:pPr>
      <w:r w:rsidRPr="00A152D6">
        <w:rPr>
          <w:sz w:val="22"/>
          <w:szCs w:val="22"/>
        </w:rPr>
        <w:t>Tel.:</w:t>
      </w:r>
      <w:r w:rsidR="00551C42" w:rsidRPr="00A152D6">
        <w:rPr>
          <w:sz w:val="22"/>
          <w:szCs w:val="22"/>
        </w:rPr>
        <w:t xml:space="preserve"> 22 350 91 91,</w:t>
      </w:r>
      <w:r w:rsidRPr="00A152D6">
        <w:rPr>
          <w:sz w:val="22"/>
          <w:szCs w:val="22"/>
        </w:rPr>
        <w:t xml:space="preserve"> fax.: 22 350 91 01</w:t>
      </w:r>
    </w:p>
    <w:p w:rsidR="00551C42" w:rsidRPr="00A152D6" w:rsidRDefault="00551C42" w:rsidP="00A152D6">
      <w:pPr>
        <w:rPr>
          <w:sz w:val="22"/>
          <w:szCs w:val="22"/>
        </w:rPr>
      </w:pPr>
      <w:r w:rsidRPr="00A152D6">
        <w:rPr>
          <w:sz w:val="22"/>
          <w:szCs w:val="22"/>
        </w:rPr>
        <w:t>REGON: 013269290</w:t>
      </w:r>
      <w:r w:rsidRPr="00A152D6">
        <w:rPr>
          <w:sz w:val="22"/>
          <w:szCs w:val="22"/>
        </w:rPr>
        <w:br/>
        <w:t>IDENTYFIKATOR GMINY: 1421042</w:t>
      </w:r>
      <w:r w:rsidRPr="00A152D6">
        <w:rPr>
          <w:sz w:val="22"/>
          <w:szCs w:val="22"/>
        </w:rPr>
        <w:br/>
        <w:t>NIP GMINY: 534-24-80-595</w:t>
      </w:r>
      <w:r w:rsidR="00740E39" w:rsidRPr="00A152D6">
        <w:rPr>
          <w:sz w:val="22"/>
          <w:szCs w:val="22"/>
        </w:rPr>
        <w:tab/>
      </w:r>
      <w:r w:rsidR="00740E39" w:rsidRPr="00A152D6">
        <w:rPr>
          <w:sz w:val="22"/>
          <w:szCs w:val="22"/>
        </w:rPr>
        <w:tab/>
      </w:r>
      <w:r w:rsidR="00740E39" w:rsidRPr="00A152D6">
        <w:rPr>
          <w:sz w:val="22"/>
          <w:szCs w:val="22"/>
        </w:rPr>
        <w:tab/>
      </w:r>
      <w:r w:rsidR="00740E39" w:rsidRPr="00A152D6">
        <w:rPr>
          <w:sz w:val="22"/>
          <w:szCs w:val="22"/>
        </w:rPr>
        <w:tab/>
      </w:r>
      <w:r w:rsidR="00740E39" w:rsidRPr="00A152D6">
        <w:rPr>
          <w:sz w:val="22"/>
          <w:szCs w:val="22"/>
        </w:rPr>
        <w:tab/>
      </w:r>
    </w:p>
    <w:p w:rsidR="00551C42" w:rsidRPr="0045338A" w:rsidRDefault="00551C42" w:rsidP="00A152D6">
      <w:pPr>
        <w:rPr>
          <w:sz w:val="22"/>
          <w:szCs w:val="22"/>
          <w:lang w:val="en-US"/>
        </w:rPr>
      </w:pPr>
      <w:r w:rsidRPr="0045338A">
        <w:rPr>
          <w:sz w:val="22"/>
          <w:szCs w:val="22"/>
          <w:lang w:val="en-US"/>
        </w:rPr>
        <w:t xml:space="preserve">e-mail: </w:t>
      </w:r>
      <w:hyperlink r:id="rId8" w:history="1">
        <w:r w:rsidRPr="0045338A">
          <w:rPr>
            <w:rStyle w:val="Hipercze"/>
            <w:sz w:val="22"/>
            <w:szCs w:val="22"/>
            <w:lang w:val="en-US"/>
          </w:rPr>
          <w:t>sekretariat@michalowice.pl</w:t>
        </w:r>
      </w:hyperlink>
    </w:p>
    <w:p w:rsidR="00551C42" w:rsidRPr="0045338A" w:rsidRDefault="00551C42" w:rsidP="00A152D6">
      <w:pPr>
        <w:rPr>
          <w:sz w:val="22"/>
          <w:szCs w:val="22"/>
          <w:lang w:val="en-US"/>
        </w:rPr>
      </w:pPr>
      <w:r w:rsidRPr="0045338A">
        <w:rPr>
          <w:sz w:val="22"/>
          <w:szCs w:val="22"/>
          <w:lang w:val="en-US"/>
        </w:rPr>
        <w:t>www.bip.michalowice.pl</w:t>
      </w:r>
    </w:p>
    <w:p w:rsidR="00D264E5" w:rsidRPr="00A152D6" w:rsidRDefault="00BD1F9C" w:rsidP="00A152D6">
      <w:pPr>
        <w:rPr>
          <w:sz w:val="22"/>
          <w:szCs w:val="22"/>
        </w:rPr>
      </w:pPr>
      <w:hyperlink r:id="rId9" w:history="1">
        <w:r w:rsidR="00551C42" w:rsidRPr="00A152D6">
          <w:rPr>
            <w:rStyle w:val="Hipercze"/>
            <w:sz w:val="22"/>
            <w:szCs w:val="22"/>
          </w:rPr>
          <w:t>www.michalowice.pl</w:t>
        </w:r>
      </w:hyperlink>
    </w:p>
    <w:p w:rsidR="000B34DE" w:rsidRPr="00A152D6" w:rsidRDefault="00D264E5" w:rsidP="00A152D6">
      <w:pPr>
        <w:pStyle w:val="Tekstpodstawowy"/>
        <w:jc w:val="both"/>
        <w:rPr>
          <w:rFonts w:ascii="Times New Roman" w:hAnsi="Times New Roman" w:cs="Times New Roman"/>
          <w:b/>
          <w:sz w:val="22"/>
          <w:szCs w:val="22"/>
        </w:rPr>
      </w:pPr>
      <w:r w:rsidRPr="00A152D6">
        <w:rPr>
          <w:rFonts w:ascii="Times New Roman" w:hAnsi="Times New Roman" w:cs="Times New Roman"/>
          <w:sz w:val="22"/>
          <w:szCs w:val="22"/>
        </w:rPr>
        <w:t xml:space="preserve">Zwana dalej </w:t>
      </w:r>
      <w:r w:rsidRPr="00A152D6">
        <w:rPr>
          <w:rFonts w:ascii="Times New Roman" w:hAnsi="Times New Roman" w:cs="Times New Roman"/>
          <w:b/>
          <w:sz w:val="22"/>
          <w:szCs w:val="22"/>
        </w:rPr>
        <w:t>ZAMAWIAJĄCYM,</w:t>
      </w:r>
      <w:r w:rsidRPr="00A152D6">
        <w:rPr>
          <w:rFonts w:ascii="Times New Roman" w:hAnsi="Times New Roman" w:cs="Times New Roman"/>
          <w:sz w:val="22"/>
          <w:szCs w:val="22"/>
        </w:rPr>
        <w:t xml:space="preserve"> </w:t>
      </w:r>
      <w:r w:rsidR="00241FBB" w:rsidRPr="00A152D6">
        <w:rPr>
          <w:rFonts w:ascii="Times New Roman" w:hAnsi="Times New Roman" w:cs="Times New Roman"/>
          <w:sz w:val="22"/>
          <w:szCs w:val="22"/>
        </w:rPr>
        <w:t>zaprasza do udziału w postępowaniu o u</w:t>
      </w:r>
      <w:r w:rsidR="00F32AB9" w:rsidRPr="00A152D6">
        <w:rPr>
          <w:rFonts w:ascii="Times New Roman" w:hAnsi="Times New Roman" w:cs="Times New Roman"/>
          <w:sz w:val="22"/>
          <w:szCs w:val="22"/>
        </w:rPr>
        <w:t xml:space="preserve">dzielnie zamówienia publicznego </w:t>
      </w:r>
      <w:r w:rsidR="00241FBB" w:rsidRPr="00A152D6">
        <w:rPr>
          <w:rFonts w:ascii="Times New Roman" w:hAnsi="Times New Roman" w:cs="Times New Roman"/>
          <w:sz w:val="22"/>
          <w:szCs w:val="22"/>
        </w:rPr>
        <w:t>prowadzonym w trybie przetargu nieograniczonego na:</w:t>
      </w:r>
      <w:r w:rsidR="00241FBB" w:rsidRPr="00A152D6">
        <w:rPr>
          <w:rFonts w:ascii="Times New Roman" w:hAnsi="Times New Roman" w:cs="Times New Roman"/>
          <w:b/>
          <w:sz w:val="22"/>
          <w:szCs w:val="22"/>
        </w:rPr>
        <w:t xml:space="preserve"> </w:t>
      </w:r>
      <w:r w:rsidR="0045338A">
        <w:rPr>
          <w:rFonts w:ascii="Times New Roman" w:hAnsi="Times New Roman" w:cs="Times New Roman"/>
          <w:b/>
          <w:sz w:val="22"/>
          <w:szCs w:val="22"/>
        </w:rPr>
        <w:t>„</w:t>
      </w:r>
      <w:r w:rsidR="0045338A" w:rsidRPr="0045338A">
        <w:rPr>
          <w:rFonts w:ascii="Times New Roman" w:hAnsi="Times New Roman" w:cs="Times New Roman"/>
          <w:b/>
          <w:sz w:val="22"/>
          <w:szCs w:val="22"/>
        </w:rPr>
        <w:t>Modernizacja oświetlenia ulicznego, wymiana</w:t>
      </w:r>
      <w:r w:rsidR="00AF1569">
        <w:rPr>
          <w:rFonts w:ascii="Times New Roman" w:hAnsi="Times New Roman" w:cs="Times New Roman"/>
          <w:b/>
          <w:sz w:val="22"/>
          <w:szCs w:val="22"/>
        </w:rPr>
        <w:t xml:space="preserve"> i</w:t>
      </w:r>
      <w:r w:rsidR="00D33AD6">
        <w:rPr>
          <w:rFonts w:ascii="Times New Roman" w:hAnsi="Times New Roman" w:cs="Times New Roman"/>
          <w:b/>
          <w:sz w:val="22"/>
          <w:szCs w:val="22"/>
        </w:rPr>
        <w:t xml:space="preserve"> remont szafek sterujących,</w:t>
      </w:r>
      <w:r w:rsidR="0045338A" w:rsidRPr="0045338A">
        <w:rPr>
          <w:rFonts w:ascii="Times New Roman" w:hAnsi="Times New Roman" w:cs="Times New Roman"/>
          <w:b/>
          <w:sz w:val="22"/>
          <w:szCs w:val="22"/>
        </w:rPr>
        <w:t xml:space="preserve"> wymiana, remont i uzupełnienie pu</w:t>
      </w:r>
      <w:r w:rsidR="00B02937">
        <w:rPr>
          <w:rFonts w:ascii="Times New Roman" w:hAnsi="Times New Roman" w:cs="Times New Roman"/>
          <w:b/>
          <w:sz w:val="22"/>
          <w:szCs w:val="22"/>
        </w:rPr>
        <w:t>n</w:t>
      </w:r>
      <w:r w:rsidR="0045338A" w:rsidRPr="0045338A">
        <w:rPr>
          <w:rFonts w:ascii="Times New Roman" w:hAnsi="Times New Roman" w:cs="Times New Roman"/>
          <w:b/>
          <w:sz w:val="22"/>
          <w:szCs w:val="22"/>
        </w:rPr>
        <w:t>k</w:t>
      </w:r>
      <w:r w:rsidR="0045338A">
        <w:rPr>
          <w:rFonts w:ascii="Times New Roman" w:hAnsi="Times New Roman" w:cs="Times New Roman"/>
          <w:b/>
          <w:sz w:val="22"/>
          <w:szCs w:val="22"/>
        </w:rPr>
        <w:t xml:space="preserve">tów świetlnych </w:t>
      </w:r>
      <w:r w:rsidR="00D33AD6">
        <w:rPr>
          <w:rFonts w:ascii="Times New Roman" w:hAnsi="Times New Roman" w:cs="Times New Roman"/>
          <w:b/>
          <w:sz w:val="22"/>
          <w:szCs w:val="22"/>
        </w:rPr>
        <w:t xml:space="preserve">oraz wymiana i remont linii i słupów </w:t>
      </w:r>
      <w:r w:rsidR="0045338A">
        <w:rPr>
          <w:rFonts w:ascii="Times New Roman" w:hAnsi="Times New Roman" w:cs="Times New Roman"/>
          <w:b/>
          <w:sz w:val="22"/>
          <w:szCs w:val="22"/>
        </w:rPr>
        <w:t>na terenie gminy</w:t>
      </w:r>
      <w:r w:rsidR="0045338A" w:rsidRPr="0045338A">
        <w:rPr>
          <w:rFonts w:ascii="Times New Roman" w:hAnsi="Times New Roman" w:cs="Times New Roman"/>
          <w:b/>
          <w:sz w:val="22"/>
          <w:szCs w:val="22"/>
        </w:rPr>
        <w:t>.”</w:t>
      </w:r>
    </w:p>
    <w:p w:rsidR="000B34DE" w:rsidRPr="00A152D6" w:rsidRDefault="000B34DE" w:rsidP="00A152D6">
      <w:pPr>
        <w:pStyle w:val="Tekstpodstawowy"/>
        <w:rPr>
          <w:rFonts w:ascii="Times New Roman" w:hAnsi="Times New Roman" w:cs="Times New Roman"/>
          <w:b/>
          <w:sz w:val="22"/>
          <w:szCs w:val="22"/>
        </w:rPr>
      </w:pPr>
    </w:p>
    <w:p w:rsidR="00D90733" w:rsidRPr="00A152D6" w:rsidRDefault="00D90733" w:rsidP="00A152D6">
      <w:pPr>
        <w:pStyle w:val="Tekstpodstawowy"/>
        <w:rPr>
          <w:rFonts w:ascii="Times New Roman" w:hAnsi="Times New Roman" w:cs="Times New Roman"/>
          <w:b/>
          <w:bCs/>
          <w:sz w:val="22"/>
          <w:szCs w:val="22"/>
        </w:rPr>
      </w:pPr>
      <w:r w:rsidRPr="00A152D6">
        <w:rPr>
          <w:rFonts w:ascii="Times New Roman" w:hAnsi="Times New Roman" w:cs="Times New Roman"/>
          <w:b/>
          <w:bCs/>
          <w:sz w:val="22"/>
          <w:szCs w:val="22"/>
        </w:rPr>
        <w:t>Tryb udzielenia zamówienia</w:t>
      </w:r>
    </w:p>
    <w:p w:rsidR="00D90733" w:rsidRPr="00A152D6" w:rsidRDefault="00A0589C" w:rsidP="00A152D6">
      <w:pPr>
        <w:pStyle w:val="Akapitzlist"/>
        <w:tabs>
          <w:tab w:val="left" w:pos="-4395"/>
        </w:tabs>
        <w:spacing w:before="120" w:after="120"/>
        <w:ind w:left="0"/>
        <w:contextualSpacing/>
        <w:jc w:val="both"/>
        <w:rPr>
          <w:b/>
          <w:sz w:val="22"/>
          <w:szCs w:val="22"/>
        </w:rPr>
      </w:pPr>
      <w:r w:rsidRPr="00A152D6">
        <w:rPr>
          <w:b/>
          <w:sz w:val="22"/>
          <w:szCs w:val="22"/>
        </w:rPr>
        <w:t>1.1</w:t>
      </w:r>
      <w:r w:rsidRPr="00A152D6">
        <w:rPr>
          <w:sz w:val="22"/>
          <w:szCs w:val="22"/>
        </w:rPr>
        <w:t xml:space="preserve"> </w:t>
      </w:r>
      <w:r w:rsidR="005C1EDC" w:rsidRPr="00A152D6">
        <w:rPr>
          <w:sz w:val="22"/>
          <w:szCs w:val="22"/>
        </w:rPr>
        <w:t xml:space="preserve"> </w:t>
      </w:r>
      <w:r w:rsidR="00D90733" w:rsidRPr="00A152D6">
        <w:rPr>
          <w:sz w:val="22"/>
          <w:szCs w:val="22"/>
        </w:rPr>
        <w:t xml:space="preserve">Postępowanie o udzielenie zamówienia publicznego prowadzone jest w trybie </w:t>
      </w:r>
      <w:r w:rsidR="00D90733" w:rsidRPr="00A152D6">
        <w:rPr>
          <w:b/>
          <w:sz w:val="22"/>
          <w:szCs w:val="22"/>
        </w:rPr>
        <w:t>przetargu nieograniczonego</w:t>
      </w:r>
      <w:r w:rsidR="00D90733" w:rsidRPr="00A152D6">
        <w:rPr>
          <w:sz w:val="22"/>
          <w:szCs w:val="22"/>
        </w:rPr>
        <w:t xml:space="preserve"> na robotę budowlaną, której wartość jest mniejsza niż kwoty określone w</w:t>
      </w:r>
      <w:r w:rsidR="00D90733" w:rsidRPr="00A152D6">
        <w:rPr>
          <w:b/>
          <w:sz w:val="22"/>
          <w:szCs w:val="22"/>
        </w:rPr>
        <w:t xml:space="preserve"> </w:t>
      </w:r>
      <w:r w:rsidR="00D90733" w:rsidRPr="00A152D6">
        <w:rPr>
          <w:sz w:val="22"/>
          <w:szCs w:val="22"/>
        </w:rPr>
        <w:t xml:space="preserve">przepisach </w:t>
      </w:r>
      <w:r w:rsidR="005C1EDC" w:rsidRPr="00A152D6">
        <w:rPr>
          <w:sz w:val="22"/>
          <w:szCs w:val="22"/>
        </w:rPr>
        <w:t xml:space="preserve"> </w:t>
      </w:r>
      <w:r w:rsidR="00D90733" w:rsidRPr="00A152D6">
        <w:rPr>
          <w:sz w:val="22"/>
          <w:szCs w:val="22"/>
        </w:rPr>
        <w:t>wydanych na podstawie art. 11 ust. 8 ustawy.</w:t>
      </w:r>
    </w:p>
    <w:p w:rsidR="00D90733" w:rsidRPr="00A152D6" w:rsidRDefault="005C1EDC" w:rsidP="00A152D6">
      <w:pPr>
        <w:pStyle w:val="Akapitzlist"/>
        <w:tabs>
          <w:tab w:val="left" w:pos="-4395"/>
        </w:tabs>
        <w:spacing w:before="120" w:after="120"/>
        <w:ind w:left="0"/>
        <w:contextualSpacing/>
        <w:jc w:val="both"/>
        <w:rPr>
          <w:sz w:val="22"/>
          <w:szCs w:val="22"/>
        </w:rPr>
      </w:pPr>
      <w:r w:rsidRPr="00A152D6">
        <w:rPr>
          <w:b/>
          <w:sz w:val="22"/>
          <w:szCs w:val="22"/>
        </w:rPr>
        <w:t>1.2</w:t>
      </w:r>
      <w:r w:rsidR="00A0589C" w:rsidRPr="00A152D6">
        <w:rPr>
          <w:sz w:val="22"/>
          <w:szCs w:val="22"/>
        </w:rPr>
        <w:t xml:space="preserve"> </w:t>
      </w:r>
      <w:r w:rsidRPr="00A152D6">
        <w:rPr>
          <w:b/>
          <w:sz w:val="22"/>
          <w:szCs w:val="22"/>
        </w:rPr>
        <w:t xml:space="preserve"> </w:t>
      </w:r>
      <w:r w:rsidR="00D90733" w:rsidRPr="00A152D6">
        <w:rPr>
          <w:b/>
          <w:sz w:val="22"/>
          <w:szCs w:val="22"/>
        </w:rPr>
        <w:t>Podstawa prawna udzielenia zamówienia publicznego:</w:t>
      </w:r>
      <w:r w:rsidR="00D90733" w:rsidRPr="00A152D6">
        <w:rPr>
          <w:sz w:val="22"/>
          <w:szCs w:val="22"/>
        </w:rPr>
        <w:t xml:space="preserve"> art. 10 ust. 1 oraz art. 39-44 ustawy.</w:t>
      </w:r>
    </w:p>
    <w:p w:rsidR="00D90733" w:rsidRPr="00A152D6" w:rsidRDefault="00A0589C" w:rsidP="00A152D6">
      <w:pPr>
        <w:pStyle w:val="Akapitzlist"/>
        <w:tabs>
          <w:tab w:val="left" w:pos="-4395"/>
        </w:tabs>
        <w:spacing w:before="120" w:after="120"/>
        <w:ind w:left="0"/>
        <w:contextualSpacing/>
        <w:jc w:val="both"/>
        <w:rPr>
          <w:b/>
          <w:sz w:val="22"/>
          <w:szCs w:val="22"/>
        </w:rPr>
      </w:pPr>
      <w:r w:rsidRPr="00A152D6">
        <w:rPr>
          <w:b/>
          <w:sz w:val="22"/>
          <w:szCs w:val="22"/>
        </w:rPr>
        <w:t xml:space="preserve">1.3 </w:t>
      </w:r>
      <w:r w:rsidR="005C1EDC" w:rsidRPr="00A152D6">
        <w:rPr>
          <w:b/>
          <w:sz w:val="22"/>
          <w:szCs w:val="22"/>
        </w:rPr>
        <w:t xml:space="preserve"> </w:t>
      </w:r>
      <w:r w:rsidR="00D90733" w:rsidRPr="00A152D6">
        <w:rPr>
          <w:b/>
          <w:sz w:val="22"/>
          <w:szCs w:val="22"/>
        </w:rPr>
        <w:t>Podstawa prawna opracowania specyfikacji:</w:t>
      </w:r>
    </w:p>
    <w:p w:rsidR="00F32AB9" w:rsidRPr="00A152D6" w:rsidRDefault="00F32AB9" w:rsidP="00A152D6">
      <w:pPr>
        <w:pStyle w:val="Tekstpodstawowy2"/>
        <w:numPr>
          <w:ilvl w:val="0"/>
          <w:numId w:val="35"/>
        </w:numPr>
        <w:rPr>
          <w:rFonts w:ascii="Times New Roman" w:hAnsi="Times New Roman" w:cs="Times New Roman"/>
          <w:sz w:val="22"/>
          <w:szCs w:val="22"/>
        </w:rPr>
      </w:pPr>
      <w:r w:rsidRPr="00A152D6">
        <w:rPr>
          <w:rFonts w:ascii="Times New Roman" w:hAnsi="Times New Roman" w:cs="Times New Roman"/>
          <w:sz w:val="22"/>
          <w:szCs w:val="22"/>
        </w:rPr>
        <w:t>Ustawa z dnia 29 stycznia 2004r. – P</w:t>
      </w:r>
      <w:r w:rsidR="0045338A">
        <w:rPr>
          <w:rFonts w:ascii="Times New Roman" w:hAnsi="Times New Roman" w:cs="Times New Roman"/>
          <w:sz w:val="22"/>
          <w:szCs w:val="22"/>
        </w:rPr>
        <w:t>rawo zamówień publicznych (t.j.</w:t>
      </w:r>
      <w:r w:rsidRPr="00A152D6">
        <w:rPr>
          <w:rFonts w:ascii="Times New Roman" w:hAnsi="Times New Roman" w:cs="Times New Roman"/>
          <w:sz w:val="22"/>
          <w:szCs w:val="22"/>
        </w:rPr>
        <w:t xml:space="preserve">: Dz.U. z 2013 r., poz. 907 </w:t>
      </w:r>
      <w:r w:rsidR="0045338A">
        <w:rPr>
          <w:rFonts w:ascii="Times New Roman" w:hAnsi="Times New Roman" w:cs="Times New Roman"/>
          <w:sz w:val="22"/>
          <w:szCs w:val="22"/>
        </w:rPr>
        <w:t>ze</w:t>
      </w:r>
      <w:r w:rsidRPr="00A152D6">
        <w:rPr>
          <w:rFonts w:ascii="Times New Roman" w:hAnsi="Times New Roman" w:cs="Times New Roman"/>
          <w:sz w:val="22"/>
          <w:szCs w:val="22"/>
        </w:rPr>
        <w:t>. zm.)</w:t>
      </w:r>
    </w:p>
    <w:p w:rsidR="00F32AB9" w:rsidRPr="00A152D6" w:rsidRDefault="00F32AB9" w:rsidP="00A152D6">
      <w:pPr>
        <w:numPr>
          <w:ilvl w:val="0"/>
          <w:numId w:val="35"/>
        </w:numPr>
        <w:jc w:val="both"/>
        <w:rPr>
          <w:sz w:val="22"/>
          <w:szCs w:val="22"/>
        </w:rPr>
      </w:pPr>
      <w:r w:rsidRPr="00A152D6">
        <w:rPr>
          <w:sz w:val="22"/>
          <w:szCs w:val="22"/>
        </w:rPr>
        <w:t>Rozporządzenie Prezesa Rady Ministrów z dnia 19 lutego 2013</w:t>
      </w:r>
      <w:r w:rsidR="006A01A8" w:rsidRPr="00A152D6">
        <w:rPr>
          <w:sz w:val="22"/>
          <w:szCs w:val="22"/>
        </w:rPr>
        <w:t xml:space="preserve"> </w:t>
      </w:r>
      <w:r w:rsidRPr="00A152D6">
        <w:rPr>
          <w:sz w:val="22"/>
          <w:szCs w:val="22"/>
        </w:rPr>
        <w:t>r. w sprawie rodzajów dokumentów, jakich może żądać zamawiający od wykonawcy, oraz form, w jakich te dokumenty mogą być składane (Dz.U. z 2013 r., poz. 231)</w:t>
      </w:r>
    </w:p>
    <w:p w:rsidR="00F32AB9" w:rsidRPr="00A152D6" w:rsidRDefault="00F32AB9" w:rsidP="00A152D6">
      <w:pPr>
        <w:numPr>
          <w:ilvl w:val="0"/>
          <w:numId w:val="35"/>
        </w:numPr>
        <w:jc w:val="both"/>
        <w:rPr>
          <w:sz w:val="22"/>
          <w:szCs w:val="22"/>
        </w:rPr>
      </w:pPr>
      <w:r w:rsidRPr="00A152D6">
        <w:rPr>
          <w:sz w:val="22"/>
          <w:szCs w:val="22"/>
        </w:rPr>
        <w:t>Rozporządzenie Prezesa Rady Ministrów z dnia 23 grudnia 2013 r. w sprawie średniego kursu złotego w stosunku do euro stanowiącego podstawę przeliczania wartości zamówień publicznych (Dz. U. z 2013 r. poz. 1692)</w:t>
      </w:r>
    </w:p>
    <w:p w:rsidR="00F32AB9" w:rsidRPr="00A152D6" w:rsidRDefault="00F32AB9" w:rsidP="00A152D6">
      <w:pPr>
        <w:numPr>
          <w:ilvl w:val="0"/>
          <w:numId w:val="35"/>
        </w:numPr>
        <w:jc w:val="both"/>
        <w:rPr>
          <w:sz w:val="22"/>
          <w:szCs w:val="22"/>
        </w:rPr>
      </w:pPr>
      <w:r w:rsidRPr="00A152D6">
        <w:rPr>
          <w:sz w:val="22"/>
          <w:szCs w:val="22"/>
        </w:rPr>
        <w:t>Rozporządzenie Prezesa Rady Ministrów z dnia 23 grudnia 2013 r. w sprawie kwot wartości zamówień oraz konkursów, od których jest uzależniony obowiązek przekazywania ogłoszeń Urzędowi Publikacji Unii Europejskiej (Dz. U. z 2013 r. poz. 1735).</w:t>
      </w:r>
    </w:p>
    <w:p w:rsidR="00F32AB9" w:rsidRPr="00A152D6" w:rsidRDefault="00F32AB9" w:rsidP="00A152D6">
      <w:pPr>
        <w:numPr>
          <w:ilvl w:val="0"/>
          <w:numId w:val="35"/>
        </w:numPr>
        <w:jc w:val="both"/>
        <w:rPr>
          <w:sz w:val="22"/>
          <w:szCs w:val="22"/>
        </w:rPr>
      </w:pPr>
      <w:r w:rsidRPr="00A152D6">
        <w:rPr>
          <w:sz w:val="22"/>
          <w:szCs w:val="22"/>
        </w:rPr>
        <w:t>Rozporządzenie Prezesa Rady Ministrów z dnia 26 października 2010</w:t>
      </w:r>
      <w:r w:rsidR="0045338A">
        <w:rPr>
          <w:sz w:val="22"/>
          <w:szCs w:val="22"/>
        </w:rPr>
        <w:t xml:space="preserve"> </w:t>
      </w:r>
      <w:r w:rsidRPr="00A152D6">
        <w:rPr>
          <w:sz w:val="22"/>
          <w:szCs w:val="22"/>
        </w:rPr>
        <w:t>r. w sprawie protokołu postępowania o udzielenie zamówienia publicznego (Dz.U. z 2010</w:t>
      </w:r>
      <w:r w:rsidR="0045338A">
        <w:rPr>
          <w:sz w:val="22"/>
          <w:szCs w:val="22"/>
        </w:rPr>
        <w:t xml:space="preserve"> </w:t>
      </w:r>
      <w:r w:rsidRPr="00A152D6">
        <w:rPr>
          <w:sz w:val="22"/>
          <w:szCs w:val="22"/>
        </w:rPr>
        <w:t>r. Nr 223, poz. 1458).</w:t>
      </w:r>
    </w:p>
    <w:p w:rsidR="00F32AB9" w:rsidRPr="00A152D6" w:rsidRDefault="00F32AB9" w:rsidP="00A152D6">
      <w:pPr>
        <w:numPr>
          <w:ilvl w:val="0"/>
          <w:numId w:val="35"/>
        </w:numPr>
        <w:jc w:val="both"/>
        <w:rPr>
          <w:sz w:val="22"/>
          <w:szCs w:val="22"/>
        </w:rPr>
      </w:pPr>
      <w:r w:rsidRPr="00A152D6">
        <w:rPr>
          <w:sz w:val="22"/>
          <w:szCs w:val="22"/>
        </w:rPr>
        <w:t>Ustawa o dostępie do informacji publicznej (Dz.U. z 2001</w:t>
      </w:r>
      <w:r w:rsidR="0045338A">
        <w:rPr>
          <w:sz w:val="22"/>
          <w:szCs w:val="22"/>
        </w:rPr>
        <w:t xml:space="preserve"> </w:t>
      </w:r>
      <w:r w:rsidRPr="00A152D6">
        <w:rPr>
          <w:sz w:val="22"/>
          <w:szCs w:val="22"/>
        </w:rPr>
        <w:t>r. Nr 112, poz. 1198 z późn. zm.).</w:t>
      </w:r>
    </w:p>
    <w:p w:rsidR="00F32AB9" w:rsidRPr="00A152D6" w:rsidRDefault="00F32AB9" w:rsidP="00A152D6">
      <w:pPr>
        <w:numPr>
          <w:ilvl w:val="0"/>
          <w:numId w:val="35"/>
        </w:numPr>
        <w:jc w:val="both"/>
        <w:rPr>
          <w:sz w:val="22"/>
          <w:szCs w:val="22"/>
        </w:rPr>
      </w:pPr>
      <w:r w:rsidRPr="00A152D6">
        <w:rPr>
          <w:sz w:val="22"/>
          <w:szCs w:val="22"/>
        </w:rPr>
        <w:t>Ustawa o zwalczaniu nieuczciwej konkurencji (Dz.U. z 2003</w:t>
      </w:r>
      <w:r w:rsidR="0045338A">
        <w:rPr>
          <w:sz w:val="22"/>
          <w:szCs w:val="22"/>
        </w:rPr>
        <w:t xml:space="preserve"> </w:t>
      </w:r>
      <w:r w:rsidRPr="00A152D6">
        <w:rPr>
          <w:sz w:val="22"/>
          <w:szCs w:val="22"/>
        </w:rPr>
        <w:t>r. Nr 153, poz. 1503 z późn. zm.).</w:t>
      </w:r>
    </w:p>
    <w:p w:rsidR="00D90733" w:rsidRPr="00854852" w:rsidRDefault="005C1EDC" w:rsidP="00A152D6">
      <w:pPr>
        <w:pStyle w:val="Akapitzlist"/>
        <w:tabs>
          <w:tab w:val="left" w:pos="-4395"/>
        </w:tabs>
        <w:spacing w:before="120" w:after="120"/>
        <w:ind w:left="0"/>
        <w:contextualSpacing/>
        <w:jc w:val="both"/>
        <w:rPr>
          <w:b/>
          <w:sz w:val="22"/>
          <w:szCs w:val="22"/>
        </w:rPr>
      </w:pPr>
      <w:r w:rsidRPr="00854852">
        <w:rPr>
          <w:b/>
          <w:sz w:val="22"/>
          <w:szCs w:val="22"/>
        </w:rPr>
        <w:t>1.4</w:t>
      </w:r>
      <w:r w:rsidR="00A0589C" w:rsidRPr="00854852">
        <w:rPr>
          <w:sz w:val="22"/>
          <w:szCs w:val="22"/>
        </w:rPr>
        <w:t xml:space="preserve">   </w:t>
      </w:r>
      <w:r w:rsidRPr="00854852">
        <w:rPr>
          <w:b/>
          <w:sz w:val="22"/>
          <w:szCs w:val="22"/>
        </w:rPr>
        <w:t xml:space="preserve"> </w:t>
      </w:r>
      <w:r w:rsidR="00D90733" w:rsidRPr="00854852">
        <w:rPr>
          <w:b/>
          <w:sz w:val="22"/>
          <w:szCs w:val="22"/>
        </w:rPr>
        <w:t>Miejsce publikacji ogłoszenia o przetargu:</w:t>
      </w:r>
    </w:p>
    <w:p w:rsidR="00D90733" w:rsidRPr="00854852" w:rsidRDefault="00D90733" w:rsidP="0089058D">
      <w:pPr>
        <w:pStyle w:val="Akapitzlist"/>
        <w:numPr>
          <w:ilvl w:val="0"/>
          <w:numId w:val="9"/>
        </w:numPr>
        <w:tabs>
          <w:tab w:val="left" w:pos="-4395"/>
        </w:tabs>
        <w:spacing w:before="120" w:after="120"/>
        <w:ind w:left="567" w:hanging="567"/>
        <w:contextualSpacing/>
        <w:jc w:val="both"/>
        <w:rPr>
          <w:sz w:val="22"/>
          <w:szCs w:val="22"/>
        </w:rPr>
      </w:pPr>
      <w:r w:rsidRPr="00854852">
        <w:rPr>
          <w:sz w:val="22"/>
          <w:szCs w:val="22"/>
        </w:rPr>
        <w:t>Biuletyn Zamówień Publicznych – nr BZP:</w:t>
      </w:r>
      <w:r w:rsidRPr="00854852">
        <w:rPr>
          <w:b/>
          <w:bCs/>
          <w:sz w:val="22"/>
          <w:szCs w:val="22"/>
        </w:rPr>
        <w:t xml:space="preserve"> </w:t>
      </w:r>
      <w:r w:rsidR="00631FF2">
        <w:rPr>
          <w:b/>
          <w:bCs/>
          <w:sz w:val="22"/>
          <w:szCs w:val="22"/>
        </w:rPr>
        <w:t xml:space="preserve">  </w:t>
      </w:r>
      <w:r w:rsidR="00BD1F9C">
        <w:rPr>
          <w:b/>
          <w:bCs/>
          <w:sz w:val="22"/>
          <w:szCs w:val="22"/>
        </w:rPr>
        <w:t>117499</w:t>
      </w:r>
      <w:bookmarkStart w:id="1" w:name="_GoBack"/>
      <w:bookmarkEnd w:id="1"/>
      <w:r w:rsidR="00854852" w:rsidRPr="00854852">
        <w:rPr>
          <w:b/>
          <w:bCs/>
          <w:sz w:val="22"/>
          <w:szCs w:val="22"/>
        </w:rPr>
        <w:t>- 2014</w:t>
      </w:r>
    </w:p>
    <w:p w:rsidR="00D90733" w:rsidRPr="00A152D6" w:rsidRDefault="00D90733" w:rsidP="0089058D">
      <w:pPr>
        <w:pStyle w:val="Akapitzlist"/>
        <w:numPr>
          <w:ilvl w:val="0"/>
          <w:numId w:val="9"/>
        </w:numPr>
        <w:tabs>
          <w:tab w:val="left" w:pos="-4395"/>
        </w:tabs>
        <w:spacing w:before="120" w:after="120"/>
        <w:ind w:left="567" w:hanging="567"/>
        <w:contextualSpacing/>
        <w:jc w:val="both"/>
        <w:rPr>
          <w:sz w:val="22"/>
          <w:szCs w:val="22"/>
        </w:rPr>
      </w:pPr>
      <w:r w:rsidRPr="00A152D6">
        <w:rPr>
          <w:sz w:val="22"/>
          <w:szCs w:val="22"/>
        </w:rPr>
        <w:t xml:space="preserve">Strona internetowa zamawiającego – </w:t>
      </w:r>
      <w:hyperlink r:id="rId10" w:history="1">
        <w:r w:rsidRPr="00A152D6">
          <w:rPr>
            <w:rStyle w:val="Hipercze"/>
            <w:sz w:val="22"/>
            <w:szCs w:val="22"/>
          </w:rPr>
          <w:t>www.</w:t>
        </w:r>
      </w:hyperlink>
      <w:r w:rsidRPr="00A152D6">
        <w:rPr>
          <w:sz w:val="22"/>
          <w:szCs w:val="22"/>
        </w:rPr>
        <w:t xml:space="preserve">bip.michalowice.pl   </w:t>
      </w:r>
    </w:p>
    <w:p w:rsidR="00B854F8" w:rsidRPr="009019BB" w:rsidRDefault="00D90733" w:rsidP="009019BB">
      <w:pPr>
        <w:pStyle w:val="Akapitzlist"/>
        <w:numPr>
          <w:ilvl w:val="0"/>
          <w:numId w:val="9"/>
        </w:numPr>
        <w:tabs>
          <w:tab w:val="left" w:pos="-4395"/>
        </w:tabs>
        <w:spacing w:before="120" w:after="120"/>
        <w:ind w:left="567" w:hanging="567"/>
        <w:contextualSpacing/>
        <w:jc w:val="both"/>
        <w:rPr>
          <w:sz w:val="22"/>
          <w:szCs w:val="22"/>
        </w:rPr>
      </w:pPr>
      <w:r w:rsidRPr="00A152D6">
        <w:rPr>
          <w:sz w:val="22"/>
          <w:szCs w:val="22"/>
        </w:rPr>
        <w:t xml:space="preserve">Miejsce publicznie dostępne w siedzibie </w:t>
      </w:r>
      <w:r w:rsidR="009019BB">
        <w:rPr>
          <w:sz w:val="22"/>
          <w:szCs w:val="22"/>
        </w:rPr>
        <w:t>zamawiającego – tablica ogłosze</w:t>
      </w:r>
      <w:r w:rsidR="004A624F">
        <w:rPr>
          <w:sz w:val="22"/>
          <w:szCs w:val="22"/>
        </w:rPr>
        <w:t>ń</w:t>
      </w:r>
    </w:p>
    <w:p w:rsidR="00B854F8" w:rsidRPr="00A152D6" w:rsidRDefault="00B854F8" w:rsidP="00B854F8">
      <w:pPr>
        <w:pStyle w:val="Akapitzlist"/>
        <w:tabs>
          <w:tab w:val="left" w:pos="-4395"/>
        </w:tabs>
        <w:spacing w:before="120" w:after="120"/>
        <w:ind w:left="0"/>
        <w:contextualSpacing/>
        <w:jc w:val="both"/>
        <w:rPr>
          <w:sz w:val="22"/>
          <w:szCs w:val="22"/>
        </w:rPr>
      </w:pPr>
    </w:p>
    <w:p w:rsidR="00F87E3D" w:rsidRPr="009019BB" w:rsidRDefault="00D264E5" w:rsidP="00A152D6">
      <w:pPr>
        <w:numPr>
          <w:ilvl w:val="0"/>
          <w:numId w:val="34"/>
        </w:numPr>
        <w:jc w:val="both"/>
        <w:rPr>
          <w:b/>
          <w:bCs/>
          <w:sz w:val="22"/>
          <w:szCs w:val="22"/>
        </w:rPr>
      </w:pPr>
      <w:r w:rsidRPr="00A152D6">
        <w:rPr>
          <w:b/>
          <w:bCs/>
          <w:sz w:val="22"/>
          <w:szCs w:val="22"/>
        </w:rPr>
        <w:t xml:space="preserve">OPIS PRZEDMIOTU ZAMÓWIENIA </w:t>
      </w:r>
    </w:p>
    <w:p w:rsidR="00F87E3D" w:rsidRPr="00A152D6" w:rsidRDefault="00876331" w:rsidP="00A152D6">
      <w:pPr>
        <w:pStyle w:val="Tekstpodstawowy"/>
        <w:rPr>
          <w:rFonts w:ascii="Times New Roman" w:hAnsi="Times New Roman" w:cs="Times New Roman"/>
          <w:b/>
          <w:sz w:val="22"/>
          <w:szCs w:val="22"/>
        </w:rPr>
      </w:pPr>
      <w:r w:rsidRPr="00A152D6">
        <w:rPr>
          <w:rFonts w:ascii="Times New Roman" w:hAnsi="Times New Roman" w:cs="Times New Roman"/>
          <w:b/>
          <w:sz w:val="22"/>
          <w:szCs w:val="22"/>
        </w:rPr>
        <w:t>Przedmiotem zamówienia jest :</w:t>
      </w:r>
    </w:p>
    <w:p w:rsidR="007956ED" w:rsidRPr="00D33AD6" w:rsidRDefault="0045338A" w:rsidP="00D33AD6">
      <w:pPr>
        <w:pStyle w:val="Tekstpodstawowy"/>
        <w:numPr>
          <w:ilvl w:val="1"/>
          <w:numId w:val="34"/>
        </w:numPr>
        <w:contextualSpacing/>
        <w:jc w:val="both"/>
        <w:rPr>
          <w:rFonts w:ascii="Times New Roman" w:hAnsi="Times New Roman" w:cs="Times New Roman"/>
          <w:sz w:val="22"/>
          <w:szCs w:val="22"/>
        </w:rPr>
      </w:pPr>
      <w:r>
        <w:rPr>
          <w:rFonts w:ascii="Times New Roman" w:hAnsi="Times New Roman" w:cs="Times New Roman"/>
          <w:sz w:val="22"/>
          <w:szCs w:val="22"/>
        </w:rPr>
        <w:t>modernizacja oświetlenia ul</w:t>
      </w:r>
      <w:r w:rsidR="00C16B48">
        <w:rPr>
          <w:rFonts w:ascii="Times New Roman" w:hAnsi="Times New Roman" w:cs="Times New Roman"/>
          <w:sz w:val="22"/>
          <w:szCs w:val="22"/>
        </w:rPr>
        <w:t>icznego w:</w:t>
      </w:r>
      <w:r>
        <w:rPr>
          <w:rFonts w:ascii="Times New Roman" w:hAnsi="Times New Roman" w:cs="Times New Roman"/>
          <w:sz w:val="22"/>
          <w:szCs w:val="22"/>
        </w:rPr>
        <w:t xml:space="preserve"> </w:t>
      </w:r>
      <w:r w:rsidRPr="0045338A">
        <w:rPr>
          <w:rFonts w:ascii="Times New Roman" w:hAnsi="Times New Roman" w:cs="Times New Roman"/>
          <w:sz w:val="22"/>
          <w:szCs w:val="22"/>
        </w:rPr>
        <w:t>Opac</w:t>
      </w:r>
      <w:r w:rsidR="004A624F">
        <w:rPr>
          <w:rFonts w:ascii="Times New Roman" w:hAnsi="Times New Roman" w:cs="Times New Roman"/>
          <w:sz w:val="22"/>
          <w:szCs w:val="22"/>
        </w:rPr>
        <w:t>z</w:t>
      </w:r>
      <w:r>
        <w:rPr>
          <w:rFonts w:ascii="Times New Roman" w:hAnsi="Times New Roman" w:cs="Times New Roman"/>
          <w:sz w:val="22"/>
          <w:szCs w:val="22"/>
        </w:rPr>
        <w:t>y-Kolonii</w:t>
      </w:r>
      <w:r w:rsidR="00D33AD6">
        <w:rPr>
          <w:rFonts w:ascii="Times New Roman" w:hAnsi="Times New Roman" w:cs="Times New Roman"/>
          <w:sz w:val="22"/>
          <w:szCs w:val="22"/>
        </w:rPr>
        <w:t xml:space="preserve"> ul. Bodycha i</w:t>
      </w:r>
      <w:r w:rsidR="00D33AD6" w:rsidRPr="00D33AD6">
        <w:rPr>
          <w:rFonts w:ascii="Times New Roman" w:hAnsi="Times New Roman" w:cs="Times New Roman"/>
          <w:sz w:val="22"/>
          <w:szCs w:val="22"/>
        </w:rPr>
        <w:t xml:space="preserve"> </w:t>
      </w:r>
      <w:r w:rsidR="00D33AD6" w:rsidRPr="0045338A">
        <w:rPr>
          <w:rFonts w:ascii="Times New Roman" w:hAnsi="Times New Roman" w:cs="Times New Roman"/>
          <w:sz w:val="22"/>
          <w:szCs w:val="22"/>
        </w:rPr>
        <w:t>ul. Daktylowa</w:t>
      </w:r>
      <w:r w:rsidR="00D33AD6">
        <w:rPr>
          <w:rFonts w:ascii="Times New Roman" w:hAnsi="Times New Roman" w:cs="Times New Roman"/>
          <w:sz w:val="22"/>
          <w:szCs w:val="22"/>
        </w:rPr>
        <w:t xml:space="preserve">, Pęcicach ul.  Parkowa, </w:t>
      </w:r>
      <w:r w:rsidRPr="00D33AD6">
        <w:rPr>
          <w:rFonts w:ascii="Times New Roman" w:hAnsi="Times New Roman" w:cs="Times New Roman"/>
          <w:sz w:val="22"/>
          <w:szCs w:val="22"/>
        </w:rPr>
        <w:t>Suchy</w:t>
      </w:r>
      <w:r w:rsidR="00D33AD6">
        <w:rPr>
          <w:rFonts w:ascii="Times New Roman" w:hAnsi="Times New Roman" w:cs="Times New Roman"/>
          <w:sz w:val="22"/>
          <w:szCs w:val="22"/>
        </w:rPr>
        <w:t>m</w:t>
      </w:r>
      <w:r w:rsidR="008004BB">
        <w:rPr>
          <w:rFonts w:ascii="Times New Roman" w:hAnsi="Times New Roman" w:cs="Times New Roman"/>
          <w:sz w:val="22"/>
          <w:szCs w:val="22"/>
        </w:rPr>
        <w:t xml:space="preserve"> Le</w:t>
      </w:r>
      <w:r w:rsidRPr="00D33AD6">
        <w:rPr>
          <w:rFonts w:ascii="Times New Roman" w:hAnsi="Times New Roman" w:cs="Times New Roman"/>
          <w:sz w:val="22"/>
          <w:szCs w:val="22"/>
        </w:rPr>
        <w:t>s</w:t>
      </w:r>
      <w:r w:rsidR="00D33AD6">
        <w:rPr>
          <w:rFonts w:ascii="Times New Roman" w:hAnsi="Times New Roman" w:cs="Times New Roman"/>
          <w:sz w:val="22"/>
          <w:szCs w:val="22"/>
        </w:rPr>
        <w:t>ie</w:t>
      </w:r>
      <w:r w:rsidRPr="00D33AD6">
        <w:rPr>
          <w:rFonts w:ascii="Times New Roman" w:hAnsi="Times New Roman" w:cs="Times New Roman"/>
          <w:sz w:val="22"/>
          <w:szCs w:val="22"/>
        </w:rPr>
        <w:t xml:space="preserve"> ul. Parkowa</w:t>
      </w:r>
      <w:r w:rsidR="008004BB">
        <w:rPr>
          <w:rFonts w:ascii="Times New Roman" w:hAnsi="Times New Roman" w:cs="Times New Roman"/>
          <w:sz w:val="22"/>
          <w:szCs w:val="22"/>
        </w:rPr>
        <w:t xml:space="preserve"> i</w:t>
      </w:r>
      <w:r w:rsidR="00D33AD6" w:rsidRPr="0045338A">
        <w:rPr>
          <w:rFonts w:ascii="Times New Roman" w:hAnsi="Times New Roman" w:cs="Times New Roman"/>
          <w:sz w:val="22"/>
          <w:szCs w:val="22"/>
        </w:rPr>
        <w:t xml:space="preserve"> ul. ks. Woźn</w:t>
      </w:r>
      <w:r w:rsidR="00D33AD6">
        <w:rPr>
          <w:rFonts w:ascii="Times New Roman" w:hAnsi="Times New Roman" w:cs="Times New Roman"/>
          <w:sz w:val="22"/>
          <w:szCs w:val="22"/>
        </w:rPr>
        <w:t xml:space="preserve">iaka, </w:t>
      </w:r>
      <w:r w:rsidR="00D33AD6" w:rsidRPr="00D33AD6">
        <w:rPr>
          <w:rFonts w:ascii="Times New Roman" w:hAnsi="Times New Roman" w:cs="Times New Roman"/>
          <w:sz w:val="22"/>
          <w:szCs w:val="22"/>
        </w:rPr>
        <w:t>Komoro</w:t>
      </w:r>
      <w:r w:rsidRPr="00D33AD6">
        <w:rPr>
          <w:rFonts w:ascii="Times New Roman" w:hAnsi="Times New Roman" w:cs="Times New Roman"/>
          <w:sz w:val="22"/>
          <w:szCs w:val="22"/>
        </w:rPr>
        <w:t>w</w:t>
      </w:r>
      <w:r w:rsidR="00D33AD6" w:rsidRPr="00D33AD6">
        <w:rPr>
          <w:rFonts w:ascii="Times New Roman" w:hAnsi="Times New Roman" w:cs="Times New Roman"/>
          <w:sz w:val="22"/>
          <w:szCs w:val="22"/>
        </w:rPr>
        <w:t>ie</w:t>
      </w:r>
      <w:r w:rsidRPr="00D33AD6">
        <w:rPr>
          <w:rFonts w:ascii="Times New Roman" w:hAnsi="Times New Roman" w:cs="Times New Roman"/>
          <w:sz w:val="22"/>
          <w:szCs w:val="22"/>
        </w:rPr>
        <w:t xml:space="preserve"> ul. Tęczowa</w:t>
      </w:r>
      <w:r w:rsidR="00D33AD6" w:rsidRPr="00D33AD6">
        <w:rPr>
          <w:rFonts w:ascii="Times New Roman" w:hAnsi="Times New Roman" w:cs="Times New Roman"/>
          <w:sz w:val="22"/>
          <w:szCs w:val="22"/>
        </w:rPr>
        <w:t xml:space="preserve"> i ul. Polna, Pęcicach  Małych</w:t>
      </w:r>
      <w:r w:rsidR="002318D1">
        <w:rPr>
          <w:rFonts w:ascii="Times New Roman" w:hAnsi="Times New Roman" w:cs="Times New Roman"/>
          <w:sz w:val="22"/>
          <w:szCs w:val="22"/>
        </w:rPr>
        <w:t xml:space="preserve"> ul. Leśna,</w:t>
      </w:r>
      <w:r w:rsidRPr="00D33AD6">
        <w:rPr>
          <w:rFonts w:ascii="Times New Roman" w:hAnsi="Times New Roman" w:cs="Times New Roman"/>
          <w:sz w:val="22"/>
          <w:szCs w:val="22"/>
        </w:rPr>
        <w:t xml:space="preserve"> ul. Skowronków i Słowików</w:t>
      </w:r>
      <w:r w:rsidR="005350AB">
        <w:rPr>
          <w:rFonts w:ascii="Times New Roman" w:hAnsi="Times New Roman" w:cs="Times New Roman"/>
          <w:sz w:val="22"/>
          <w:szCs w:val="22"/>
        </w:rPr>
        <w:t>, Regułach – Michałowicach ul. Topolowa</w:t>
      </w:r>
      <w:r w:rsidR="00D33AD6">
        <w:rPr>
          <w:rFonts w:ascii="Times New Roman" w:hAnsi="Times New Roman" w:cs="Times New Roman"/>
          <w:sz w:val="22"/>
          <w:szCs w:val="22"/>
        </w:rPr>
        <w:t xml:space="preserve"> zgod</w:t>
      </w:r>
      <w:r w:rsidR="009C1A53">
        <w:rPr>
          <w:rFonts w:ascii="Times New Roman" w:hAnsi="Times New Roman" w:cs="Times New Roman"/>
          <w:sz w:val="22"/>
          <w:szCs w:val="22"/>
        </w:rPr>
        <w:t xml:space="preserve">nie z projektami </w:t>
      </w:r>
      <w:r w:rsidR="005350AB">
        <w:rPr>
          <w:rFonts w:ascii="Times New Roman" w:hAnsi="Times New Roman" w:cs="Times New Roman"/>
          <w:sz w:val="22"/>
          <w:szCs w:val="22"/>
        </w:rPr>
        <w:t xml:space="preserve">stanowiącymi </w:t>
      </w:r>
      <w:r w:rsidR="009C1A53">
        <w:rPr>
          <w:rFonts w:ascii="Times New Roman" w:hAnsi="Times New Roman" w:cs="Times New Roman"/>
          <w:sz w:val="22"/>
          <w:szCs w:val="22"/>
        </w:rPr>
        <w:t>załaczniki nr P</w:t>
      </w:r>
      <w:r w:rsidR="00D33AD6">
        <w:rPr>
          <w:rFonts w:ascii="Times New Roman" w:hAnsi="Times New Roman" w:cs="Times New Roman"/>
          <w:sz w:val="22"/>
          <w:szCs w:val="22"/>
        </w:rPr>
        <w:t>1</w:t>
      </w:r>
      <w:r w:rsidR="009C1A53">
        <w:rPr>
          <w:rFonts w:ascii="Times New Roman" w:hAnsi="Times New Roman" w:cs="Times New Roman"/>
          <w:sz w:val="22"/>
          <w:szCs w:val="22"/>
        </w:rPr>
        <w:t>-P</w:t>
      </w:r>
      <w:r w:rsidR="00C16B48">
        <w:rPr>
          <w:rFonts w:ascii="Times New Roman" w:hAnsi="Times New Roman" w:cs="Times New Roman"/>
          <w:sz w:val="22"/>
          <w:szCs w:val="22"/>
        </w:rPr>
        <w:t>9</w:t>
      </w:r>
      <w:r w:rsidR="00D33AD6">
        <w:rPr>
          <w:rFonts w:ascii="Times New Roman" w:hAnsi="Times New Roman" w:cs="Times New Roman"/>
          <w:sz w:val="22"/>
          <w:szCs w:val="22"/>
        </w:rPr>
        <w:t>,</w:t>
      </w:r>
      <w:r w:rsidRPr="00D33AD6">
        <w:rPr>
          <w:rFonts w:ascii="Times New Roman" w:hAnsi="Times New Roman" w:cs="Times New Roman"/>
          <w:sz w:val="22"/>
          <w:szCs w:val="22"/>
        </w:rPr>
        <w:tab/>
      </w:r>
      <w:r w:rsidR="007956ED" w:rsidRPr="00D33AD6">
        <w:rPr>
          <w:rFonts w:ascii="Times New Roman" w:hAnsi="Times New Roman" w:cs="Times New Roman"/>
          <w:sz w:val="22"/>
          <w:szCs w:val="22"/>
        </w:rPr>
        <w:t xml:space="preserve"> </w:t>
      </w:r>
    </w:p>
    <w:p w:rsidR="00D33AD6" w:rsidRPr="00D33AD6" w:rsidRDefault="00AF1569" w:rsidP="00D33AD6">
      <w:pPr>
        <w:pStyle w:val="Tekstpodstawowy"/>
        <w:numPr>
          <w:ilvl w:val="1"/>
          <w:numId w:val="34"/>
        </w:numPr>
        <w:contextualSpacing/>
        <w:jc w:val="both"/>
        <w:rPr>
          <w:rFonts w:ascii="Times New Roman" w:hAnsi="Times New Roman" w:cs="Times New Roman"/>
          <w:b/>
          <w:sz w:val="22"/>
          <w:szCs w:val="22"/>
        </w:rPr>
      </w:pPr>
      <w:r>
        <w:rPr>
          <w:rFonts w:ascii="Times New Roman" w:hAnsi="Times New Roman" w:cs="Times New Roman"/>
          <w:sz w:val="22"/>
          <w:szCs w:val="22"/>
        </w:rPr>
        <w:lastRenderedPageBreak/>
        <w:t>wymiana i</w:t>
      </w:r>
      <w:r w:rsidR="00D33AD6" w:rsidRPr="00D33AD6">
        <w:rPr>
          <w:rFonts w:ascii="Times New Roman" w:hAnsi="Times New Roman" w:cs="Times New Roman"/>
          <w:sz w:val="22"/>
          <w:szCs w:val="22"/>
        </w:rPr>
        <w:t xml:space="preserve"> remont szafek sterujących</w:t>
      </w:r>
      <w:r w:rsidR="00D33AD6">
        <w:rPr>
          <w:rFonts w:ascii="Times New Roman" w:hAnsi="Times New Roman" w:cs="Times New Roman"/>
          <w:sz w:val="22"/>
          <w:szCs w:val="22"/>
        </w:rPr>
        <w:t>,</w:t>
      </w:r>
    </w:p>
    <w:p w:rsidR="00D33AD6" w:rsidRPr="00D33AD6" w:rsidRDefault="00D33AD6" w:rsidP="00D33AD6">
      <w:pPr>
        <w:pStyle w:val="Tekstpodstawowy"/>
        <w:numPr>
          <w:ilvl w:val="1"/>
          <w:numId w:val="34"/>
        </w:numPr>
        <w:contextualSpacing/>
        <w:jc w:val="both"/>
        <w:rPr>
          <w:rFonts w:ascii="Times New Roman" w:hAnsi="Times New Roman" w:cs="Times New Roman"/>
          <w:b/>
          <w:sz w:val="22"/>
          <w:szCs w:val="22"/>
        </w:rPr>
      </w:pPr>
      <w:r w:rsidRPr="00D33AD6">
        <w:rPr>
          <w:rFonts w:ascii="Times New Roman" w:hAnsi="Times New Roman" w:cs="Times New Roman"/>
          <w:sz w:val="22"/>
          <w:szCs w:val="22"/>
        </w:rPr>
        <w:t>wymiana, remont i uzupełnienie puktów świetlnych</w:t>
      </w:r>
      <w:r>
        <w:rPr>
          <w:rFonts w:ascii="Times New Roman" w:hAnsi="Times New Roman" w:cs="Times New Roman"/>
          <w:sz w:val="22"/>
          <w:szCs w:val="22"/>
        </w:rPr>
        <w:t>,</w:t>
      </w:r>
    </w:p>
    <w:p w:rsidR="00D33AD6" w:rsidRPr="00D33AD6" w:rsidRDefault="00AF1569" w:rsidP="00D33AD6">
      <w:pPr>
        <w:pStyle w:val="Tekstpodstawowy"/>
        <w:numPr>
          <w:ilvl w:val="1"/>
          <w:numId w:val="34"/>
        </w:numPr>
        <w:contextualSpacing/>
        <w:jc w:val="both"/>
        <w:rPr>
          <w:b/>
          <w:sz w:val="22"/>
          <w:szCs w:val="22"/>
        </w:rPr>
      </w:pPr>
      <w:r>
        <w:rPr>
          <w:rFonts w:ascii="Times New Roman" w:hAnsi="Times New Roman" w:cs="Times New Roman"/>
          <w:sz w:val="22"/>
          <w:szCs w:val="22"/>
        </w:rPr>
        <w:t xml:space="preserve">wymiana i </w:t>
      </w:r>
      <w:r w:rsidR="00D33AD6">
        <w:rPr>
          <w:rFonts w:ascii="Times New Roman" w:hAnsi="Times New Roman" w:cs="Times New Roman"/>
          <w:sz w:val="22"/>
          <w:szCs w:val="22"/>
        </w:rPr>
        <w:t>remont linii i słupów</w:t>
      </w:r>
      <w:r w:rsidR="00D33AD6" w:rsidRPr="00D33AD6">
        <w:rPr>
          <w:rFonts w:ascii="Times New Roman" w:hAnsi="Times New Roman" w:cs="Times New Roman"/>
          <w:sz w:val="22"/>
          <w:szCs w:val="22"/>
        </w:rPr>
        <w:t xml:space="preserve"> na terenie gminy</w:t>
      </w:r>
    </w:p>
    <w:p w:rsidR="00431F69" w:rsidRDefault="007A1A74" w:rsidP="00431F69">
      <w:pPr>
        <w:pStyle w:val="Tekstpodstawowy"/>
        <w:spacing w:before="120" w:after="120"/>
        <w:jc w:val="both"/>
        <w:rPr>
          <w:rFonts w:ascii="Times New Roman" w:hAnsi="Times New Roman" w:cs="Times New Roman"/>
          <w:b/>
          <w:sz w:val="22"/>
          <w:szCs w:val="22"/>
        </w:rPr>
      </w:pPr>
      <w:r w:rsidRPr="00A152D6">
        <w:rPr>
          <w:rFonts w:ascii="Times New Roman" w:hAnsi="Times New Roman" w:cs="Times New Roman"/>
          <w:b/>
          <w:sz w:val="22"/>
          <w:szCs w:val="22"/>
        </w:rPr>
        <w:t xml:space="preserve">Przed złożeniem oferty Zamawiający zaleca Wykonawcy zapoznanie się w terenie ze stanem istniejącym nawierzchni dróg w celu ustalenia w jakiej technologii jest wykonana i w takiej należy ją odtworzyć po zakończeniu robót budowlanych. </w:t>
      </w:r>
    </w:p>
    <w:p w:rsidR="00431F69" w:rsidRDefault="00876331" w:rsidP="00431F69">
      <w:pPr>
        <w:pStyle w:val="Tekstpodstawowy"/>
        <w:numPr>
          <w:ilvl w:val="1"/>
          <w:numId w:val="58"/>
        </w:numPr>
        <w:spacing w:before="120" w:after="120"/>
        <w:jc w:val="both"/>
        <w:rPr>
          <w:rFonts w:ascii="Times New Roman" w:hAnsi="Times New Roman" w:cs="Times New Roman"/>
          <w:sz w:val="22"/>
          <w:szCs w:val="22"/>
        </w:rPr>
      </w:pPr>
      <w:r w:rsidRPr="00431F69">
        <w:rPr>
          <w:rFonts w:ascii="Times New Roman" w:hAnsi="Times New Roman" w:cs="Times New Roman"/>
          <w:sz w:val="22"/>
          <w:szCs w:val="22"/>
        </w:rPr>
        <w:t xml:space="preserve">Szczegółowy zakres robót zawierają </w:t>
      </w:r>
      <w:r w:rsidR="00AD5633" w:rsidRPr="00431F69">
        <w:rPr>
          <w:rFonts w:ascii="Times New Roman" w:hAnsi="Times New Roman" w:cs="Times New Roman"/>
          <w:sz w:val="22"/>
          <w:szCs w:val="22"/>
        </w:rPr>
        <w:t xml:space="preserve">projekty budowlano-wykonawcze, </w:t>
      </w:r>
      <w:r w:rsidRPr="00431F69">
        <w:rPr>
          <w:rFonts w:ascii="Times New Roman" w:hAnsi="Times New Roman" w:cs="Times New Roman"/>
          <w:sz w:val="22"/>
          <w:szCs w:val="22"/>
        </w:rPr>
        <w:t xml:space="preserve">przedmiary robót </w:t>
      </w:r>
      <w:r w:rsidR="00AD5633" w:rsidRPr="00431F69">
        <w:rPr>
          <w:rFonts w:ascii="Times New Roman" w:hAnsi="Times New Roman" w:cs="Times New Roman"/>
          <w:sz w:val="22"/>
          <w:szCs w:val="22"/>
        </w:rPr>
        <w:t xml:space="preserve">oraz </w:t>
      </w:r>
      <w:r w:rsidR="00AD5633" w:rsidRPr="00431F69">
        <w:rPr>
          <w:sz w:val="22"/>
          <w:szCs w:val="22"/>
        </w:rPr>
        <w:t>STWiOR</w:t>
      </w:r>
      <w:r w:rsidR="00AD5633" w:rsidRPr="00431F69">
        <w:rPr>
          <w:rFonts w:ascii="Times New Roman" w:hAnsi="Times New Roman" w:cs="Times New Roman"/>
          <w:sz w:val="22"/>
          <w:szCs w:val="22"/>
        </w:rPr>
        <w:t xml:space="preserve"> </w:t>
      </w:r>
      <w:r w:rsidRPr="00431F69">
        <w:rPr>
          <w:rFonts w:ascii="Times New Roman" w:hAnsi="Times New Roman" w:cs="Times New Roman"/>
          <w:sz w:val="22"/>
          <w:szCs w:val="22"/>
        </w:rPr>
        <w:t xml:space="preserve">stanowiące </w:t>
      </w:r>
      <w:r w:rsidR="00AD5633" w:rsidRPr="00431F69">
        <w:rPr>
          <w:rFonts w:ascii="Times New Roman" w:hAnsi="Times New Roman" w:cs="Times New Roman"/>
          <w:sz w:val="22"/>
          <w:szCs w:val="22"/>
        </w:rPr>
        <w:t xml:space="preserve">odpowiednio </w:t>
      </w:r>
      <w:r w:rsidR="00AF1569" w:rsidRPr="00431F69">
        <w:rPr>
          <w:rFonts w:ascii="Times New Roman" w:hAnsi="Times New Roman" w:cs="Times New Roman"/>
          <w:i/>
          <w:sz w:val="22"/>
          <w:szCs w:val="22"/>
        </w:rPr>
        <w:t>Załącznik</w:t>
      </w:r>
      <w:r w:rsidR="003A3654" w:rsidRPr="00431F69">
        <w:rPr>
          <w:rFonts w:ascii="Times New Roman" w:hAnsi="Times New Roman" w:cs="Times New Roman"/>
          <w:i/>
          <w:sz w:val="22"/>
          <w:szCs w:val="22"/>
        </w:rPr>
        <w:t xml:space="preserve"> nr „A01” – „A12”</w:t>
      </w:r>
      <w:r w:rsidR="00AD5633" w:rsidRPr="00431F69">
        <w:rPr>
          <w:rFonts w:ascii="Times New Roman" w:hAnsi="Times New Roman" w:cs="Times New Roman"/>
          <w:i/>
          <w:sz w:val="22"/>
          <w:szCs w:val="22"/>
        </w:rPr>
        <w:t xml:space="preserve"> </w:t>
      </w:r>
      <w:r w:rsidRPr="00431F69">
        <w:rPr>
          <w:rFonts w:ascii="Times New Roman" w:hAnsi="Times New Roman" w:cs="Times New Roman"/>
          <w:sz w:val="22"/>
          <w:szCs w:val="22"/>
        </w:rPr>
        <w:t>do SIWZ.</w:t>
      </w:r>
    </w:p>
    <w:p w:rsidR="00542295" w:rsidRPr="00431F69" w:rsidRDefault="00C94C2B" w:rsidP="00431F69">
      <w:pPr>
        <w:pStyle w:val="Tekstpodstawowy"/>
        <w:numPr>
          <w:ilvl w:val="1"/>
          <w:numId w:val="58"/>
        </w:numPr>
        <w:spacing w:before="120" w:after="120"/>
        <w:jc w:val="both"/>
        <w:rPr>
          <w:rFonts w:ascii="Times New Roman" w:hAnsi="Times New Roman" w:cs="Times New Roman"/>
          <w:sz w:val="22"/>
          <w:szCs w:val="22"/>
        </w:rPr>
      </w:pPr>
      <w:r w:rsidRPr="00431F69">
        <w:rPr>
          <w:noProof w:val="0"/>
          <w:sz w:val="22"/>
          <w:szCs w:val="22"/>
        </w:rPr>
        <w:t>2.2</w:t>
      </w:r>
      <w:r w:rsidR="00D90733" w:rsidRPr="00431F69">
        <w:rPr>
          <w:noProof w:val="0"/>
          <w:sz w:val="22"/>
          <w:szCs w:val="22"/>
        </w:rPr>
        <w:t xml:space="preserve">. </w:t>
      </w:r>
      <w:r w:rsidR="00542295" w:rsidRPr="00431F69">
        <w:rPr>
          <w:noProof w:val="0"/>
          <w:sz w:val="22"/>
          <w:szCs w:val="22"/>
        </w:rPr>
        <w:t>Ogólne wytyczne wykonawstwa i odbioru.</w:t>
      </w:r>
    </w:p>
    <w:p w:rsidR="00542295" w:rsidRPr="00431F69" w:rsidRDefault="00542295" w:rsidP="00A152D6">
      <w:pPr>
        <w:autoSpaceDE w:val="0"/>
        <w:autoSpaceDN w:val="0"/>
        <w:adjustRightInd w:val="0"/>
        <w:jc w:val="both"/>
        <w:rPr>
          <w:noProof w:val="0"/>
          <w:sz w:val="22"/>
          <w:szCs w:val="22"/>
        </w:rPr>
      </w:pPr>
      <w:r w:rsidRPr="00431F69">
        <w:rPr>
          <w:noProof w:val="0"/>
          <w:sz w:val="22"/>
          <w:szCs w:val="22"/>
        </w:rPr>
        <w:t>Zakres rzeczowy prac objętych niniejszym op</w:t>
      </w:r>
      <w:r w:rsidR="00597B63" w:rsidRPr="00431F69">
        <w:rPr>
          <w:noProof w:val="0"/>
          <w:sz w:val="22"/>
          <w:szCs w:val="22"/>
        </w:rPr>
        <w:t xml:space="preserve">racowaniem wykonywać i odbierać </w:t>
      </w:r>
      <w:r w:rsidRPr="00431F69">
        <w:rPr>
          <w:noProof w:val="0"/>
          <w:sz w:val="22"/>
          <w:szCs w:val="22"/>
        </w:rPr>
        <w:t>zgodnie ze Specyfikacją Techniczną Wykonan</w:t>
      </w:r>
      <w:r w:rsidR="00AF1569" w:rsidRPr="00431F69">
        <w:rPr>
          <w:noProof w:val="0"/>
          <w:sz w:val="22"/>
          <w:szCs w:val="22"/>
        </w:rPr>
        <w:t>ia i Odbioru Robót, załą</w:t>
      </w:r>
      <w:r w:rsidR="00AD5633" w:rsidRPr="00431F69">
        <w:rPr>
          <w:noProof w:val="0"/>
          <w:sz w:val="22"/>
          <w:szCs w:val="22"/>
        </w:rPr>
        <w:t>cznik nr „STWiOR</w:t>
      </w:r>
      <w:r w:rsidR="004A624F" w:rsidRPr="00431F69">
        <w:rPr>
          <w:noProof w:val="0"/>
          <w:sz w:val="22"/>
          <w:szCs w:val="22"/>
        </w:rPr>
        <w:t>1</w:t>
      </w:r>
      <w:r w:rsidR="00AD5633" w:rsidRPr="00431F69">
        <w:rPr>
          <w:noProof w:val="0"/>
          <w:sz w:val="22"/>
          <w:szCs w:val="22"/>
        </w:rPr>
        <w:t>”-„STWiOR</w:t>
      </w:r>
      <w:r w:rsidR="00C16B48" w:rsidRPr="00431F69">
        <w:rPr>
          <w:noProof w:val="0"/>
          <w:sz w:val="22"/>
          <w:szCs w:val="22"/>
        </w:rPr>
        <w:t>9</w:t>
      </w:r>
      <w:r w:rsidR="00AD5633" w:rsidRPr="00431F69">
        <w:rPr>
          <w:noProof w:val="0"/>
          <w:sz w:val="22"/>
          <w:szCs w:val="22"/>
        </w:rPr>
        <w:t>”</w:t>
      </w:r>
      <w:r w:rsidR="009A32CE" w:rsidRPr="00431F69">
        <w:rPr>
          <w:noProof w:val="0"/>
          <w:sz w:val="22"/>
          <w:szCs w:val="22"/>
        </w:rPr>
        <w:t xml:space="preserve"> znajdujące się w Załącznikach nr „A01”- „A12” do SIWZ</w:t>
      </w:r>
    </w:p>
    <w:p w:rsidR="00542295" w:rsidRPr="00431F69" w:rsidRDefault="00C94C2B" w:rsidP="00A152D6">
      <w:pPr>
        <w:autoSpaceDE w:val="0"/>
        <w:autoSpaceDN w:val="0"/>
        <w:adjustRightInd w:val="0"/>
        <w:rPr>
          <w:noProof w:val="0"/>
          <w:sz w:val="22"/>
          <w:szCs w:val="22"/>
        </w:rPr>
      </w:pPr>
      <w:r w:rsidRPr="00431F69">
        <w:rPr>
          <w:noProof w:val="0"/>
          <w:sz w:val="22"/>
          <w:szCs w:val="22"/>
        </w:rPr>
        <w:t>2.3</w:t>
      </w:r>
      <w:r w:rsidR="00D90733" w:rsidRPr="00431F69">
        <w:rPr>
          <w:noProof w:val="0"/>
          <w:sz w:val="22"/>
          <w:szCs w:val="22"/>
        </w:rPr>
        <w:t xml:space="preserve">. </w:t>
      </w:r>
      <w:r w:rsidR="00542295" w:rsidRPr="00431F69">
        <w:rPr>
          <w:noProof w:val="0"/>
          <w:sz w:val="22"/>
          <w:szCs w:val="22"/>
        </w:rPr>
        <w:t xml:space="preserve"> Prawa autorskie.</w:t>
      </w:r>
    </w:p>
    <w:p w:rsidR="00542295" w:rsidRPr="00431F69" w:rsidRDefault="00542295" w:rsidP="00A152D6">
      <w:pPr>
        <w:autoSpaceDE w:val="0"/>
        <w:autoSpaceDN w:val="0"/>
        <w:adjustRightInd w:val="0"/>
        <w:jc w:val="both"/>
        <w:rPr>
          <w:noProof w:val="0"/>
          <w:sz w:val="22"/>
          <w:szCs w:val="22"/>
        </w:rPr>
      </w:pPr>
      <w:r w:rsidRPr="00431F69">
        <w:rPr>
          <w:noProof w:val="0"/>
          <w:sz w:val="22"/>
          <w:szCs w:val="22"/>
        </w:rPr>
        <w:t>Wszelkie odstępstwa od niniejszej dokumentacji należy uzgodnić z autorem</w:t>
      </w:r>
      <w:r w:rsidR="00D90733" w:rsidRPr="00431F69">
        <w:rPr>
          <w:noProof w:val="0"/>
          <w:sz w:val="22"/>
          <w:szCs w:val="22"/>
        </w:rPr>
        <w:t xml:space="preserve"> </w:t>
      </w:r>
      <w:r w:rsidRPr="00431F69">
        <w:rPr>
          <w:noProof w:val="0"/>
          <w:sz w:val="22"/>
          <w:szCs w:val="22"/>
        </w:rPr>
        <w:t>opracowania.</w:t>
      </w:r>
      <w:r w:rsidR="00C30593" w:rsidRPr="00431F69">
        <w:rPr>
          <w:noProof w:val="0"/>
          <w:sz w:val="22"/>
          <w:szCs w:val="22"/>
        </w:rPr>
        <w:t xml:space="preserve"> </w:t>
      </w:r>
      <w:r w:rsidRPr="00431F69">
        <w:rPr>
          <w:noProof w:val="0"/>
          <w:sz w:val="22"/>
          <w:szCs w:val="22"/>
        </w:rPr>
        <w:t>Dokumentacja tak w całości jak i w części (rysunki, opisy) jest chroniona</w:t>
      </w:r>
      <w:r w:rsidR="00D90733" w:rsidRPr="00431F69">
        <w:rPr>
          <w:noProof w:val="0"/>
          <w:sz w:val="22"/>
          <w:szCs w:val="22"/>
        </w:rPr>
        <w:t xml:space="preserve"> </w:t>
      </w:r>
      <w:r w:rsidRPr="00431F69">
        <w:rPr>
          <w:noProof w:val="0"/>
          <w:sz w:val="22"/>
          <w:szCs w:val="22"/>
        </w:rPr>
        <w:t>prawnie.</w:t>
      </w:r>
    </w:p>
    <w:p w:rsidR="00D264E5" w:rsidRPr="00431F69" w:rsidRDefault="00C94C2B" w:rsidP="00A152D6">
      <w:pPr>
        <w:rPr>
          <w:sz w:val="22"/>
          <w:szCs w:val="22"/>
        </w:rPr>
      </w:pPr>
      <w:r w:rsidRPr="00431F69">
        <w:rPr>
          <w:noProof w:val="0"/>
          <w:sz w:val="22"/>
          <w:szCs w:val="22"/>
        </w:rPr>
        <w:t>2.4</w:t>
      </w:r>
      <w:r w:rsidR="00D90733" w:rsidRPr="00431F69">
        <w:rPr>
          <w:noProof w:val="0"/>
          <w:sz w:val="22"/>
          <w:szCs w:val="22"/>
        </w:rPr>
        <w:t xml:space="preserve">. </w:t>
      </w:r>
      <w:r w:rsidR="00D264E5" w:rsidRPr="00431F69">
        <w:rPr>
          <w:sz w:val="22"/>
          <w:szCs w:val="22"/>
        </w:rPr>
        <w:t>Szczegółowy zakres robót zawiera</w:t>
      </w:r>
      <w:r w:rsidR="009E7DE9" w:rsidRPr="00431F69">
        <w:rPr>
          <w:sz w:val="22"/>
          <w:szCs w:val="22"/>
        </w:rPr>
        <w:t>ją</w:t>
      </w:r>
      <w:r w:rsidR="00D264E5" w:rsidRPr="00431F69">
        <w:rPr>
          <w:sz w:val="22"/>
          <w:szCs w:val="22"/>
        </w:rPr>
        <w:t xml:space="preserve"> przedmiar</w:t>
      </w:r>
      <w:r w:rsidR="009E7DE9" w:rsidRPr="00431F69">
        <w:rPr>
          <w:sz w:val="22"/>
          <w:szCs w:val="22"/>
        </w:rPr>
        <w:t>y robót stanowiące</w:t>
      </w:r>
      <w:r w:rsidR="00D264E5" w:rsidRPr="00431F69">
        <w:rPr>
          <w:sz w:val="22"/>
          <w:szCs w:val="22"/>
        </w:rPr>
        <w:t xml:space="preserve"> </w:t>
      </w:r>
      <w:r w:rsidR="003A3654" w:rsidRPr="00431F69">
        <w:rPr>
          <w:sz w:val="22"/>
          <w:szCs w:val="22"/>
        </w:rPr>
        <w:t xml:space="preserve">odpowiednie </w:t>
      </w:r>
      <w:r w:rsidR="003A3654" w:rsidRPr="00431F69">
        <w:rPr>
          <w:i/>
          <w:sz w:val="22"/>
          <w:szCs w:val="22"/>
        </w:rPr>
        <w:t>z</w:t>
      </w:r>
      <w:r w:rsidR="00C16B48" w:rsidRPr="00431F69">
        <w:rPr>
          <w:i/>
          <w:sz w:val="22"/>
          <w:szCs w:val="22"/>
        </w:rPr>
        <w:t>ałącznik</w:t>
      </w:r>
      <w:r w:rsidR="003A3654" w:rsidRPr="00431F69">
        <w:rPr>
          <w:i/>
          <w:sz w:val="22"/>
          <w:szCs w:val="22"/>
        </w:rPr>
        <w:t xml:space="preserve">i </w:t>
      </w:r>
      <w:r w:rsidR="008440D2" w:rsidRPr="00431F69">
        <w:rPr>
          <w:i/>
          <w:sz w:val="22"/>
          <w:szCs w:val="22"/>
        </w:rPr>
        <w:t xml:space="preserve">„PR1” – PR12” </w:t>
      </w:r>
      <w:r w:rsidR="003A3654" w:rsidRPr="00431F69">
        <w:rPr>
          <w:i/>
          <w:sz w:val="22"/>
          <w:szCs w:val="22"/>
        </w:rPr>
        <w:t>w Załacznikach nr „A01 – „A12”</w:t>
      </w:r>
      <w:r w:rsidR="00D264E5" w:rsidRPr="00431F69">
        <w:rPr>
          <w:sz w:val="22"/>
          <w:szCs w:val="22"/>
        </w:rPr>
        <w:t xml:space="preserve"> do SIWZ.</w:t>
      </w:r>
    </w:p>
    <w:p w:rsidR="005C1EDC" w:rsidRPr="00431F69" w:rsidRDefault="00C94C2B" w:rsidP="00A152D6">
      <w:pPr>
        <w:spacing w:after="100" w:afterAutospacing="1"/>
        <w:contextualSpacing/>
        <w:rPr>
          <w:sz w:val="22"/>
          <w:szCs w:val="22"/>
        </w:rPr>
      </w:pPr>
      <w:r w:rsidRPr="00431F69">
        <w:rPr>
          <w:sz w:val="22"/>
          <w:szCs w:val="22"/>
        </w:rPr>
        <w:t>2.5</w:t>
      </w:r>
      <w:r w:rsidR="00D90733" w:rsidRPr="00431F69">
        <w:rPr>
          <w:sz w:val="22"/>
          <w:szCs w:val="22"/>
        </w:rPr>
        <w:t xml:space="preserve">. </w:t>
      </w:r>
      <w:r w:rsidR="00D264E5" w:rsidRPr="00431F69">
        <w:rPr>
          <w:sz w:val="22"/>
          <w:szCs w:val="22"/>
        </w:rPr>
        <w:t>Roboty</w:t>
      </w:r>
      <w:r w:rsidR="009538C4" w:rsidRPr="00431F69">
        <w:rPr>
          <w:sz w:val="22"/>
          <w:szCs w:val="22"/>
        </w:rPr>
        <w:t xml:space="preserve"> mają być wykonane zgodnie z STWOR, </w:t>
      </w:r>
      <w:r w:rsidR="00D264E5" w:rsidRPr="00431F69">
        <w:rPr>
          <w:i/>
          <w:sz w:val="22"/>
          <w:szCs w:val="22"/>
        </w:rPr>
        <w:t>załącznik</w:t>
      </w:r>
      <w:r w:rsidR="009E7DE9" w:rsidRPr="00431F69">
        <w:rPr>
          <w:i/>
          <w:sz w:val="22"/>
          <w:szCs w:val="22"/>
        </w:rPr>
        <w:t>i</w:t>
      </w:r>
      <w:r w:rsidR="00C81DE6" w:rsidRPr="00431F69">
        <w:rPr>
          <w:i/>
          <w:sz w:val="22"/>
          <w:szCs w:val="22"/>
        </w:rPr>
        <w:t xml:space="preserve"> </w:t>
      </w:r>
      <w:r w:rsidR="000B4F89" w:rsidRPr="00431F69">
        <w:rPr>
          <w:i/>
          <w:sz w:val="22"/>
          <w:szCs w:val="22"/>
        </w:rPr>
        <w:t>„STWiOR1”-„STWOiOR9</w:t>
      </w:r>
      <w:r w:rsidR="00AD5633" w:rsidRPr="00431F69">
        <w:rPr>
          <w:i/>
          <w:sz w:val="22"/>
          <w:szCs w:val="22"/>
        </w:rPr>
        <w:t xml:space="preserve">” </w:t>
      </w:r>
      <w:r w:rsidR="009A32CE" w:rsidRPr="00431F69">
        <w:rPr>
          <w:i/>
          <w:sz w:val="22"/>
          <w:szCs w:val="22"/>
        </w:rPr>
        <w:t xml:space="preserve">znajdujące się </w:t>
      </w:r>
      <w:r w:rsidR="003A3654" w:rsidRPr="00431F69">
        <w:rPr>
          <w:i/>
          <w:sz w:val="22"/>
          <w:szCs w:val="22"/>
        </w:rPr>
        <w:t>w załącznikach „A01” – „A12”</w:t>
      </w:r>
      <w:r w:rsidR="009E7DE9" w:rsidRPr="00431F69">
        <w:rPr>
          <w:sz w:val="22"/>
          <w:szCs w:val="22"/>
        </w:rPr>
        <w:t>do SIWZ</w:t>
      </w:r>
      <w:r w:rsidR="00D264E5" w:rsidRPr="00431F69">
        <w:rPr>
          <w:sz w:val="22"/>
          <w:szCs w:val="22"/>
        </w:rPr>
        <w:t>.</w:t>
      </w:r>
    </w:p>
    <w:p w:rsidR="00C94C2B" w:rsidRPr="00A152D6" w:rsidRDefault="00C94C2B" w:rsidP="00A152D6">
      <w:pPr>
        <w:spacing w:after="100" w:afterAutospacing="1"/>
        <w:contextualSpacing/>
        <w:jc w:val="both"/>
        <w:rPr>
          <w:sz w:val="22"/>
          <w:szCs w:val="22"/>
        </w:rPr>
      </w:pPr>
      <w:r w:rsidRPr="00A152D6">
        <w:rPr>
          <w:sz w:val="22"/>
          <w:szCs w:val="22"/>
        </w:rPr>
        <w:t>2.6</w:t>
      </w:r>
      <w:r w:rsidR="00D90733" w:rsidRPr="00A152D6">
        <w:rPr>
          <w:sz w:val="22"/>
          <w:szCs w:val="22"/>
        </w:rPr>
        <w:t xml:space="preserve">. </w:t>
      </w:r>
      <w:r w:rsidR="002A5BC2" w:rsidRPr="00A152D6">
        <w:rPr>
          <w:sz w:val="22"/>
          <w:szCs w:val="22"/>
        </w:rPr>
        <w:t xml:space="preserve">Wymienione w dowolnej części SIWZ nazwy, marki materiałów i wyrobów nie są obligatoryjne dla wykonawców. </w:t>
      </w:r>
    </w:p>
    <w:p w:rsidR="002A5BC2" w:rsidRPr="00A152D6" w:rsidRDefault="002A5BC2" w:rsidP="00A152D6">
      <w:pPr>
        <w:spacing w:after="100" w:afterAutospacing="1"/>
        <w:contextualSpacing/>
        <w:jc w:val="both"/>
        <w:rPr>
          <w:sz w:val="22"/>
          <w:szCs w:val="22"/>
        </w:rPr>
      </w:pPr>
      <w:r w:rsidRPr="00A152D6">
        <w:rPr>
          <w:sz w:val="22"/>
          <w:szCs w:val="22"/>
        </w:rPr>
        <w:t xml:space="preserve">Wykonawca ma prawo do zaoferowania </w:t>
      </w:r>
      <w:r w:rsidR="00F2328F" w:rsidRPr="00A152D6">
        <w:rPr>
          <w:sz w:val="22"/>
          <w:szCs w:val="22"/>
        </w:rPr>
        <w:t xml:space="preserve">Zamawiającemu </w:t>
      </w:r>
      <w:r w:rsidRPr="00A152D6">
        <w:rPr>
          <w:sz w:val="22"/>
          <w:szCs w:val="22"/>
        </w:rPr>
        <w:t>innych urządzeń/wyrobów pod</w:t>
      </w:r>
      <w:r w:rsidR="00C94C2B" w:rsidRPr="00A152D6">
        <w:rPr>
          <w:sz w:val="22"/>
          <w:szCs w:val="22"/>
        </w:rPr>
        <w:t xml:space="preserve"> </w:t>
      </w:r>
      <w:r w:rsidRPr="00A152D6">
        <w:rPr>
          <w:sz w:val="22"/>
          <w:szCs w:val="22"/>
        </w:rPr>
        <w:t>warunkiem zapewnienia parametrów technicznych</w:t>
      </w:r>
      <w:r w:rsidRPr="00A152D6">
        <w:rPr>
          <w:sz w:val="22"/>
          <w:szCs w:val="22"/>
          <w:u w:val="single"/>
        </w:rPr>
        <w:t xml:space="preserve"> równoważnych </w:t>
      </w:r>
      <w:r w:rsidRPr="00A152D6">
        <w:rPr>
          <w:sz w:val="22"/>
          <w:szCs w:val="22"/>
        </w:rPr>
        <w:t>z parametrami materiału,</w:t>
      </w:r>
      <w:r w:rsidR="00C30593" w:rsidRPr="00A152D6">
        <w:rPr>
          <w:sz w:val="22"/>
          <w:szCs w:val="22"/>
        </w:rPr>
        <w:t xml:space="preserve"> </w:t>
      </w:r>
      <w:r w:rsidRPr="00A152D6">
        <w:rPr>
          <w:sz w:val="22"/>
          <w:szCs w:val="22"/>
        </w:rPr>
        <w:t>u</w:t>
      </w:r>
      <w:r w:rsidR="00C94C2B" w:rsidRPr="00A152D6">
        <w:rPr>
          <w:sz w:val="22"/>
          <w:szCs w:val="22"/>
        </w:rPr>
        <w:t xml:space="preserve">rządzenia/wyrobu wymienionego w </w:t>
      </w:r>
      <w:r w:rsidR="00F2328F" w:rsidRPr="00A152D6">
        <w:rPr>
          <w:sz w:val="22"/>
          <w:szCs w:val="22"/>
        </w:rPr>
        <w:t xml:space="preserve">projektach, </w:t>
      </w:r>
      <w:r w:rsidRPr="00A152D6">
        <w:rPr>
          <w:sz w:val="22"/>
          <w:szCs w:val="22"/>
        </w:rPr>
        <w:t>SIWZ. Wykazanie równoważności zaoferowanego</w:t>
      </w:r>
      <w:r w:rsidR="00C94C2B" w:rsidRPr="00A152D6">
        <w:rPr>
          <w:sz w:val="22"/>
          <w:szCs w:val="22"/>
        </w:rPr>
        <w:t xml:space="preserve"> </w:t>
      </w:r>
      <w:r w:rsidRPr="00A152D6">
        <w:rPr>
          <w:sz w:val="22"/>
          <w:szCs w:val="22"/>
        </w:rPr>
        <w:t>przedmiotu spoczywa na Wykonawcy.</w:t>
      </w:r>
      <w:r w:rsidR="000B34DE" w:rsidRPr="00A152D6">
        <w:rPr>
          <w:sz w:val="22"/>
          <w:szCs w:val="22"/>
        </w:rPr>
        <w:t xml:space="preserve"> M</w:t>
      </w:r>
      <w:r w:rsidR="003846BC" w:rsidRPr="00A152D6">
        <w:rPr>
          <w:sz w:val="22"/>
          <w:szCs w:val="22"/>
        </w:rPr>
        <w:t xml:space="preserve">ateriały i urządzenia użyte do wykonania przedmiotu zamówienia winny posiadać świadectwo dopuszczenia do stosowania na terenie Rzeczypospolitej Polskiej oraz spełniać wymogi określone w Ustawie z dnia 07.07.1994 r. </w:t>
      </w:r>
      <w:r w:rsidR="008C2FC9">
        <w:rPr>
          <w:sz w:val="22"/>
          <w:szCs w:val="22"/>
        </w:rPr>
        <w:t>- Prawo Budowlane (Dz. U. z 2013 r., poz. 1409</w:t>
      </w:r>
      <w:r w:rsidR="003846BC" w:rsidRPr="00A152D6">
        <w:rPr>
          <w:sz w:val="22"/>
          <w:szCs w:val="22"/>
        </w:rPr>
        <w:t xml:space="preserve"> </w:t>
      </w:r>
      <w:r w:rsidR="008C2FC9">
        <w:rPr>
          <w:sz w:val="22"/>
          <w:szCs w:val="22"/>
        </w:rPr>
        <w:t>ze</w:t>
      </w:r>
      <w:r w:rsidR="00DB38D6" w:rsidRPr="00A152D6">
        <w:rPr>
          <w:sz w:val="22"/>
          <w:szCs w:val="22"/>
        </w:rPr>
        <w:t xml:space="preserve"> zm</w:t>
      </w:r>
      <w:r w:rsidR="003846BC" w:rsidRPr="00A152D6">
        <w:rPr>
          <w:sz w:val="22"/>
          <w:szCs w:val="22"/>
        </w:rPr>
        <w:t>.).</w:t>
      </w:r>
    </w:p>
    <w:p w:rsidR="002A5BC2" w:rsidRPr="00A152D6" w:rsidRDefault="00D90733" w:rsidP="00A152D6">
      <w:pPr>
        <w:spacing w:after="100" w:afterAutospacing="1"/>
        <w:contextualSpacing/>
        <w:jc w:val="both"/>
        <w:rPr>
          <w:sz w:val="22"/>
          <w:szCs w:val="22"/>
        </w:rPr>
      </w:pPr>
      <w:r w:rsidRPr="00A152D6">
        <w:rPr>
          <w:sz w:val="22"/>
          <w:szCs w:val="22"/>
        </w:rPr>
        <w:t>2.</w:t>
      </w:r>
      <w:r w:rsidR="00C94C2B" w:rsidRPr="00A152D6">
        <w:rPr>
          <w:sz w:val="22"/>
          <w:szCs w:val="22"/>
        </w:rPr>
        <w:t>7</w:t>
      </w:r>
      <w:r w:rsidRPr="00A152D6">
        <w:rPr>
          <w:sz w:val="22"/>
          <w:szCs w:val="22"/>
        </w:rPr>
        <w:t xml:space="preserve">. </w:t>
      </w:r>
      <w:r w:rsidR="002A5BC2" w:rsidRPr="00A152D6">
        <w:rPr>
          <w:sz w:val="22"/>
          <w:szCs w:val="22"/>
        </w:rPr>
        <w:t xml:space="preserve">Zamawiający zaleca Wykonawcom zapoznanie się z istniejącym terenem, w celu prawidłowego przygotowania oferty. Koszty wizji lokalnej ponosi Wykonawca. </w:t>
      </w:r>
    </w:p>
    <w:p w:rsidR="005C1EDC" w:rsidRPr="00A152D6" w:rsidRDefault="00D90733" w:rsidP="00A152D6">
      <w:pPr>
        <w:spacing w:after="100" w:afterAutospacing="1"/>
        <w:contextualSpacing/>
        <w:jc w:val="both"/>
        <w:rPr>
          <w:sz w:val="22"/>
          <w:szCs w:val="22"/>
        </w:rPr>
      </w:pPr>
      <w:r w:rsidRPr="00A152D6">
        <w:rPr>
          <w:sz w:val="22"/>
          <w:szCs w:val="22"/>
        </w:rPr>
        <w:t>2.</w:t>
      </w:r>
      <w:r w:rsidR="00C94C2B" w:rsidRPr="00A152D6">
        <w:rPr>
          <w:sz w:val="22"/>
          <w:szCs w:val="22"/>
        </w:rPr>
        <w:t>8</w:t>
      </w:r>
      <w:r w:rsidRPr="00A152D6">
        <w:rPr>
          <w:sz w:val="22"/>
          <w:szCs w:val="22"/>
        </w:rPr>
        <w:t xml:space="preserve">. </w:t>
      </w:r>
      <w:r w:rsidR="002A5BC2" w:rsidRPr="00A152D6">
        <w:rPr>
          <w:sz w:val="22"/>
          <w:szCs w:val="22"/>
        </w:rPr>
        <w:t xml:space="preserve">Zamawiający udzieli Wykonawcy stosownych pełnomocnictw, gdy udzielenie pełnomocnictwa będzie niezbędne do realizacji zamówienia. </w:t>
      </w:r>
    </w:p>
    <w:p w:rsidR="005C1EDC" w:rsidRPr="00A152D6" w:rsidRDefault="003846BC" w:rsidP="00A152D6">
      <w:pPr>
        <w:spacing w:after="100" w:afterAutospacing="1"/>
        <w:contextualSpacing/>
        <w:jc w:val="both"/>
        <w:rPr>
          <w:sz w:val="22"/>
          <w:szCs w:val="22"/>
        </w:rPr>
      </w:pPr>
      <w:r w:rsidRPr="00A152D6">
        <w:rPr>
          <w:sz w:val="22"/>
          <w:szCs w:val="22"/>
        </w:rPr>
        <w:t>2.</w:t>
      </w:r>
      <w:r w:rsidR="00C94C2B" w:rsidRPr="00A152D6">
        <w:rPr>
          <w:sz w:val="22"/>
          <w:szCs w:val="22"/>
        </w:rPr>
        <w:t>9</w:t>
      </w:r>
      <w:r w:rsidRPr="00A152D6">
        <w:rPr>
          <w:sz w:val="22"/>
          <w:szCs w:val="22"/>
        </w:rPr>
        <w:t>. Wykonawca zobowiązany jest:</w:t>
      </w:r>
    </w:p>
    <w:p w:rsidR="005C1EDC" w:rsidRDefault="003846BC" w:rsidP="00B854F8">
      <w:pPr>
        <w:numPr>
          <w:ilvl w:val="4"/>
          <w:numId w:val="35"/>
        </w:numPr>
        <w:spacing w:after="100" w:afterAutospacing="1"/>
        <w:contextualSpacing/>
        <w:jc w:val="both"/>
        <w:rPr>
          <w:sz w:val="22"/>
          <w:szCs w:val="22"/>
        </w:rPr>
      </w:pPr>
      <w:r w:rsidRPr="00A152D6">
        <w:rPr>
          <w:sz w:val="22"/>
          <w:szCs w:val="22"/>
        </w:rPr>
        <w:t>zapew</w:t>
      </w:r>
      <w:r w:rsidR="00434100" w:rsidRPr="00A152D6">
        <w:rPr>
          <w:sz w:val="22"/>
          <w:szCs w:val="22"/>
        </w:rPr>
        <w:t>nić bezpieczną organizację prac;</w:t>
      </w:r>
    </w:p>
    <w:p w:rsidR="005C1EDC" w:rsidRDefault="003846BC" w:rsidP="00A152D6">
      <w:pPr>
        <w:numPr>
          <w:ilvl w:val="4"/>
          <w:numId w:val="35"/>
        </w:numPr>
        <w:spacing w:after="100" w:afterAutospacing="1"/>
        <w:contextualSpacing/>
        <w:jc w:val="both"/>
        <w:rPr>
          <w:sz w:val="22"/>
          <w:szCs w:val="22"/>
        </w:rPr>
      </w:pPr>
      <w:r w:rsidRPr="00A152D6">
        <w:rPr>
          <w:sz w:val="22"/>
          <w:szCs w:val="22"/>
        </w:rPr>
        <w:t>zabezpieczyć teren budowy w sposób uniemożliwiający wejście na teren budowy o</w:t>
      </w:r>
      <w:r w:rsidR="00434100" w:rsidRPr="00A152D6">
        <w:rPr>
          <w:sz w:val="22"/>
          <w:szCs w:val="22"/>
        </w:rPr>
        <w:t>sób postronnych przez całą dobę;</w:t>
      </w:r>
    </w:p>
    <w:p w:rsidR="00B854F8" w:rsidRDefault="003846BC" w:rsidP="00A152D6">
      <w:pPr>
        <w:numPr>
          <w:ilvl w:val="4"/>
          <w:numId w:val="35"/>
        </w:numPr>
        <w:spacing w:after="100" w:afterAutospacing="1"/>
        <w:contextualSpacing/>
        <w:jc w:val="both"/>
        <w:rPr>
          <w:sz w:val="22"/>
          <w:szCs w:val="22"/>
        </w:rPr>
      </w:pPr>
      <w:r w:rsidRPr="00A152D6">
        <w:rPr>
          <w:sz w:val="22"/>
          <w:szCs w:val="22"/>
        </w:rPr>
        <w:t xml:space="preserve">bezwzględnie stosować się do treści wszystkich uzgodnień wydanych przez osoby </w:t>
      </w:r>
      <w:r w:rsidR="00434100" w:rsidRPr="00A152D6">
        <w:rPr>
          <w:sz w:val="22"/>
          <w:szCs w:val="22"/>
        </w:rPr>
        <w:t>upoważnione przez Zamawiającego;</w:t>
      </w:r>
    </w:p>
    <w:p w:rsidR="00B854F8" w:rsidRDefault="003846BC" w:rsidP="00A152D6">
      <w:pPr>
        <w:numPr>
          <w:ilvl w:val="4"/>
          <w:numId w:val="35"/>
        </w:numPr>
        <w:spacing w:after="100" w:afterAutospacing="1"/>
        <w:contextualSpacing/>
        <w:jc w:val="both"/>
        <w:rPr>
          <w:sz w:val="22"/>
          <w:szCs w:val="22"/>
        </w:rPr>
      </w:pPr>
      <w:r w:rsidRPr="00A152D6">
        <w:rPr>
          <w:sz w:val="22"/>
          <w:szCs w:val="22"/>
        </w:rPr>
        <w:t>nadmiar gruntu należy zutylizować</w:t>
      </w:r>
      <w:r w:rsidR="004A624F">
        <w:rPr>
          <w:sz w:val="22"/>
          <w:szCs w:val="22"/>
        </w:rPr>
        <w:t xml:space="preserve"> we własnym zakresie. Utylizację</w:t>
      </w:r>
      <w:r w:rsidRPr="00A152D6">
        <w:rPr>
          <w:sz w:val="22"/>
          <w:szCs w:val="22"/>
        </w:rPr>
        <w:t xml:space="preserve"> </w:t>
      </w:r>
      <w:r w:rsidR="004A624F">
        <w:rPr>
          <w:sz w:val="22"/>
          <w:szCs w:val="22"/>
        </w:rPr>
        <w:t>innych materiałów pochodzących</w:t>
      </w:r>
      <w:r w:rsidR="004A624F" w:rsidRPr="00A152D6">
        <w:rPr>
          <w:sz w:val="22"/>
          <w:szCs w:val="22"/>
        </w:rPr>
        <w:t xml:space="preserve"> z rozbiórek </w:t>
      </w:r>
      <w:r w:rsidRPr="00A152D6">
        <w:rPr>
          <w:sz w:val="22"/>
          <w:szCs w:val="22"/>
        </w:rPr>
        <w:t xml:space="preserve">należy </w:t>
      </w:r>
      <w:r w:rsidR="004A624F">
        <w:rPr>
          <w:sz w:val="22"/>
          <w:szCs w:val="22"/>
        </w:rPr>
        <w:t>uzgodnić z Zamawiajacym, w szczególności oprawy oświetleniowe i wysięgniki.</w:t>
      </w:r>
      <w:r w:rsidRPr="00A152D6">
        <w:rPr>
          <w:sz w:val="22"/>
          <w:szCs w:val="22"/>
        </w:rPr>
        <w:t xml:space="preserve"> We własnym zakresie należy również zabezpieczyć sobie miejsce na czasową zwałkę gruntu. Koszty powyższych prac należy uwzględ</w:t>
      </w:r>
      <w:r w:rsidR="00434100" w:rsidRPr="00A152D6">
        <w:rPr>
          <w:sz w:val="22"/>
          <w:szCs w:val="22"/>
        </w:rPr>
        <w:t>nić w wynagrodzeniu ryczałtowym;</w:t>
      </w:r>
      <w:r w:rsidRPr="00A152D6">
        <w:rPr>
          <w:sz w:val="22"/>
          <w:szCs w:val="22"/>
        </w:rPr>
        <w:t xml:space="preserve"> </w:t>
      </w:r>
    </w:p>
    <w:p w:rsidR="00B854F8" w:rsidRDefault="003846BC" w:rsidP="00B854F8">
      <w:pPr>
        <w:numPr>
          <w:ilvl w:val="4"/>
          <w:numId w:val="35"/>
        </w:numPr>
        <w:spacing w:after="100" w:afterAutospacing="1"/>
        <w:contextualSpacing/>
        <w:jc w:val="both"/>
        <w:rPr>
          <w:sz w:val="22"/>
          <w:szCs w:val="22"/>
        </w:rPr>
      </w:pPr>
      <w:r w:rsidRPr="00A152D6">
        <w:rPr>
          <w:sz w:val="22"/>
          <w:szCs w:val="22"/>
        </w:rPr>
        <w:t>uwzględnić</w:t>
      </w:r>
      <w:r w:rsidR="009538C4">
        <w:rPr>
          <w:sz w:val="22"/>
          <w:szCs w:val="22"/>
        </w:rPr>
        <w:t xml:space="preserve"> w wynagrodzeniu</w:t>
      </w:r>
      <w:r w:rsidRPr="00A152D6">
        <w:rPr>
          <w:sz w:val="22"/>
          <w:szCs w:val="22"/>
        </w:rPr>
        <w:t xml:space="preserve"> koszty urządzenia i utrzymania </w:t>
      </w:r>
      <w:r w:rsidR="000B34DE" w:rsidRPr="00A152D6">
        <w:rPr>
          <w:sz w:val="22"/>
          <w:szCs w:val="22"/>
        </w:rPr>
        <w:t xml:space="preserve"> </w:t>
      </w:r>
      <w:r w:rsidRPr="00A152D6">
        <w:rPr>
          <w:sz w:val="22"/>
          <w:szCs w:val="22"/>
        </w:rPr>
        <w:t>zaplecza budowy, koszty uzgodnień, od</w:t>
      </w:r>
      <w:r w:rsidR="009538C4">
        <w:rPr>
          <w:sz w:val="22"/>
          <w:szCs w:val="22"/>
        </w:rPr>
        <w:t>biorów,</w:t>
      </w:r>
      <w:r w:rsidRPr="00A152D6">
        <w:rPr>
          <w:sz w:val="22"/>
          <w:szCs w:val="22"/>
        </w:rPr>
        <w:t xml:space="preserve"> koszty obsługi geodezyjnej i geotechnicznej, koszty przygotowania dokumentacji</w:t>
      </w:r>
      <w:r w:rsidR="005C1EDC" w:rsidRPr="00A152D6">
        <w:rPr>
          <w:sz w:val="22"/>
          <w:szCs w:val="22"/>
        </w:rPr>
        <w:t xml:space="preserve"> </w:t>
      </w:r>
      <w:r w:rsidRPr="00A152D6">
        <w:rPr>
          <w:sz w:val="22"/>
          <w:szCs w:val="22"/>
        </w:rPr>
        <w:t>powykonaw</w:t>
      </w:r>
      <w:r w:rsidR="00434100" w:rsidRPr="00A152D6">
        <w:rPr>
          <w:sz w:val="22"/>
          <w:szCs w:val="22"/>
        </w:rPr>
        <w:t>czej;</w:t>
      </w:r>
    </w:p>
    <w:p w:rsidR="006D4FC6" w:rsidRPr="00A152D6" w:rsidRDefault="003846BC" w:rsidP="00B854F8">
      <w:pPr>
        <w:numPr>
          <w:ilvl w:val="4"/>
          <w:numId w:val="35"/>
        </w:numPr>
        <w:spacing w:after="100" w:afterAutospacing="1"/>
        <w:contextualSpacing/>
        <w:jc w:val="both"/>
        <w:rPr>
          <w:sz w:val="22"/>
          <w:szCs w:val="22"/>
        </w:rPr>
      </w:pPr>
      <w:r w:rsidRPr="00A152D6">
        <w:rPr>
          <w:sz w:val="22"/>
          <w:szCs w:val="22"/>
        </w:rPr>
        <w:t xml:space="preserve">wykonać na swój koszt schematy lub  rysunki robocze, warsztatowe jeśli uzna to za konieczne dla wykonania </w:t>
      </w:r>
      <w:r w:rsidR="009E2770" w:rsidRPr="00A152D6">
        <w:rPr>
          <w:sz w:val="22"/>
          <w:szCs w:val="22"/>
        </w:rPr>
        <w:t xml:space="preserve"> </w:t>
      </w:r>
      <w:r w:rsidR="006D4FC6" w:rsidRPr="00A152D6">
        <w:rPr>
          <w:sz w:val="22"/>
          <w:szCs w:val="22"/>
        </w:rPr>
        <w:t>robót lub ich części.</w:t>
      </w:r>
    </w:p>
    <w:p w:rsidR="00F87E3D" w:rsidRPr="00A152D6" w:rsidRDefault="00F87E3D" w:rsidP="00A152D6">
      <w:pPr>
        <w:rPr>
          <w:sz w:val="22"/>
          <w:szCs w:val="22"/>
        </w:rPr>
      </w:pPr>
    </w:p>
    <w:p w:rsidR="00F87E3D" w:rsidRPr="00A152D6" w:rsidRDefault="00441C30" w:rsidP="00A152D6">
      <w:pPr>
        <w:rPr>
          <w:sz w:val="22"/>
          <w:szCs w:val="22"/>
        </w:rPr>
      </w:pPr>
      <w:r w:rsidRPr="00A152D6">
        <w:rPr>
          <w:sz w:val="22"/>
          <w:szCs w:val="22"/>
        </w:rPr>
        <w:t xml:space="preserve">Uwaga: </w:t>
      </w:r>
    </w:p>
    <w:p w:rsidR="00A33C0A" w:rsidRDefault="00441C30" w:rsidP="008C6E68">
      <w:pPr>
        <w:jc w:val="both"/>
        <w:rPr>
          <w:sz w:val="22"/>
          <w:szCs w:val="22"/>
        </w:rPr>
      </w:pPr>
      <w:r w:rsidRPr="00A152D6">
        <w:rPr>
          <w:sz w:val="22"/>
          <w:szCs w:val="22"/>
        </w:rPr>
        <w:t>Ilekroć w niniejszej treści SIWZ w zakresie dotyczącym opisu przedmiotu, jest mowa o znaku towarowym, patencie lub pochodzeniu, przyjmuje się, że wskazaniu takiemu towarzyszy wyraz: „lub równoważne”. Jeżeli Wykonawca zamierza złożyć ofertę równoważną, jest wówczas zobowiązany wykazać Zamawiającemu na piśmie, że proponowany przez niego produkt lub materiał nie jest gorszej jakości lub nie ma gorszych właściwości niż wymieniony w opisie przedmiotu zamówienia. W tym celu Wykonawca winien dokonać pisemnego porównania obu produktów, opisanego przez Zamawiającego oraz proponowanego przez siebie. Porównania należy dokonać w taki sposób, aby Zamawiający bez żadnych wątpliwości i w sposób jednoznaczny mógł stwierdzić równoważność proponowanego przez Wykonawcę produktu.</w:t>
      </w:r>
    </w:p>
    <w:p w:rsidR="00DB5485" w:rsidRPr="00646F4E" w:rsidRDefault="00DB5485" w:rsidP="00DB5485">
      <w:pPr>
        <w:jc w:val="both"/>
        <w:rPr>
          <w:b/>
          <w:bCs/>
          <w:sz w:val="22"/>
          <w:szCs w:val="22"/>
        </w:rPr>
      </w:pPr>
      <w:r w:rsidRPr="00646F4E">
        <w:rPr>
          <w:b/>
          <w:bCs/>
          <w:sz w:val="22"/>
          <w:szCs w:val="22"/>
        </w:rPr>
        <w:t>Zamawiający zastrzega sobie zasięgnięcie opinii rzeczoznawcy w sprawie równoważności urządzeń.</w:t>
      </w:r>
    </w:p>
    <w:p w:rsidR="00F87E3D" w:rsidRPr="00A152D6" w:rsidRDefault="00F87E3D" w:rsidP="00A152D6">
      <w:pPr>
        <w:rPr>
          <w:sz w:val="22"/>
          <w:szCs w:val="22"/>
        </w:rPr>
      </w:pPr>
    </w:p>
    <w:p w:rsidR="002A5BC2" w:rsidRDefault="002A5BC2" w:rsidP="00A152D6">
      <w:pPr>
        <w:rPr>
          <w:sz w:val="22"/>
          <w:szCs w:val="22"/>
        </w:rPr>
      </w:pPr>
      <w:r w:rsidRPr="00A152D6">
        <w:rPr>
          <w:sz w:val="22"/>
          <w:szCs w:val="22"/>
        </w:rPr>
        <w:t xml:space="preserve">Oznaczenie wg Wspólnego Słownika Zamówień CPV: </w:t>
      </w:r>
    </w:p>
    <w:p w:rsidR="00D203BE" w:rsidRPr="00A152D6" w:rsidRDefault="00D203BE" w:rsidP="00A152D6">
      <w:pPr>
        <w:rPr>
          <w:sz w:val="22"/>
          <w:szCs w:val="22"/>
        </w:rPr>
      </w:pPr>
    </w:p>
    <w:p w:rsidR="00D203BE" w:rsidRPr="00D203BE" w:rsidRDefault="00D203BE" w:rsidP="00D203BE">
      <w:pPr>
        <w:rPr>
          <w:sz w:val="22"/>
          <w:szCs w:val="22"/>
        </w:rPr>
      </w:pPr>
      <w:r w:rsidRPr="00D203BE">
        <w:rPr>
          <w:sz w:val="22"/>
          <w:szCs w:val="22"/>
        </w:rPr>
        <w:t>45 31 61 10 - 9 – Instalowanie urządzeń oświetlenia drogowego,</w:t>
      </w:r>
    </w:p>
    <w:p w:rsidR="00D203BE" w:rsidRPr="00D203BE" w:rsidRDefault="00D203BE" w:rsidP="00D203BE">
      <w:pPr>
        <w:rPr>
          <w:sz w:val="22"/>
          <w:szCs w:val="22"/>
        </w:rPr>
      </w:pPr>
      <w:r w:rsidRPr="00D203BE">
        <w:rPr>
          <w:sz w:val="22"/>
          <w:szCs w:val="22"/>
        </w:rPr>
        <w:t>45 31 00 00 - 3 – Roboty instalacyjne elektryczne</w:t>
      </w:r>
    </w:p>
    <w:p w:rsidR="002A5BC2" w:rsidRPr="00A152D6" w:rsidRDefault="00D203BE" w:rsidP="00D203BE">
      <w:pPr>
        <w:rPr>
          <w:sz w:val="22"/>
          <w:szCs w:val="22"/>
        </w:rPr>
      </w:pPr>
      <w:r w:rsidRPr="00D203BE">
        <w:rPr>
          <w:sz w:val="22"/>
          <w:szCs w:val="22"/>
        </w:rPr>
        <w:t>45 31 7000 - 2 – Inne instalacje elektryczne</w:t>
      </w:r>
    </w:p>
    <w:p w:rsidR="00434100" w:rsidRPr="00A152D6" w:rsidRDefault="00434100" w:rsidP="00A152D6">
      <w:pPr>
        <w:ind w:right="50"/>
        <w:jc w:val="both"/>
        <w:rPr>
          <w:sz w:val="22"/>
          <w:szCs w:val="22"/>
        </w:rPr>
      </w:pPr>
    </w:p>
    <w:p w:rsidR="00FF6D07" w:rsidRPr="00A152D6" w:rsidRDefault="00FF6D07" w:rsidP="00A152D6">
      <w:pPr>
        <w:numPr>
          <w:ilvl w:val="0"/>
          <w:numId w:val="34"/>
        </w:numPr>
        <w:jc w:val="both"/>
        <w:rPr>
          <w:b/>
          <w:bCs/>
          <w:sz w:val="22"/>
          <w:szCs w:val="22"/>
        </w:rPr>
      </w:pPr>
      <w:r w:rsidRPr="00A152D6">
        <w:rPr>
          <w:b/>
          <w:bCs/>
          <w:sz w:val="22"/>
          <w:szCs w:val="22"/>
        </w:rPr>
        <w:t xml:space="preserve">INFORMACJA O PODWYKONAWCACH </w:t>
      </w:r>
    </w:p>
    <w:p w:rsidR="00B93467" w:rsidRPr="00A152D6" w:rsidRDefault="00B93467" w:rsidP="00A152D6">
      <w:pPr>
        <w:jc w:val="both"/>
        <w:rPr>
          <w:b/>
          <w:bCs/>
          <w:sz w:val="22"/>
          <w:szCs w:val="22"/>
        </w:rPr>
      </w:pPr>
    </w:p>
    <w:p w:rsidR="00B93467" w:rsidRPr="00A152D6" w:rsidRDefault="00B93467" w:rsidP="00A152D6">
      <w:pPr>
        <w:numPr>
          <w:ilvl w:val="1"/>
          <w:numId w:val="36"/>
        </w:numPr>
        <w:jc w:val="both"/>
        <w:rPr>
          <w:sz w:val="22"/>
          <w:szCs w:val="22"/>
        </w:rPr>
      </w:pPr>
      <w:r w:rsidRPr="00A152D6">
        <w:rPr>
          <w:sz w:val="22"/>
          <w:szCs w:val="22"/>
        </w:rPr>
        <w:t xml:space="preserve">Zamawiający dopuszcza możliwość powierzenia przez Wykonawcę części zamówienia podwykonawcom. </w:t>
      </w:r>
    </w:p>
    <w:p w:rsidR="00B93467" w:rsidRPr="00A152D6" w:rsidRDefault="00B93467" w:rsidP="00A152D6">
      <w:pPr>
        <w:numPr>
          <w:ilvl w:val="1"/>
          <w:numId w:val="36"/>
        </w:numPr>
        <w:jc w:val="both"/>
        <w:rPr>
          <w:sz w:val="22"/>
          <w:szCs w:val="22"/>
        </w:rPr>
      </w:pPr>
      <w:r w:rsidRPr="00A152D6">
        <w:rPr>
          <w:sz w:val="22"/>
          <w:szCs w:val="22"/>
        </w:rPr>
        <w:t>Zamawiający żąda wskazania przez wykonawcę w formularzu ofertowym części zamówienia, której wykonanie zamierza powierzyć podwykonawcy/ podwykonawcom lub podania przez wykonawcę nazw (firm) podwykonawców, na których zasoby wykonawca powołuje się na zasadach określonych w art. 26 ust. 2b, w celu wykazania spełniania warunków udziału w postępowaniu, o których mowa w art. 22 ust. 1.</w:t>
      </w:r>
    </w:p>
    <w:p w:rsidR="00B93467" w:rsidRPr="00A152D6" w:rsidRDefault="00B93467" w:rsidP="00A152D6">
      <w:pPr>
        <w:numPr>
          <w:ilvl w:val="1"/>
          <w:numId w:val="36"/>
        </w:numPr>
        <w:jc w:val="both"/>
        <w:rPr>
          <w:sz w:val="22"/>
          <w:szCs w:val="22"/>
        </w:rPr>
      </w:pPr>
      <w:r w:rsidRPr="00A152D6">
        <w:rPr>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441C30" w:rsidRDefault="00B93467" w:rsidP="00A152D6">
      <w:pPr>
        <w:numPr>
          <w:ilvl w:val="1"/>
          <w:numId w:val="36"/>
        </w:numPr>
        <w:jc w:val="both"/>
        <w:rPr>
          <w:sz w:val="22"/>
          <w:szCs w:val="22"/>
        </w:rPr>
      </w:pPr>
      <w:r w:rsidRPr="00A152D6">
        <w:rPr>
          <w:sz w:val="22"/>
          <w:szCs w:val="22"/>
        </w:rPr>
        <w:t xml:space="preserve">Zamawiający nie dokonuje zastrzeżenia o obowiązku osobistego wykonania przez wykonawcę kluczowych części zamówienia. </w:t>
      </w:r>
    </w:p>
    <w:p w:rsidR="00631FF2" w:rsidRPr="009019BB" w:rsidRDefault="00631FF2" w:rsidP="00631FF2">
      <w:pPr>
        <w:ind w:left="720"/>
        <w:jc w:val="both"/>
        <w:rPr>
          <w:sz w:val="22"/>
          <w:szCs w:val="22"/>
        </w:rPr>
      </w:pPr>
    </w:p>
    <w:p w:rsidR="00B93467" w:rsidRPr="009019BB" w:rsidRDefault="00FF6D07" w:rsidP="00A152D6">
      <w:pPr>
        <w:numPr>
          <w:ilvl w:val="0"/>
          <w:numId w:val="36"/>
        </w:numPr>
        <w:spacing w:before="100" w:beforeAutospacing="1" w:after="100" w:afterAutospacing="1"/>
        <w:contextualSpacing/>
        <w:jc w:val="both"/>
        <w:rPr>
          <w:b/>
          <w:bCs/>
          <w:color w:val="000000"/>
          <w:sz w:val="22"/>
          <w:szCs w:val="22"/>
        </w:rPr>
      </w:pPr>
      <w:r w:rsidRPr="00A152D6">
        <w:rPr>
          <w:b/>
          <w:bCs/>
          <w:color w:val="000000"/>
          <w:sz w:val="22"/>
          <w:szCs w:val="22"/>
        </w:rPr>
        <w:t xml:space="preserve">W NINIEJSZYM POSTĘPOWANIU O UDZIELENIE ZAMÓWIENIA PUBLICZNEGO </w:t>
      </w:r>
      <w:r w:rsidR="00B93467" w:rsidRPr="00A152D6">
        <w:rPr>
          <w:b/>
          <w:bCs/>
          <w:color w:val="000000"/>
          <w:sz w:val="22"/>
          <w:szCs w:val="22"/>
        </w:rPr>
        <w:t xml:space="preserve"> </w:t>
      </w:r>
      <w:r w:rsidRPr="00A152D6">
        <w:rPr>
          <w:b/>
          <w:bCs/>
          <w:color w:val="000000"/>
          <w:sz w:val="22"/>
          <w:szCs w:val="22"/>
        </w:rPr>
        <w:t xml:space="preserve">ZAMAWIAJĄCY: </w:t>
      </w:r>
    </w:p>
    <w:p w:rsidR="00B93467" w:rsidRPr="00A152D6" w:rsidRDefault="00B93467" w:rsidP="0089058D">
      <w:pPr>
        <w:numPr>
          <w:ilvl w:val="0"/>
          <w:numId w:val="14"/>
        </w:numPr>
        <w:tabs>
          <w:tab w:val="clear" w:pos="720"/>
          <w:tab w:val="left" w:pos="-2340"/>
          <w:tab w:val="num" w:pos="360"/>
        </w:tabs>
        <w:suppressAutoHyphens/>
        <w:ind w:left="540" w:hanging="540"/>
        <w:jc w:val="both"/>
        <w:rPr>
          <w:bCs/>
          <w:sz w:val="22"/>
          <w:szCs w:val="22"/>
        </w:rPr>
      </w:pPr>
      <w:r w:rsidRPr="00A152D6">
        <w:rPr>
          <w:bCs/>
          <w:sz w:val="22"/>
          <w:szCs w:val="22"/>
        </w:rPr>
        <w:t>nie dopuszcza składania ofert częściowych,</w:t>
      </w:r>
    </w:p>
    <w:p w:rsidR="00B93467" w:rsidRPr="00A152D6" w:rsidRDefault="00B93467" w:rsidP="0089058D">
      <w:pPr>
        <w:numPr>
          <w:ilvl w:val="0"/>
          <w:numId w:val="14"/>
        </w:numPr>
        <w:tabs>
          <w:tab w:val="clear" w:pos="720"/>
          <w:tab w:val="left" w:pos="-2340"/>
          <w:tab w:val="num" w:pos="360"/>
        </w:tabs>
        <w:suppressAutoHyphens/>
        <w:ind w:left="540" w:hanging="540"/>
        <w:jc w:val="both"/>
        <w:rPr>
          <w:bCs/>
          <w:sz w:val="22"/>
          <w:szCs w:val="22"/>
        </w:rPr>
      </w:pPr>
      <w:r w:rsidRPr="00A152D6">
        <w:rPr>
          <w:bCs/>
          <w:sz w:val="22"/>
          <w:szCs w:val="22"/>
        </w:rPr>
        <w:t>nie dopuszcza ofert wariantowych,</w:t>
      </w:r>
    </w:p>
    <w:p w:rsidR="00B93467" w:rsidRPr="00A152D6" w:rsidRDefault="00B93467" w:rsidP="008C2FC9">
      <w:pPr>
        <w:numPr>
          <w:ilvl w:val="0"/>
          <w:numId w:val="14"/>
        </w:numPr>
        <w:tabs>
          <w:tab w:val="clear" w:pos="720"/>
          <w:tab w:val="left" w:pos="-2340"/>
          <w:tab w:val="num" w:pos="360"/>
        </w:tabs>
        <w:suppressAutoHyphens/>
        <w:ind w:left="284" w:hanging="284"/>
        <w:jc w:val="both"/>
        <w:rPr>
          <w:sz w:val="22"/>
          <w:szCs w:val="22"/>
        </w:rPr>
      </w:pPr>
      <w:r w:rsidRPr="00A152D6">
        <w:rPr>
          <w:sz w:val="22"/>
          <w:szCs w:val="22"/>
        </w:rPr>
        <w:t>nie przewiduje zawarcia umowy ramowej,</w:t>
      </w:r>
    </w:p>
    <w:p w:rsidR="00B93467" w:rsidRPr="00A152D6" w:rsidRDefault="00B93467" w:rsidP="008C2FC9">
      <w:pPr>
        <w:numPr>
          <w:ilvl w:val="0"/>
          <w:numId w:val="14"/>
        </w:numPr>
        <w:tabs>
          <w:tab w:val="clear" w:pos="720"/>
          <w:tab w:val="left" w:pos="-2340"/>
          <w:tab w:val="num" w:pos="360"/>
        </w:tabs>
        <w:suppressAutoHyphens/>
        <w:ind w:left="284" w:hanging="284"/>
        <w:jc w:val="both"/>
        <w:rPr>
          <w:sz w:val="22"/>
          <w:szCs w:val="22"/>
        </w:rPr>
      </w:pPr>
      <w:r w:rsidRPr="00A152D6">
        <w:rPr>
          <w:sz w:val="22"/>
          <w:szCs w:val="22"/>
        </w:rPr>
        <w:t>nie przewiduje wyboru oferty najkorzystniejszej z zastosowaniem aukcji elektronicznej,</w:t>
      </w:r>
    </w:p>
    <w:p w:rsidR="00B93467" w:rsidRPr="00A152D6" w:rsidRDefault="00B93467" w:rsidP="008C2FC9">
      <w:pPr>
        <w:numPr>
          <w:ilvl w:val="0"/>
          <w:numId w:val="14"/>
        </w:numPr>
        <w:tabs>
          <w:tab w:val="clear" w:pos="720"/>
          <w:tab w:val="left" w:pos="-2340"/>
          <w:tab w:val="num" w:pos="360"/>
        </w:tabs>
        <w:suppressAutoHyphens/>
        <w:ind w:left="284" w:hanging="284"/>
        <w:jc w:val="both"/>
        <w:rPr>
          <w:sz w:val="22"/>
          <w:szCs w:val="22"/>
        </w:rPr>
      </w:pPr>
      <w:r w:rsidRPr="00A152D6">
        <w:rPr>
          <w:sz w:val="22"/>
          <w:szCs w:val="22"/>
        </w:rPr>
        <w:t>nie przewiduje zwrotu kosztów udziału w postępowaniu,</w:t>
      </w:r>
    </w:p>
    <w:p w:rsidR="00B93467" w:rsidRPr="00A152D6" w:rsidRDefault="00B93467" w:rsidP="008C2FC9">
      <w:pPr>
        <w:numPr>
          <w:ilvl w:val="0"/>
          <w:numId w:val="14"/>
        </w:numPr>
        <w:tabs>
          <w:tab w:val="clear" w:pos="720"/>
          <w:tab w:val="left" w:pos="-2340"/>
          <w:tab w:val="num" w:pos="360"/>
        </w:tabs>
        <w:suppressAutoHyphens/>
        <w:ind w:left="284" w:hanging="284"/>
        <w:jc w:val="both"/>
        <w:rPr>
          <w:bCs/>
          <w:sz w:val="22"/>
          <w:szCs w:val="22"/>
        </w:rPr>
      </w:pPr>
      <w:r w:rsidRPr="00A152D6">
        <w:rPr>
          <w:bCs/>
          <w:sz w:val="22"/>
          <w:szCs w:val="22"/>
        </w:rPr>
        <w:t>nie przewiduje rozliczeń w walutach obcych,</w:t>
      </w:r>
    </w:p>
    <w:p w:rsidR="00B93467" w:rsidRPr="00A152D6" w:rsidRDefault="00B93467" w:rsidP="008C2FC9">
      <w:pPr>
        <w:numPr>
          <w:ilvl w:val="0"/>
          <w:numId w:val="14"/>
        </w:numPr>
        <w:tabs>
          <w:tab w:val="clear" w:pos="720"/>
          <w:tab w:val="left" w:pos="-2340"/>
          <w:tab w:val="num" w:pos="360"/>
        </w:tabs>
        <w:suppressAutoHyphens/>
        <w:ind w:left="284" w:hanging="284"/>
        <w:jc w:val="both"/>
        <w:rPr>
          <w:bCs/>
          <w:sz w:val="22"/>
          <w:szCs w:val="22"/>
        </w:rPr>
      </w:pPr>
      <w:r w:rsidRPr="00A152D6">
        <w:rPr>
          <w:bCs/>
          <w:sz w:val="22"/>
          <w:szCs w:val="22"/>
        </w:rPr>
        <w:t>nie przewiduje się udzielania zaliczek na poczet wykonania zamówienia,</w:t>
      </w:r>
    </w:p>
    <w:p w:rsidR="00B93467" w:rsidRPr="00A152D6" w:rsidRDefault="00B93467" w:rsidP="008C2FC9">
      <w:pPr>
        <w:numPr>
          <w:ilvl w:val="0"/>
          <w:numId w:val="14"/>
        </w:numPr>
        <w:tabs>
          <w:tab w:val="clear" w:pos="720"/>
          <w:tab w:val="left" w:pos="-2340"/>
          <w:tab w:val="num" w:pos="360"/>
        </w:tabs>
        <w:suppressAutoHyphens/>
        <w:ind w:left="284" w:hanging="284"/>
        <w:jc w:val="both"/>
        <w:rPr>
          <w:bCs/>
          <w:sz w:val="22"/>
          <w:szCs w:val="22"/>
        </w:rPr>
      </w:pPr>
      <w:r w:rsidRPr="00A152D6">
        <w:rPr>
          <w:bCs/>
          <w:sz w:val="22"/>
          <w:szCs w:val="22"/>
        </w:rPr>
        <w:t>nie ogranicza możliwości ubiegania się o zamówienie publiczne tylko do wykonawców, u których ponad 50% pracowników stanowią osoby niepełnosprawne,</w:t>
      </w:r>
    </w:p>
    <w:p w:rsidR="00B93467" w:rsidRPr="00A152D6" w:rsidRDefault="000B4F89" w:rsidP="008C2FC9">
      <w:pPr>
        <w:numPr>
          <w:ilvl w:val="0"/>
          <w:numId w:val="14"/>
        </w:numPr>
        <w:tabs>
          <w:tab w:val="clear" w:pos="720"/>
          <w:tab w:val="left" w:pos="-2340"/>
          <w:tab w:val="num" w:pos="360"/>
        </w:tabs>
        <w:suppressAutoHyphens/>
        <w:ind w:left="284" w:hanging="284"/>
        <w:jc w:val="both"/>
        <w:rPr>
          <w:bCs/>
          <w:i/>
          <w:sz w:val="22"/>
          <w:szCs w:val="22"/>
        </w:rPr>
      </w:pPr>
      <w:r>
        <w:rPr>
          <w:bCs/>
          <w:sz w:val="22"/>
          <w:szCs w:val="22"/>
        </w:rPr>
        <w:t>nie przewiduje unieważnienia</w:t>
      </w:r>
      <w:r w:rsidR="00B93467" w:rsidRPr="00A152D6">
        <w:rPr>
          <w:bCs/>
          <w:sz w:val="22"/>
          <w:szCs w:val="22"/>
        </w:rPr>
        <w:t xml:space="preserve"> postępowania o udzielenie zamówienia, w przypadku nie 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 </w:t>
      </w:r>
      <w:r w:rsidR="00B93467" w:rsidRPr="00A152D6">
        <w:rPr>
          <w:bCs/>
          <w:i/>
          <w:sz w:val="22"/>
          <w:szCs w:val="22"/>
        </w:rPr>
        <w:t>nie dotyczy,</w:t>
      </w:r>
    </w:p>
    <w:p w:rsidR="00B93467" w:rsidRPr="00A152D6" w:rsidRDefault="00B93467" w:rsidP="008C2FC9">
      <w:pPr>
        <w:numPr>
          <w:ilvl w:val="0"/>
          <w:numId w:val="14"/>
        </w:numPr>
        <w:tabs>
          <w:tab w:val="clear" w:pos="720"/>
          <w:tab w:val="left" w:pos="-2340"/>
        </w:tabs>
        <w:suppressAutoHyphens/>
        <w:ind w:left="284" w:hanging="284"/>
        <w:jc w:val="both"/>
        <w:rPr>
          <w:bCs/>
          <w:i/>
          <w:sz w:val="22"/>
          <w:szCs w:val="22"/>
        </w:rPr>
      </w:pPr>
      <w:r w:rsidRPr="00A152D6">
        <w:rPr>
          <w:sz w:val="22"/>
          <w:szCs w:val="22"/>
        </w:rPr>
        <w:t>przed wszczęciem postępowania o udzielenie zamówienia nie przeprowadził dialogu technicznego o którym mowa w art. 31a ustawy.</w:t>
      </w:r>
    </w:p>
    <w:p w:rsidR="00B93467" w:rsidRPr="00A152D6" w:rsidRDefault="00B93467" w:rsidP="008C2FC9">
      <w:pPr>
        <w:numPr>
          <w:ilvl w:val="0"/>
          <w:numId w:val="14"/>
        </w:numPr>
        <w:tabs>
          <w:tab w:val="clear" w:pos="720"/>
          <w:tab w:val="num" w:pos="-2340"/>
        </w:tabs>
        <w:suppressAutoHyphens/>
        <w:ind w:left="284" w:hanging="284"/>
        <w:jc w:val="both"/>
        <w:rPr>
          <w:sz w:val="22"/>
          <w:szCs w:val="22"/>
        </w:rPr>
      </w:pPr>
      <w:r w:rsidRPr="00A152D6">
        <w:rPr>
          <w:sz w:val="22"/>
          <w:szCs w:val="22"/>
        </w:rPr>
        <w:t>w przypadku zamówień na roboty budowlane:</w:t>
      </w:r>
    </w:p>
    <w:p w:rsidR="00B93467" w:rsidRPr="00A152D6" w:rsidRDefault="00B93467" w:rsidP="00A152D6">
      <w:pPr>
        <w:numPr>
          <w:ilvl w:val="0"/>
          <w:numId w:val="37"/>
        </w:numPr>
        <w:suppressAutoHyphens/>
        <w:jc w:val="both"/>
        <w:rPr>
          <w:sz w:val="22"/>
          <w:szCs w:val="22"/>
        </w:rPr>
      </w:pPr>
      <w:r w:rsidRPr="00A152D6">
        <w:rPr>
          <w:sz w:val="22"/>
          <w:szCs w:val="22"/>
        </w:rPr>
        <w:t xml:space="preserve">wymagania dotyczące umowy o podwykonawstwo, której przedmiotem są roboty budowlane, których niespełnienie spowoduje zgłoszenie przez zamawiającego odpowiednio zastrzeżeń lub sprzeciwu </w:t>
      </w:r>
      <w:r w:rsidRPr="00A152D6">
        <w:rPr>
          <w:bCs/>
          <w:sz w:val="22"/>
          <w:szCs w:val="22"/>
        </w:rPr>
        <w:t xml:space="preserve">– </w:t>
      </w:r>
      <w:r w:rsidRPr="00A152D6">
        <w:rPr>
          <w:bCs/>
          <w:i/>
          <w:sz w:val="22"/>
          <w:szCs w:val="22"/>
        </w:rPr>
        <w:t>nie dotyczy,</w:t>
      </w:r>
    </w:p>
    <w:p w:rsidR="00B93467" w:rsidRPr="00A152D6" w:rsidRDefault="00B93467" w:rsidP="00A152D6">
      <w:pPr>
        <w:numPr>
          <w:ilvl w:val="0"/>
          <w:numId w:val="37"/>
        </w:numPr>
        <w:suppressAutoHyphens/>
        <w:jc w:val="both"/>
        <w:rPr>
          <w:sz w:val="22"/>
          <w:szCs w:val="22"/>
        </w:rPr>
      </w:pPr>
      <w:r w:rsidRPr="00A152D6">
        <w:rPr>
          <w:sz w:val="22"/>
          <w:szCs w:val="22"/>
        </w:rPr>
        <w:t>informacje o umowach o podwykonawstwo, których przedmiotem są dostawy lub usługi, które, z uwagi na wartość lub przedmiot tych dostaw lub usług, nie podlegają obowiązkowi przedkładania zamawiającemu</w:t>
      </w:r>
      <w:r w:rsidRPr="00A152D6">
        <w:rPr>
          <w:bCs/>
          <w:sz w:val="22"/>
          <w:szCs w:val="22"/>
        </w:rPr>
        <w:t xml:space="preserve">– </w:t>
      </w:r>
      <w:r w:rsidRPr="00A152D6">
        <w:rPr>
          <w:bCs/>
          <w:i/>
          <w:sz w:val="22"/>
          <w:szCs w:val="22"/>
        </w:rPr>
        <w:t>nie dotyczy,</w:t>
      </w:r>
    </w:p>
    <w:p w:rsidR="00B93467" w:rsidRPr="00A152D6" w:rsidRDefault="00B93467" w:rsidP="0089058D">
      <w:pPr>
        <w:numPr>
          <w:ilvl w:val="0"/>
          <w:numId w:val="14"/>
        </w:numPr>
        <w:tabs>
          <w:tab w:val="clear" w:pos="720"/>
          <w:tab w:val="num" w:pos="360"/>
          <w:tab w:val="left" w:pos="680"/>
        </w:tabs>
        <w:autoSpaceDE w:val="0"/>
        <w:autoSpaceDN w:val="0"/>
        <w:adjustRightInd w:val="0"/>
        <w:ind w:left="360"/>
        <w:jc w:val="both"/>
        <w:rPr>
          <w:sz w:val="22"/>
          <w:szCs w:val="22"/>
        </w:rPr>
      </w:pPr>
      <w:r w:rsidRPr="00A152D6">
        <w:rPr>
          <w:sz w:val="22"/>
          <w:szCs w:val="22"/>
        </w:rPr>
        <w:t xml:space="preserve">procentowa wartość ostatniej części wynagrodzenia za wykonanie umowy w sprawie zamówienia na roboty budowlane, zgodnie z art. 143a ust. 3. </w:t>
      </w:r>
      <w:r w:rsidRPr="00A152D6">
        <w:rPr>
          <w:bCs/>
          <w:sz w:val="22"/>
          <w:szCs w:val="22"/>
        </w:rPr>
        <w:t xml:space="preserve">– </w:t>
      </w:r>
      <w:r w:rsidRPr="00A152D6">
        <w:rPr>
          <w:bCs/>
          <w:i/>
          <w:sz w:val="22"/>
          <w:szCs w:val="22"/>
        </w:rPr>
        <w:t>nie dotyczy</w:t>
      </w:r>
    </w:p>
    <w:p w:rsidR="00F87E3D" w:rsidRPr="00A152D6" w:rsidRDefault="00F87E3D" w:rsidP="00A152D6">
      <w:pPr>
        <w:tabs>
          <w:tab w:val="left" w:pos="680"/>
        </w:tabs>
        <w:autoSpaceDE w:val="0"/>
        <w:autoSpaceDN w:val="0"/>
        <w:adjustRightInd w:val="0"/>
        <w:jc w:val="both"/>
        <w:rPr>
          <w:sz w:val="22"/>
          <w:szCs w:val="22"/>
        </w:rPr>
      </w:pPr>
    </w:p>
    <w:p w:rsidR="00FF6D07" w:rsidRPr="00A152D6" w:rsidRDefault="00FF6D07" w:rsidP="00A152D6">
      <w:pPr>
        <w:numPr>
          <w:ilvl w:val="0"/>
          <w:numId w:val="36"/>
        </w:numPr>
        <w:tabs>
          <w:tab w:val="left" w:pos="-2340"/>
        </w:tabs>
        <w:suppressAutoHyphens/>
        <w:jc w:val="both"/>
        <w:rPr>
          <w:b/>
          <w:sz w:val="22"/>
          <w:szCs w:val="22"/>
        </w:rPr>
      </w:pPr>
      <w:r w:rsidRPr="00A152D6">
        <w:rPr>
          <w:b/>
          <w:bCs/>
          <w:color w:val="000000"/>
          <w:sz w:val="22"/>
          <w:szCs w:val="22"/>
        </w:rPr>
        <w:t>ZAMAWIAJĄCY PRZEWIDUJE ZAMÓWIENIA UZUPEŁNIAJĄCE</w:t>
      </w:r>
    </w:p>
    <w:p w:rsidR="003725FA" w:rsidRPr="00A152D6" w:rsidRDefault="003725FA" w:rsidP="0089058D">
      <w:pPr>
        <w:numPr>
          <w:ilvl w:val="1"/>
          <w:numId w:val="10"/>
        </w:numPr>
        <w:suppressAutoHyphens/>
        <w:spacing w:before="120" w:after="120"/>
        <w:ind w:left="567" w:hanging="567"/>
        <w:jc w:val="both"/>
        <w:rPr>
          <w:sz w:val="22"/>
          <w:szCs w:val="22"/>
        </w:rPr>
      </w:pPr>
      <w:r w:rsidRPr="00A152D6">
        <w:rPr>
          <w:sz w:val="22"/>
          <w:szCs w:val="22"/>
        </w:rPr>
        <w:t>Zamawiający przewiduje realizację zamówień uzupełniających, o których mowa w art. 67 ust. 1 pkt  6 ustawy z dnia 29 stycznia 2004 r. Prawo zamówień publicznych, stanowiących nie więcej niż 50% wartości zamówienia podstawowego i polegających na powtórzeniu tego samego rodzaju ubezpieczeń, które obejmuje zakres niniejszego zamówienia.</w:t>
      </w:r>
    </w:p>
    <w:p w:rsidR="003725FA" w:rsidRPr="00A152D6" w:rsidRDefault="003725FA" w:rsidP="0089058D">
      <w:pPr>
        <w:numPr>
          <w:ilvl w:val="1"/>
          <w:numId w:val="10"/>
        </w:numPr>
        <w:suppressAutoHyphens/>
        <w:spacing w:before="120" w:after="120"/>
        <w:ind w:left="567" w:hanging="567"/>
        <w:jc w:val="both"/>
        <w:rPr>
          <w:sz w:val="22"/>
          <w:szCs w:val="22"/>
        </w:rPr>
      </w:pPr>
      <w:r w:rsidRPr="00A152D6">
        <w:rPr>
          <w:sz w:val="22"/>
          <w:szCs w:val="22"/>
        </w:rPr>
        <w:t>Wykonawca wyłoniony w niniejszym postępowaniu, w odniesieniu do zamówień uzupełniających zobowiązany jest zastosować stawki jednostkowe nie wyższe niż wynikające ze złożonej oferty.</w:t>
      </w:r>
    </w:p>
    <w:p w:rsidR="00FF6D07" w:rsidRPr="00A152D6" w:rsidRDefault="00FF6D07" w:rsidP="00A152D6">
      <w:pPr>
        <w:numPr>
          <w:ilvl w:val="0"/>
          <w:numId w:val="36"/>
        </w:numPr>
        <w:jc w:val="both"/>
        <w:rPr>
          <w:b/>
          <w:bCs/>
          <w:color w:val="000000"/>
          <w:sz w:val="22"/>
          <w:szCs w:val="22"/>
          <w:u w:val="single"/>
        </w:rPr>
      </w:pPr>
      <w:r w:rsidRPr="00A152D6">
        <w:rPr>
          <w:b/>
          <w:bCs/>
          <w:color w:val="000000"/>
          <w:sz w:val="22"/>
          <w:szCs w:val="22"/>
        </w:rPr>
        <w:t xml:space="preserve">TERMIN WYKONANIA ZAMÓWIENIA: </w:t>
      </w:r>
      <w:r w:rsidR="00C16B48">
        <w:rPr>
          <w:b/>
          <w:bCs/>
          <w:color w:val="000000"/>
          <w:sz w:val="22"/>
          <w:szCs w:val="22"/>
          <w:u w:val="single"/>
        </w:rPr>
        <w:t>31</w:t>
      </w:r>
      <w:r w:rsidR="00CF1B6A" w:rsidRPr="00A152D6">
        <w:rPr>
          <w:b/>
          <w:bCs/>
          <w:color w:val="000000"/>
          <w:sz w:val="22"/>
          <w:szCs w:val="22"/>
          <w:u w:val="single"/>
        </w:rPr>
        <w:t>.</w:t>
      </w:r>
      <w:r w:rsidR="00C16B48">
        <w:rPr>
          <w:b/>
          <w:bCs/>
          <w:color w:val="000000"/>
          <w:sz w:val="22"/>
          <w:szCs w:val="22"/>
          <w:u w:val="single"/>
        </w:rPr>
        <w:t>10</w:t>
      </w:r>
      <w:r w:rsidR="00CF1B6A" w:rsidRPr="00A152D6">
        <w:rPr>
          <w:b/>
          <w:bCs/>
          <w:color w:val="000000"/>
          <w:sz w:val="22"/>
          <w:szCs w:val="22"/>
          <w:u w:val="single"/>
        </w:rPr>
        <w:t>.201</w:t>
      </w:r>
      <w:r w:rsidR="00C94C2B" w:rsidRPr="00A152D6">
        <w:rPr>
          <w:b/>
          <w:bCs/>
          <w:color w:val="000000"/>
          <w:sz w:val="22"/>
          <w:szCs w:val="22"/>
          <w:u w:val="single"/>
        </w:rPr>
        <w:t>4</w:t>
      </w:r>
      <w:r w:rsidR="00CF1B6A" w:rsidRPr="00A152D6">
        <w:rPr>
          <w:b/>
          <w:bCs/>
          <w:color w:val="000000"/>
          <w:sz w:val="22"/>
          <w:szCs w:val="22"/>
          <w:u w:val="single"/>
        </w:rPr>
        <w:t xml:space="preserve"> r</w:t>
      </w:r>
      <w:r w:rsidR="00241FBB" w:rsidRPr="00A152D6">
        <w:rPr>
          <w:b/>
          <w:bCs/>
          <w:color w:val="000000"/>
          <w:sz w:val="22"/>
          <w:szCs w:val="22"/>
          <w:u w:val="single"/>
        </w:rPr>
        <w:t>.</w:t>
      </w:r>
    </w:p>
    <w:p w:rsidR="003725FA" w:rsidRPr="00A152D6" w:rsidRDefault="003725FA" w:rsidP="00A152D6">
      <w:pPr>
        <w:jc w:val="both"/>
        <w:rPr>
          <w:b/>
          <w:bCs/>
          <w:color w:val="000000"/>
          <w:sz w:val="22"/>
          <w:szCs w:val="22"/>
        </w:rPr>
      </w:pPr>
    </w:p>
    <w:p w:rsidR="00FF6D07" w:rsidRPr="00A152D6" w:rsidRDefault="00FF6D07" w:rsidP="00A152D6">
      <w:pPr>
        <w:numPr>
          <w:ilvl w:val="0"/>
          <w:numId w:val="36"/>
        </w:numPr>
        <w:jc w:val="both"/>
        <w:rPr>
          <w:b/>
          <w:bCs/>
          <w:color w:val="000000"/>
          <w:sz w:val="22"/>
          <w:szCs w:val="22"/>
        </w:rPr>
      </w:pPr>
      <w:r w:rsidRPr="00A152D6">
        <w:rPr>
          <w:b/>
          <w:bCs/>
          <w:color w:val="000000"/>
          <w:sz w:val="22"/>
          <w:szCs w:val="22"/>
        </w:rPr>
        <w:t>SPOSÓB POROZUMIEWANIA SIĘ POMIĘDZY ZAMAWIAJĄCYM A WYKONAWCAMI</w:t>
      </w:r>
    </w:p>
    <w:p w:rsidR="00F87E3D" w:rsidRPr="00A152D6" w:rsidRDefault="00F87E3D" w:rsidP="00A152D6">
      <w:pPr>
        <w:jc w:val="both"/>
        <w:rPr>
          <w:b/>
          <w:bCs/>
          <w:color w:val="000000"/>
          <w:sz w:val="22"/>
          <w:szCs w:val="22"/>
        </w:rPr>
      </w:pPr>
    </w:p>
    <w:p w:rsidR="003725FA" w:rsidRPr="00A152D6" w:rsidRDefault="003725FA" w:rsidP="0089058D">
      <w:pPr>
        <w:numPr>
          <w:ilvl w:val="1"/>
          <w:numId w:val="12"/>
        </w:numPr>
        <w:suppressAutoHyphens/>
        <w:spacing w:before="100" w:beforeAutospacing="1" w:after="100" w:afterAutospacing="1"/>
        <w:ind w:left="567" w:hanging="567"/>
        <w:contextualSpacing/>
        <w:jc w:val="both"/>
        <w:rPr>
          <w:sz w:val="22"/>
          <w:szCs w:val="22"/>
        </w:rPr>
      </w:pPr>
      <w:r w:rsidRPr="00A152D6">
        <w:rPr>
          <w:sz w:val="22"/>
          <w:szCs w:val="22"/>
        </w:rPr>
        <w:t>W post</w:t>
      </w:r>
      <w:r w:rsidRPr="00A152D6">
        <w:rPr>
          <w:rFonts w:eastAsia="TimesNewRoman"/>
          <w:sz w:val="22"/>
          <w:szCs w:val="22"/>
        </w:rPr>
        <w:t>ę</w:t>
      </w:r>
      <w:r w:rsidRPr="00A152D6">
        <w:rPr>
          <w:sz w:val="22"/>
          <w:szCs w:val="22"/>
        </w:rPr>
        <w:t>powaniu o</w:t>
      </w:r>
      <w:r w:rsidRPr="00A152D6">
        <w:rPr>
          <w:rFonts w:eastAsia="TimesNewRoman"/>
          <w:sz w:val="22"/>
          <w:szCs w:val="22"/>
        </w:rPr>
        <w:t>ś</w:t>
      </w:r>
      <w:r w:rsidRPr="00A152D6">
        <w:rPr>
          <w:sz w:val="22"/>
          <w:szCs w:val="22"/>
        </w:rPr>
        <w:t>wiadczenia, wnioski, zawiadomienia oraz informacje zamawiaj</w:t>
      </w:r>
      <w:r w:rsidRPr="00A152D6">
        <w:rPr>
          <w:rFonts w:eastAsia="TimesNewRoman"/>
          <w:sz w:val="22"/>
          <w:szCs w:val="22"/>
        </w:rPr>
        <w:t>ą</w:t>
      </w:r>
      <w:r w:rsidRPr="00A152D6">
        <w:rPr>
          <w:sz w:val="22"/>
          <w:szCs w:val="22"/>
        </w:rPr>
        <w:t>cy i wykonawcy przekazuj</w:t>
      </w:r>
      <w:r w:rsidRPr="00A152D6">
        <w:rPr>
          <w:rFonts w:eastAsia="TimesNewRoman"/>
          <w:sz w:val="22"/>
          <w:szCs w:val="22"/>
        </w:rPr>
        <w:t xml:space="preserve">ą </w:t>
      </w:r>
      <w:r w:rsidRPr="00A152D6">
        <w:rPr>
          <w:sz w:val="22"/>
          <w:szCs w:val="22"/>
        </w:rPr>
        <w:t>pisemnie, faksem lub drog</w:t>
      </w:r>
      <w:r w:rsidRPr="00A152D6">
        <w:rPr>
          <w:rFonts w:eastAsia="TimesNewRoman"/>
          <w:sz w:val="22"/>
          <w:szCs w:val="22"/>
        </w:rPr>
        <w:t xml:space="preserve">ą </w:t>
      </w:r>
      <w:r w:rsidRPr="00A152D6">
        <w:rPr>
          <w:sz w:val="22"/>
          <w:szCs w:val="22"/>
        </w:rPr>
        <w:t>elektroniczn</w:t>
      </w:r>
      <w:r w:rsidRPr="00A152D6">
        <w:rPr>
          <w:rFonts w:eastAsia="TimesNewRoman"/>
          <w:sz w:val="22"/>
          <w:szCs w:val="22"/>
        </w:rPr>
        <w:t>ą (</w:t>
      </w:r>
      <w:r w:rsidRPr="00A152D6">
        <w:rPr>
          <w:rFonts w:eastAsia="TimesNewRoman"/>
          <w:i/>
          <w:sz w:val="22"/>
          <w:szCs w:val="22"/>
        </w:rPr>
        <w:t>via</w:t>
      </w:r>
      <w:r w:rsidRPr="00A152D6">
        <w:rPr>
          <w:rFonts w:eastAsia="TimesNewRoman"/>
          <w:sz w:val="22"/>
          <w:szCs w:val="22"/>
        </w:rPr>
        <w:t xml:space="preserve"> e-mail).</w:t>
      </w:r>
      <w:r w:rsidRPr="00A152D6">
        <w:rPr>
          <w:sz w:val="22"/>
          <w:szCs w:val="22"/>
        </w:rPr>
        <w:t xml:space="preserve"> Ka</w:t>
      </w:r>
      <w:r w:rsidRPr="00A152D6">
        <w:rPr>
          <w:rFonts w:eastAsia="TimesNewRoman"/>
          <w:sz w:val="22"/>
          <w:szCs w:val="22"/>
        </w:rPr>
        <w:t>ż</w:t>
      </w:r>
      <w:r w:rsidRPr="00A152D6">
        <w:rPr>
          <w:sz w:val="22"/>
          <w:szCs w:val="22"/>
        </w:rPr>
        <w:t>da ze stron na</w:t>
      </w:r>
      <w:r w:rsidRPr="00A152D6">
        <w:rPr>
          <w:bCs/>
          <w:sz w:val="22"/>
          <w:szCs w:val="22"/>
        </w:rPr>
        <w:t xml:space="preserve"> </w:t>
      </w:r>
      <w:r w:rsidRPr="00A152D6">
        <w:rPr>
          <w:rFonts w:eastAsia="TimesNewRoman"/>
          <w:sz w:val="22"/>
          <w:szCs w:val="22"/>
        </w:rPr>
        <w:t>żą</w:t>
      </w:r>
      <w:r w:rsidRPr="00A152D6">
        <w:rPr>
          <w:sz w:val="22"/>
          <w:szCs w:val="22"/>
        </w:rPr>
        <w:t>danie drugiej niezwłocznie potwierdza fakt ich otrzymania.</w:t>
      </w:r>
    </w:p>
    <w:p w:rsidR="003725FA" w:rsidRPr="00A152D6" w:rsidRDefault="003725FA" w:rsidP="0089058D">
      <w:pPr>
        <w:numPr>
          <w:ilvl w:val="1"/>
          <w:numId w:val="12"/>
        </w:numPr>
        <w:suppressAutoHyphens/>
        <w:spacing w:before="100" w:beforeAutospacing="1" w:after="100" w:afterAutospacing="1"/>
        <w:ind w:left="567" w:hanging="567"/>
        <w:contextualSpacing/>
        <w:jc w:val="both"/>
        <w:rPr>
          <w:sz w:val="22"/>
          <w:szCs w:val="22"/>
        </w:rPr>
      </w:pPr>
      <w:r w:rsidRPr="00A152D6">
        <w:rPr>
          <w:sz w:val="22"/>
          <w:szCs w:val="22"/>
        </w:rPr>
        <w:t>Oświadczenie, wniosek, zawiadomienie, zapytanie lub informację uważa się za wniesione z chwilą, gdy dotarły do drugiej strony w taki sposób, że mogła zapoznać się z ich treścią. W przypadku braku potwierdzenia otrzymania wiadomości przez wykonawcę domniemywa się, iż pismo wysłane przez zamawiającego na ostatni znany adres</w:t>
      </w:r>
      <w:r w:rsidR="00B93467" w:rsidRPr="00A152D6">
        <w:rPr>
          <w:sz w:val="22"/>
          <w:szCs w:val="22"/>
        </w:rPr>
        <w:t xml:space="preserve"> </w:t>
      </w:r>
      <w:r w:rsidRPr="00A152D6">
        <w:rPr>
          <w:sz w:val="22"/>
          <w:szCs w:val="22"/>
        </w:rPr>
        <w:t>mailowy lub numer faksu podany przez wykonawcę zostało mu doręczone w sposób umożliwiający zapoznanie się wykonawcy z tym pismem.</w:t>
      </w:r>
    </w:p>
    <w:p w:rsidR="003725FA" w:rsidRPr="00A152D6" w:rsidRDefault="003725FA" w:rsidP="0089058D">
      <w:pPr>
        <w:numPr>
          <w:ilvl w:val="1"/>
          <w:numId w:val="12"/>
        </w:numPr>
        <w:suppressAutoHyphens/>
        <w:spacing w:before="100" w:beforeAutospacing="1" w:after="100" w:afterAutospacing="1"/>
        <w:ind w:left="567" w:hanging="567"/>
        <w:contextualSpacing/>
        <w:jc w:val="both"/>
        <w:rPr>
          <w:sz w:val="22"/>
          <w:szCs w:val="22"/>
        </w:rPr>
      </w:pPr>
      <w:r w:rsidRPr="00A152D6">
        <w:rPr>
          <w:sz w:val="22"/>
          <w:szCs w:val="22"/>
        </w:rPr>
        <w:t>W wypadku złożenia oferty przez wykonawców występujących wspólnie – korespondencja będzie kierowana na adres korespondencyjny (odpowiednio: e-mail, fax) lidera Konsorcjum bądź pełnomocnika, ze skutkiem doręczenia dla wszystkich podmiotów składających wspólną ofertę.</w:t>
      </w:r>
    </w:p>
    <w:p w:rsidR="00E920AA" w:rsidRPr="00A152D6" w:rsidRDefault="003725FA" w:rsidP="0089058D">
      <w:pPr>
        <w:numPr>
          <w:ilvl w:val="1"/>
          <w:numId w:val="12"/>
        </w:numPr>
        <w:suppressAutoHyphens/>
        <w:spacing w:before="100" w:beforeAutospacing="1" w:after="100" w:afterAutospacing="1"/>
        <w:ind w:left="567" w:hanging="567"/>
        <w:contextualSpacing/>
        <w:jc w:val="both"/>
        <w:rPr>
          <w:sz w:val="22"/>
          <w:szCs w:val="22"/>
        </w:rPr>
      </w:pPr>
      <w:r w:rsidRPr="00A152D6">
        <w:rPr>
          <w:sz w:val="22"/>
          <w:szCs w:val="22"/>
        </w:rPr>
        <w:t>W korespondencji wykonawca winien posługiwać się znakiem postępowania ZP.</w:t>
      </w:r>
    </w:p>
    <w:p w:rsidR="003725FA" w:rsidRPr="00A152D6" w:rsidRDefault="003725FA" w:rsidP="0089058D">
      <w:pPr>
        <w:numPr>
          <w:ilvl w:val="1"/>
          <w:numId w:val="12"/>
        </w:numPr>
        <w:suppressAutoHyphens/>
        <w:spacing w:before="100" w:beforeAutospacing="1" w:after="100" w:afterAutospacing="1"/>
        <w:ind w:left="567" w:hanging="567"/>
        <w:contextualSpacing/>
        <w:jc w:val="both"/>
        <w:rPr>
          <w:sz w:val="22"/>
          <w:szCs w:val="22"/>
        </w:rPr>
      </w:pPr>
      <w:r w:rsidRPr="00A152D6">
        <w:rPr>
          <w:sz w:val="22"/>
          <w:szCs w:val="22"/>
        </w:rPr>
        <w:t>Zgodnie z art. 40 ust. 5a ustawy zamawiający może, po zamieszczeniu ogłoszenia o zamówieniu w Biuletynie Zamówień Publicznych, bezpośrednio poinformować o wszczęciu postępowania o udzielenie zamówienia znanych sobie wykonawców, którzy w ramach prowadzonej działalności wykonują roboty budowlane będące przedmiotem zamówienia. Przepis art. 40 ust. 6 pkt 2 ustawy stosuje się odpowiednio.</w:t>
      </w:r>
    </w:p>
    <w:p w:rsidR="003725FA" w:rsidRPr="00A152D6" w:rsidRDefault="003725FA" w:rsidP="0089058D">
      <w:pPr>
        <w:numPr>
          <w:ilvl w:val="1"/>
          <w:numId w:val="12"/>
        </w:numPr>
        <w:suppressAutoHyphens/>
        <w:spacing w:before="100" w:beforeAutospacing="1" w:after="100" w:afterAutospacing="1"/>
        <w:ind w:left="567" w:hanging="567"/>
        <w:contextualSpacing/>
        <w:jc w:val="both"/>
        <w:rPr>
          <w:sz w:val="22"/>
          <w:szCs w:val="22"/>
        </w:rPr>
      </w:pPr>
      <w:r w:rsidRPr="00A152D6">
        <w:rPr>
          <w:sz w:val="22"/>
          <w:szCs w:val="22"/>
        </w:rPr>
        <w:t xml:space="preserve">Na wniosek wykonawcy zamawiający przekaże w terminie 5 dni specyfikację istotnych warunków zamówienia, udostępnioną na stronie internetowej </w:t>
      </w:r>
      <w:hyperlink r:id="rId11" w:history="1">
        <w:r w:rsidRPr="00A152D6">
          <w:rPr>
            <w:rStyle w:val="Hipercze"/>
            <w:sz w:val="22"/>
            <w:szCs w:val="22"/>
          </w:rPr>
          <w:t>Zamawiającego</w:t>
        </w:r>
      </w:hyperlink>
      <w:r w:rsidRPr="00A152D6">
        <w:rPr>
          <w:sz w:val="22"/>
          <w:szCs w:val="22"/>
        </w:rPr>
        <w:t xml:space="preserve">, za pobraniem opłaty pokrywającej koszty jej druku i przekazania. </w:t>
      </w:r>
      <w:r w:rsidRPr="00A152D6">
        <w:rPr>
          <w:color w:val="000000"/>
          <w:sz w:val="22"/>
          <w:szCs w:val="22"/>
        </w:rPr>
        <w:t xml:space="preserve">We wniosku o przekazanie SIWZ należy podać: </w:t>
      </w:r>
    </w:p>
    <w:p w:rsidR="003725FA" w:rsidRPr="00A152D6" w:rsidRDefault="00434100" w:rsidP="0089058D">
      <w:pPr>
        <w:numPr>
          <w:ilvl w:val="0"/>
          <w:numId w:val="11"/>
        </w:numPr>
        <w:tabs>
          <w:tab w:val="left" w:pos="-4395"/>
          <w:tab w:val="left" w:pos="1134"/>
        </w:tabs>
        <w:autoSpaceDE w:val="0"/>
        <w:autoSpaceDN w:val="0"/>
        <w:adjustRightInd w:val="0"/>
        <w:spacing w:before="100" w:beforeAutospacing="1" w:after="100" w:afterAutospacing="1"/>
        <w:ind w:left="567" w:firstLine="0"/>
        <w:contextualSpacing/>
        <w:rPr>
          <w:color w:val="000000"/>
          <w:sz w:val="22"/>
          <w:szCs w:val="22"/>
        </w:rPr>
      </w:pPr>
      <w:r w:rsidRPr="00A152D6">
        <w:rPr>
          <w:color w:val="000000"/>
          <w:sz w:val="22"/>
          <w:szCs w:val="22"/>
        </w:rPr>
        <w:t>nazwę i adres wykonawcy;</w:t>
      </w:r>
      <w:r w:rsidR="003725FA" w:rsidRPr="00A152D6">
        <w:rPr>
          <w:color w:val="000000"/>
          <w:sz w:val="22"/>
          <w:szCs w:val="22"/>
        </w:rPr>
        <w:t xml:space="preserve"> </w:t>
      </w:r>
    </w:p>
    <w:p w:rsidR="003725FA" w:rsidRPr="00A152D6" w:rsidRDefault="00434100" w:rsidP="0089058D">
      <w:pPr>
        <w:numPr>
          <w:ilvl w:val="0"/>
          <w:numId w:val="11"/>
        </w:numPr>
        <w:tabs>
          <w:tab w:val="left" w:pos="-4395"/>
          <w:tab w:val="left" w:pos="1134"/>
        </w:tabs>
        <w:autoSpaceDE w:val="0"/>
        <w:autoSpaceDN w:val="0"/>
        <w:adjustRightInd w:val="0"/>
        <w:spacing w:before="100" w:beforeAutospacing="1" w:after="100" w:afterAutospacing="1"/>
        <w:ind w:left="567" w:firstLine="0"/>
        <w:contextualSpacing/>
        <w:rPr>
          <w:color w:val="000000"/>
          <w:sz w:val="22"/>
          <w:szCs w:val="22"/>
        </w:rPr>
      </w:pPr>
      <w:r w:rsidRPr="00A152D6">
        <w:rPr>
          <w:color w:val="000000"/>
          <w:sz w:val="22"/>
          <w:szCs w:val="22"/>
        </w:rPr>
        <w:t>nr telefonu i faksu;</w:t>
      </w:r>
      <w:r w:rsidR="003725FA" w:rsidRPr="00A152D6">
        <w:rPr>
          <w:color w:val="000000"/>
          <w:sz w:val="22"/>
          <w:szCs w:val="22"/>
        </w:rPr>
        <w:t xml:space="preserve"> </w:t>
      </w:r>
    </w:p>
    <w:p w:rsidR="003725FA" w:rsidRPr="00A152D6" w:rsidRDefault="003725FA" w:rsidP="0089058D">
      <w:pPr>
        <w:numPr>
          <w:ilvl w:val="0"/>
          <w:numId w:val="11"/>
        </w:numPr>
        <w:tabs>
          <w:tab w:val="left" w:pos="-4395"/>
          <w:tab w:val="left" w:pos="1134"/>
        </w:tabs>
        <w:autoSpaceDE w:val="0"/>
        <w:autoSpaceDN w:val="0"/>
        <w:adjustRightInd w:val="0"/>
        <w:spacing w:before="100" w:beforeAutospacing="1" w:after="100" w:afterAutospacing="1"/>
        <w:ind w:left="567" w:firstLine="0"/>
        <w:contextualSpacing/>
        <w:jc w:val="both"/>
        <w:rPr>
          <w:color w:val="000000"/>
          <w:sz w:val="22"/>
          <w:szCs w:val="22"/>
        </w:rPr>
      </w:pPr>
      <w:r w:rsidRPr="00A152D6">
        <w:rPr>
          <w:color w:val="000000"/>
          <w:sz w:val="22"/>
          <w:szCs w:val="22"/>
        </w:rPr>
        <w:t>imię i nazwisko osoby upoważnionej do kontaktów z zamawiającym w sprawach dotyczących</w:t>
      </w:r>
      <w:r w:rsidR="00434100" w:rsidRPr="00A152D6">
        <w:rPr>
          <w:color w:val="000000"/>
          <w:sz w:val="22"/>
          <w:szCs w:val="22"/>
        </w:rPr>
        <w:t>;</w:t>
      </w:r>
    </w:p>
    <w:p w:rsidR="003725FA" w:rsidRPr="00A152D6" w:rsidRDefault="000B34DE" w:rsidP="00A152D6">
      <w:pPr>
        <w:tabs>
          <w:tab w:val="left" w:pos="-4395"/>
          <w:tab w:val="left" w:pos="1134"/>
        </w:tabs>
        <w:autoSpaceDE w:val="0"/>
        <w:autoSpaceDN w:val="0"/>
        <w:adjustRightInd w:val="0"/>
        <w:spacing w:before="100" w:beforeAutospacing="1" w:after="100" w:afterAutospacing="1"/>
        <w:ind w:left="567"/>
        <w:contextualSpacing/>
        <w:jc w:val="both"/>
        <w:rPr>
          <w:color w:val="000000"/>
          <w:sz w:val="22"/>
          <w:szCs w:val="22"/>
        </w:rPr>
      </w:pPr>
      <w:r w:rsidRPr="00A152D6">
        <w:rPr>
          <w:color w:val="000000"/>
          <w:sz w:val="22"/>
          <w:szCs w:val="22"/>
        </w:rPr>
        <w:t xml:space="preserve">          </w:t>
      </w:r>
      <w:r w:rsidR="00434100" w:rsidRPr="00A152D6">
        <w:rPr>
          <w:color w:val="000000"/>
          <w:sz w:val="22"/>
          <w:szCs w:val="22"/>
        </w:rPr>
        <w:t>niniejszego postępowania;</w:t>
      </w:r>
    </w:p>
    <w:p w:rsidR="003725FA" w:rsidRPr="00A152D6" w:rsidRDefault="003725FA" w:rsidP="0089058D">
      <w:pPr>
        <w:numPr>
          <w:ilvl w:val="0"/>
          <w:numId w:val="11"/>
        </w:numPr>
        <w:tabs>
          <w:tab w:val="left" w:pos="-4395"/>
          <w:tab w:val="left" w:pos="1134"/>
        </w:tabs>
        <w:autoSpaceDE w:val="0"/>
        <w:autoSpaceDN w:val="0"/>
        <w:adjustRightInd w:val="0"/>
        <w:ind w:left="567" w:firstLine="0"/>
        <w:contextualSpacing/>
        <w:jc w:val="both"/>
        <w:rPr>
          <w:color w:val="000000"/>
          <w:sz w:val="22"/>
          <w:szCs w:val="22"/>
        </w:rPr>
      </w:pPr>
      <w:r w:rsidRPr="00A152D6">
        <w:rPr>
          <w:sz w:val="22"/>
          <w:szCs w:val="22"/>
        </w:rPr>
        <w:t>znak postępowania ZP.</w:t>
      </w:r>
    </w:p>
    <w:p w:rsidR="003725FA" w:rsidRPr="00A152D6" w:rsidRDefault="003725FA" w:rsidP="0089058D">
      <w:pPr>
        <w:pStyle w:val="Akapitzlist"/>
        <w:numPr>
          <w:ilvl w:val="1"/>
          <w:numId w:val="12"/>
        </w:numPr>
        <w:tabs>
          <w:tab w:val="left" w:pos="-4253"/>
        </w:tabs>
        <w:ind w:left="567" w:hanging="567"/>
        <w:contextualSpacing/>
        <w:jc w:val="both"/>
        <w:rPr>
          <w:sz w:val="22"/>
          <w:szCs w:val="22"/>
        </w:rPr>
      </w:pPr>
      <w:r w:rsidRPr="00A152D6">
        <w:rPr>
          <w:sz w:val="22"/>
          <w:szCs w:val="22"/>
        </w:rPr>
        <w:t>Specyfikację istotnych warunków zamówienia można także odebrać w siedzibie zamawiającego, w Urzędzie Gminy Michałowice, 05-816 Michałowice, Reguły ul. Aleja Powstańców Warszawy 1, pok. 201, w godzinach pracy zamawiającego.</w:t>
      </w:r>
    </w:p>
    <w:p w:rsidR="003725FA" w:rsidRPr="00A152D6" w:rsidRDefault="003725FA" w:rsidP="00A152D6">
      <w:pPr>
        <w:pStyle w:val="Akapitzlist"/>
        <w:tabs>
          <w:tab w:val="left" w:pos="-4253"/>
        </w:tabs>
        <w:ind w:left="567"/>
        <w:contextualSpacing/>
        <w:jc w:val="both"/>
        <w:rPr>
          <w:sz w:val="22"/>
          <w:szCs w:val="22"/>
        </w:rPr>
      </w:pPr>
    </w:p>
    <w:p w:rsidR="00F87E3D" w:rsidRPr="00A152D6" w:rsidRDefault="00786456" w:rsidP="00A152D6">
      <w:pPr>
        <w:numPr>
          <w:ilvl w:val="0"/>
          <w:numId w:val="36"/>
        </w:numPr>
        <w:jc w:val="both"/>
        <w:rPr>
          <w:b/>
          <w:bCs/>
          <w:color w:val="000000"/>
          <w:sz w:val="22"/>
          <w:szCs w:val="22"/>
        </w:rPr>
      </w:pPr>
      <w:r w:rsidRPr="00A152D6">
        <w:rPr>
          <w:b/>
          <w:bCs/>
          <w:color w:val="000000"/>
          <w:sz w:val="22"/>
          <w:szCs w:val="22"/>
        </w:rPr>
        <w:t xml:space="preserve">OSOBY UPRAWNIONE DO KONTAKTÓW </w:t>
      </w:r>
    </w:p>
    <w:p w:rsidR="00F87E3D" w:rsidRPr="00A152D6" w:rsidRDefault="00F87E3D" w:rsidP="00A152D6">
      <w:pPr>
        <w:jc w:val="both"/>
        <w:rPr>
          <w:b/>
          <w:bCs/>
          <w:color w:val="000000"/>
          <w:sz w:val="22"/>
          <w:szCs w:val="22"/>
        </w:rPr>
      </w:pPr>
    </w:p>
    <w:p w:rsidR="00786456" w:rsidRPr="00A152D6" w:rsidRDefault="00786456" w:rsidP="00A152D6">
      <w:pPr>
        <w:jc w:val="both"/>
        <w:rPr>
          <w:color w:val="000000"/>
          <w:sz w:val="22"/>
          <w:szCs w:val="22"/>
        </w:rPr>
      </w:pPr>
      <w:r w:rsidRPr="00A152D6">
        <w:rPr>
          <w:color w:val="000000"/>
          <w:sz w:val="22"/>
          <w:szCs w:val="22"/>
        </w:rPr>
        <w:t xml:space="preserve">Osobami uprawnionymi do kontaktowania się z Wykonawcami w zakresie zamówienia są: </w:t>
      </w:r>
    </w:p>
    <w:p w:rsidR="00786456" w:rsidRPr="00A152D6" w:rsidRDefault="00786456" w:rsidP="00A152D6">
      <w:pPr>
        <w:numPr>
          <w:ilvl w:val="1"/>
          <w:numId w:val="2"/>
        </w:numPr>
        <w:jc w:val="both"/>
        <w:rPr>
          <w:color w:val="000000"/>
          <w:sz w:val="22"/>
          <w:szCs w:val="22"/>
        </w:rPr>
      </w:pPr>
      <w:r w:rsidRPr="00A152D6">
        <w:rPr>
          <w:color w:val="000000"/>
          <w:sz w:val="22"/>
          <w:szCs w:val="22"/>
        </w:rPr>
        <w:t>w zakresie merytoryc</w:t>
      </w:r>
      <w:r w:rsidR="008741B8" w:rsidRPr="00A152D6">
        <w:rPr>
          <w:color w:val="000000"/>
          <w:sz w:val="22"/>
          <w:szCs w:val="22"/>
        </w:rPr>
        <w:t>z</w:t>
      </w:r>
      <w:r w:rsidR="00C94C2B" w:rsidRPr="00A152D6">
        <w:rPr>
          <w:color w:val="000000"/>
          <w:sz w:val="22"/>
          <w:szCs w:val="22"/>
        </w:rPr>
        <w:t>nym</w:t>
      </w:r>
      <w:r w:rsidR="00FD6185">
        <w:rPr>
          <w:color w:val="000000"/>
          <w:sz w:val="22"/>
          <w:szCs w:val="22"/>
        </w:rPr>
        <w:t>: Elżbieta Soboń , Andrzej Łuszczyński</w:t>
      </w:r>
      <w:r w:rsidR="00C94C2B" w:rsidRPr="00A152D6">
        <w:rPr>
          <w:color w:val="000000"/>
          <w:sz w:val="22"/>
          <w:szCs w:val="22"/>
        </w:rPr>
        <w:t xml:space="preserve"> </w:t>
      </w:r>
    </w:p>
    <w:p w:rsidR="00D264E5" w:rsidRPr="00A152D6" w:rsidRDefault="00786456" w:rsidP="00A152D6">
      <w:pPr>
        <w:numPr>
          <w:ilvl w:val="1"/>
          <w:numId w:val="2"/>
        </w:numPr>
        <w:jc w:val="both"/>
        <w:rPr>
          <w:color w:val="000000"/>
          <w:sz w:val="22"/>
          <w:szCs w:val="22"/>
        </w:rPr>
      </w:pPr>
      <w:r w:rsidRPr="00A152D6">
        <w:rPr>
          <w:color w:val="000000"/>
          <w:sz w:val="22"/>
          <w:szCs w:val="22"/>
        </w:rPr>
        <w:t xml:space="preserve">w zakresie formalno – prawnym: Pani Karolina Mąkal, </w:t>
      </w:r>
      <w:r w:rsidR="00B93467" w:rsidRPr="00A152D6">
        <w:rPr>
          <w:color w:val="000000"/>
          <w:sz w:val="22"/>
          <w:szCs w:val="22"/>
        </w:rPr>
        <w:t xml:space="preserve"> </w:t>
      </w:r>
      <w:r w:rsidR="00631FF2">
        <w:rPr>
          <w:color w:val="000000"/>
          <w:sz w:val="22"/>
          <w:szCs w:val="22"/>
        </w:rPr>
        <w:t xml:space="preserve">Karolina Borecka </w:t>
      </w:r>
    </w:p>
    <w:p w:rsidR="00F87E3D" w:rsidRPr="00A152D6" w:rsidRDefault="00B93467" w:rsidP="00A152D6">
      <w:pPr>
        <w:tabs>
          <w:tab w:val="left" w:pos="1134"/>
          <w:tab w:val="left" w:pos="7513"/>
        </w:tabs>
        <w:rPr>
          <w:sz w:val="22"/>
          <w:szCs w:val="22"/>
        </w:rPr>
      </w:pPr>
      <w:r w:rsidRPr="00A152D6">
        <w:rPr>
          <w:sz w:val="22"/>
          <w:szCs w:val="22"/>
        </w:rPr>
        <w:t>korespondencję kierować na adres siedziby Zamawiającego, droga faks: 22 350 91 01</w:t>
      </w:r>
      <w:r w:rsidR="00F87E3D" w:rsidRPr="00A152D6">
        <w:rPr>
          <w:sz w:val="22"/>
          <w:szCs w:val="22"/>
        </w:rPr>
        <w:t xml:space="preserve">, </w:t>
      </w:r>
    </w:p>
    <w:p w:rsidR="00B93467" w:rsidRDefault="00F87E3D" w:rsidP="00A152D6">
      <w:pPr>
        <w:tabs>
          <w:tab w:val="left" w:pos="1134"/>
          <w:tab w:val="left" w:pos="7513"/>
        </w:tabs>
        <w:rPr>
          <w:sz w:val="22"/>
          <w:szCs w:val="22"/>
        </w:rPr>
      </w:pPr>
      <w:r w:rsidRPr="00A152D6">
        <w:rPr>
          <w:sz w:val="22"/>
          <w:szCs w:val="22"/>
        </w:rPr>
        <w:t>email</w:t>
      </w:r>
      <w:r w:rsidR="00B93467" w:rsidRPr="00A152D6">
        <w:rPr>
          <w:sz w:val="22"/>
          <w:szCs w:val="22"/>
        </w:rPr>
        <w:t xml:space="preserve"> : </w:t>
      </w:r>
      <w:hyperlink r:id="rId12" w:history="1">
        <w:r w:rsidR="00B93467" w:rsidRPr="00A152D6">
          <w:rPr>
            <w:rStyle w:val="Hipercze"/>
            <w:sz w:val="22"/>
            <w:szCs w:val="22"/>
          </w:rPr>
          <w:t>sekretariat@michalowice.pl</w:t>
        </w:r>
      </w:hyperlink>
      <w:r w:rsidR="00B93467" w:rsidRPr="00A152D6">
        <w:rPr>
          <w:sz w:val="22"/>
          <w:szCs w:val="22"/>
        </w:rPr>
        <w:t xml:space="preserve"> </w:t>
      </w:r>
    </w:p>
    <w:p w:rsidR="00631FF2" w:rsidRDefault="00631FF2" w:rsidP="00A152D6">
      <w:pPr>
        <w:tabs>
          <w:tab w:val="left" w:pos="1134"/>
          <w:tab w:val="left" w:pos="7513"/>
        </w:tabs>
        <w:rPr>
          <w:sz w:val="22"/>
          <w:szCs w:val="22"/>
        </w:rPr>
      </w:pPr>
    </w:p>
    <w:p w:rsidR="003725FA" w:rsidRPr="00A152D6" w:rsidRDefault="003725FA" w:rsidP="00A152D6">
      <w:pPr>
        <w:ind w:left="720"/>
        <w:jc w:val="both"/>
        <w:rPr>
          <w:color w:val="000000"/>
          <w:sz w:val="22"/>
          <w:szCs w:val="22"/>
        </w:rPr>
      </w:pPr>
    </w:p>
    <w:p w:rsidR="00D264E5" w:rsidRPr="00A152D6" w:rsidRDefault="00D264E5" w:rsidP="00A152D6">
      <w:pPr>
        <w:numPr>
          <w:ilvl w:val="0"/>
          <w:numId w:val="36"/>
        </w:numPr>
        <w:spacing w:before="100" w:beforeAutospacing="1" w:after="100" w:afterAutospacing="1"/>
        <w:contextualSpacing/>
        <w:jc w:val="both"/>
        <w:rPr>
          <w:b/>
          <w:bCs/>
          <w:sz w:val="22"/>
          <w:szCs w:val="22"/>
        </w:rPr>
      </w:pPr>
      <w:r w:rsidRPr="00A152D6">
        <w:rPr>
          <w:b/>
          <w:iCs/>
          <w:sz w:val="22"/>
          <w:szCs w:val="22"/>
        </w:rPr>
        <w:t xml:space="preserve">WARUNKI UDZIAŁU W POSTĘPOWANIU </w:t>
      </w:r>
    </w:p>
    <w:p w:rsidR="00EF77D5" w:rsidRPr="00A152D6" w:rsidRDefault="00EF77D5" w:rsidP="00A152D6">
      <w:pPr>
        <w:spacing w:before="100" w:beforeAutospacing="1" w:after="100" w:afterAutospacing="1"/>
        <w:contextualSpacing/>
        <w:jc w:val="both"/>
        <w:rPr>
          <w:b/>
          <w:bCs/>
          <w:sz w:val="22"/>
          <w:szCs w:val="22"/>
        </w:rPr>
      </w:pPr>
    </w:p>
    <w:p w:rsidR="00241FBB" w:rsidRPr="00A152D6" w:rsidRDefault="00241FBB" w:rsidP="00A152D6">
      <w:pPr>
        <w:tabs>
          <w:tab w:val="left" w:pos="-4395"/>
          <w:tab w:val="left" w:pos="-2340"/>
        </w:tabs>
        <w:suppressAutoHyphens/>
        <w:autoSpaceDE w:val="0"/>
        <w:spacing w:before="100" w:beforeAutospacing="1" w:after="100" w:afterAutospacing="1"/>
        <w:contextualSpacing/>
        <w:jc w:val="both"/>
        <w:rPr>
          <w:bCs/>
          <w:sz w:val="22"/>
          <w:szCs w:val="22"/>
        </w:rPr>
      </w:pPr>
      <w:r w:rsidRPr="00A152D6">
        <w:rPr>
          <w:bCs/>
          <w:sz w:val="22"/>
          <w:szCs w:val="22"/>
        </w:rPr>
        <w:t>9.1. O udzielenie zamówienia mog</w:t>
      </w:r>
      <w:r w:rsidRPr="00A152D6">
        <w:rPr>
          <w:rFonts w:eastAsia="TimesNewRoman"/>
          <w:bCs/>
          <w:sz w:val="22"/>
          <w:szCs w:val="22"/>
        </w:rPr>
        <w:t xml:space="preserve">ą </w:t>
      </w:r>
      <w:r w:rsidRPr="00A152D6">
        <w:rPr>
          <w:bCs/>
          <w:sz w:val="22"/>
          <w:szCs w:val="22"/>
        </w:rPr>
        <w:t>ubiega</w:t>
      </w:r>
      <w:r w:rsidRPr="00A152D6">
        <w:rPr>
          <w:rFonts w:eastAsia="TimesNewRoman"/>
          <w:bCs/>
          <w:sz w:val="22"/>
          <w:szCs w:val="22"/>
        </w:rPr>
        <w:t xml:space="preserve">ć </w:t>
      </w:r>
      <w:r w:rsidRPr="00A152D6">
        <w:rPr>
          <w:bCs/>
          <w:sz w:val="22"/>
          <w:szCs w:val="22"/>
        </w:rPr>
        <w:t>si</w:t>
      </w:r>
      <w:r w:rsidRPr="00A152D6">
        <w:rPr>
          <w:rFonts w:eastAsia="TimesNewRoman"/>
          <w:bCs/>
          <w:sz w:val="22"/>
          <w:szCs w:val="22"/>
        </w:rPr>
        <w:t xml:space="preserve">ę </w:t>
      </w:r>
      <w:r w:rsidRPr="00A152D6">
        <w:rPr>
          <w:bCs/>
          <w:sz w:val="22"/>
          <w:szCs w:val="22"/>
        </w:rPr>
        <w:t>Wykonawcy, którzy spełniaj</w:t>
      </w:r>
      <w:r w:rsidRPr="00A152D6">
        <w:rPr>
          <w:rFonts w:eastAsia="TimesNewRoman"/>
          <w:bCs/>
          <w:sz w:val="22"/>
          <w:szCs w:val="22"/>
        </w:rPr>
        <w:t xml:space="preserve">ą </w:t>
      </w:r>
      <w:r w:rsidRPr="00A152D6">
        <w:rPr>
          <w:bCs/>
          <w:sz w:val="22"/>
          <w:szCs w:val="22"/>
        </w:rPr>
        <w:t>warunki, dotycz</w:t>
      </w:r>
      <w:r w:rsidRPr="00A152D6">
        <w:rPr>
          <w:rFonts w:eastAsia="TimesNewRoman"/>
          <w:bCs/>
          <w:sz w:val="22"/>
          <w:szCs w:val="22"/>
        </w:rPr>
        <w:t>ą</w:t>
      </w:r>
      <w:r w:rsidRPr="00A152D6">
        <w:rPr>
          <w:bCs/>
          <w:sz w:val="22"/>
          <w:szCs w:val="22"/>
        </w:rPr>
        <w:t>ce:</w:t>
      </w:r>
    </w:p>
    <w:p w:rsidR="00631FF2" w:rsidRDefault="00241FBB" w:rsidP="00631FF2">
      <w:pPr>
        <w:pStyle w:val="Akapitzlist"/>
        <w:numPr>
          <w:ilvl w:val="2"/>
          <w:numId w:val="34"/>
        </w:numPr>
        <w:autoSpaceDE w:val="0"/>
        <w:spacing w:before="100" w:beforeAutospacing="1" w:after="100" w:afterAutospacing="1"/>
        <w:contextualSpacing/>
        <w:jc w:val="both"/>
        <w:rPr>
          <w:sz w:val="22"/>
          <w:szCs w:val="22"/>
        </w:rPr>
      </w:pPr>
      <w:r w:rsidRPr="00631FF2">
        <w:rPr>
          <w:sz w:val="22"/>
          <w:szCs w:val="22"/>
        </w:rPr>
        <w:t>posiadania uprawnie</w:t>
      </w:r>
      <w:r w:rsidRPr="00631FF2">
        <w:rPr>
          <w:rFonts w:eastAsia="TimesNewRoman"/>
          <w:sz w:val="22"/>
          <w:szCs w:val="22"/>
        </w:rPr>
        <w:t xml:space="preserve">ń </w:t>
      </w:r>
      <w:r w:rsidRPr="00631FF2">
        <w:rPr>
          <w:sz w:val="22"/>
          <w:szCs w:val="22"/>
        </w:rPr>
        <w:t>do wykonywania okre</w:t>
      </w:r>
      <w:r w:rsidRPr="00631FF2">
        <w:rPr>
          <w:rFonts w:eastAsia="TimesNewRoman"/>
          <w:sz w:val="22"/>
          <w:szCs w:val="22"/>
        </w:rPr>
        <w:t>ś</w:t>
      </w:r>
      <w:r w:rsidRPr="00631FF2">
        <w:rPr>
          <w:sz w:val="22"/>
          <w:szCs w:val="22"/>
        </w:rPr>
        <w:t>lonej działalno</w:t>
      </w:r>
      <w:r w:rsidRPr="00631FF2">
        <w:rPr>
          <w:rFonts w:eastAsia="TimesNewRoman"/>
          <w:sz w:val="22"/>
          <w:szCs w:val="22"/>
        </w:rPr>
        <w:t>ś</w:t>
      </w:r>
      <w:r w:rsidRPr="00631FF2">
        <w:rPr>
          <w:sz w:val="22"/>
          <w:szCs w:val="22"/>
        </w:rPr>
        <w:t>ci lub czynno</w:t>
      </w:r>
      <w:r w:rsidRPr="00631FF2">
        <w:rPr>
          <w:rFonts w:eastAsia="TimesNewRoman"/>
          <w:sz w:val="22"/>
          <w:szCs w:val="22"/>
        </w:rPr>
        <w:t>ś</w:t>
      </w:r>
      <w:r w:rsidRPr="00631FF2">
        <w:rPr>
          <w:sz w:val="22"/>
          <w:szCs w:val="22"/>
        </w:rPr>
        <w:t>ci, je</w:t>
      </w:r>
      <w:r w:rsidRPr="00631FF2">
        <w:rPr>
          <w:rFonts w:eastAsia="TimesNewRoman"/>
          <w:sz w:val="22"/>
          <w:szCs w:val="22"/>
        </w:rPr>
        <w:t>ż</w:t>
      </w:r>
      <w:r w:rsidRPr="00631FF2">
        <w:rPr>
          <w:sz w:val="22"/>
          <w:szCs w:val="22"/>
        </w:rPr>
        <w:t>eli</w:t>
      </w:r>
      <w:r w:rsidRPr="00631FF2">
        <w:rPr>
          <w:bCs/>
          <w:sz w:val="22"/>
          <w:szCs w:val="22"/>
        </w:rPr>
        <w:t xml:space="preserve"> </w:t>
      </w:r>
      <w:r w:rsidRPr="00631FF2">
        <w:rPr>
          <w:sz w:val="22"/>
          <w:szCs w:val="22"/>
        </w:rPr>
        <w:t>przepisy prawa nakładaj</w:t>
      </w:r>
      <w:r w:rsidRPr="00631FF2">
        <w:rPr>
          <w:rFonts w:eastAsia="TimesNewRoman"/>
          <w:sz w:val="22"/>
          <w:szCs w:val="22"/>
        </w:rPr>
        <w:t xml:space="preserve">ą </w:t>
      </w:r>
      <w:r w:rsidRPr="00631FF2">
        <w:rPr>
          <w:sz w:val="22"/>
          <w:szCs w:val="22"/>
        </w:rPr>
        <w:t>obowi</w:t>
      </w:r>
      <w:r w:rsidRPr="00631FF2">
        <w:rPr>
          <w:rFonts w:eastAsia="TimesNewRoman"/>
          <w:sz w:val="22"/>
          <w:szCs w:val="22"/>
        </w:rPr>
        <w:t>ą</w:t>
      </w:r>
      <w:r w:rsidR="00434100" w:rsidRPr="00631FF2">
        <w:rPr>
          <w:sz w:val="22"/>
          <w:szCs w:val="22"/>
        </w:rPr>
        <w:t>zek ich posiadania;</w:t>
      </w:r>
    </w:p>
    <w:p w:rsidR="00631FF2" w:rsidRDefault="00241FBB" w:rsidP="00631FF2">
      <w:pPr>
        <w:pStyle w:val="Akapitzlist"/>
        <w:numPr>
          <w:ilvl w:val="2"/>
          <w:numId w:val="34"/>
        </w:numPr>
        <w:autoSpaceDE w:val="0"/>
        <w:spacing w:before="100" w:beforeAutospacing="1" w:after="100" w:afterAutospacing="1"/>
        <w:contextualSpacing/>
        <w:jc w:val="both"/>
        <w:rPr>
          <w:sz w:val="22"/>
          <w:szCs w:val="22"/>
        </w:rPr>
      </w:pPr>
      <w:r w:rsidRPr="00631FF2">
        <w:rPr>
          <w:sz w:val="22"/>
          <w:szCs w:val="22"/>
        </w:rPr>
        <w:t>posiadania wiedzy i do</w:t>
      </w:r>
      <w:r w:rsidRPr="00631FF2">
        <w:rPr>
          <w:rFonts w:eastAsia="TimesNewRoman"/>
          <w:sz w:val="22"/>
          <w:szCs w:val="22"/>
        </w:rPr>
        <w:t>ś</w:t>
      </w:r>
      <w:r w:rsidR="00434100" w:rsidRPr="00631FF2">
        <w:rPr>
          <w:sz w:val="22"/>
          <w:szCs w:val="22"/>
        </w:rPr>
        <w:t>wiadczenia;</w:t>
      </w:r>
    </w:p>
    <w:p w:rsidR="00C16B48" w:rsidRDefault="00241FBB" w:rsidP="00C16B48">
      <w:pPr>
        <w:pStyle w:val="Akapitzlist"/>
        <w:numPr>
          <w:ilvl w:val="2"/>
          <w:numId w:val="34"/>
        </w:numPr>
        <w:autoSpaceDE w:val="0"/>
        <w:spacing w:before="100" w:beforeAutospacing="1" w:after="100" w:afterAutospacing="1"/>
        <w:contextualSpacing/>
        <w:jc w:val="both"/>
        <w:rPr>
          <w:sz w:val="22"/>
          <w:szCs w:val="22"/>
        </w:rPr>
      </w:pPr>
      <w:r w:rsidRPr="00631FF2">
        <w:rPr>
          <w:sz w:val="22"/>
          <w:szCs w:val="22"/>
        </w:rPr>
        <w:t>dysponowania odpowiednim potencjałem technicznym oraz osobami zdolnymi do</w:t>
      </w:r>
      <w:r w:rsidRPr="00631FF2">
        <w:rPr>
          <w:bCs/>
          <w:sz w:val="22"/>
          <w:szCs w:val="22"/>
        </w:rPr>
        <w:t xml:space="preserve"> </w:t>
      </w:r>
      <w:r w:rsidR="00434100" w:rsidRPr="00631FF2">
        <w:rPr>
          <w:sz w:val="22"/>
          <w:szCs w:val="22"/>
        </w:rPr>
        <w:t>wykonania zamówienia;</w:t>
      </w:r>
    </w:p>
    <w:p w:rsidR="00241FBB" w:rsidRPr="00C16B48" w:rsidRDefault="00241FBB" w:rsidP="00C16B48">
      <w:pPr>
        <w:pStyle w:val="Akapitzlist"/>
        <w:numPr>
          <w:ilvl w:val="2"/>
          <w:numId w:val="34"/>
        </w:numPr>
        <w:autoSpaceDE w:val="0"/>
        <w:spacing w:before="100" w:beforeAutospacing="1" w:after="100" w:afterAutospacing="1"/>
        <w:contextualSpacing/>
        <w:jc w:val="both"/>
        <w:rPr>
          <w:sz w:val="22"/>
          <w:szCs w:val="22"/>
        </w:rPr>
      </w:pPr>
      <w:r w:rsidRPr="00C16B48">
        <w:rPr>
          <w:sz w:val="22"/>
          <w:szCs w:val="22"/>
        </w:rPr>
        <w:t>sytuacji ekonomicznej i finansowej.</w:t>
      </w:r>
    </w:p>
    <w:p w:rsidR="00241FBB" w:rsidRPr="00A152D6" w:rsidRDefault="00241FBB" w:rsidP="00A152D6">
      <w:pPr>
        <w:tabs>
          <w:tab w:val="left" w:pos="-2340"/>
        </w:tabs>
        <w:autoSpaceDE w:val="0"/>
        <w:spacing w:before="100" w:beforeAutospacing="1" w:after="100" w:afterAutospacing="1"/>
        <w:ind w:left="540" w:hanging="540"/>
        <w:contextualSpacing/>
        <w:jc w:val="both"/>
        <w:rPr>
          <w:sz w:val="22"/>
          <w:szCs w:val="22"/>
        </w:rPr>
      </w:pPr>
      <w:r w:rsidRPr="00A152D6">
        <w:rPr>
          <w:sz w:val="22"/>
          <w:szCs w:val="22"/>
        </w:rPr>
        <w:t>9.2</w:t>
      </w:r>
      <w:r w:rsidRPr="00A152D6">
        <w:rPr>
          <w:sz w:val="22"/>
          <w:szCs w:val="22"/>
        </w:rPr>
        <w:tab/>
        <w:t>Wykonawca odpowiednio na dzień składania ofert i w zakresie wskazanym w SIWZ - wykaże, że spełnia warunki udziału w postępowaniu, o których mowa w art. 22 ust. 1 ustawy Prawo zamówień publicznych</w:t>
      </w:r>
      <w:r w:rsidR="003725FA" w:rsidRPr="00A152D6">
        <w:rPr>
          <w:sz w:val="22"/>
          <w:szCs w:val="22"/>
        </w:rPr>
        <w:t xml:space="preserve"> – opis poniżej</w:t>
      </w:r>
      <w:r w:rsidRPr="00A152D6">
        <w:rPr>
          <w:sz w:val="22"/>
          <w:szCs w:val="22"/>
        </w:rPr>
        <w:t xml:space="preserve">. </w:t>
      </w:r>
    </w:p>
    <w:p w:rsidR="00241FBB" w:rsidRPr="00A152D6" w:rsidRDefault="00241FBB" w:rsidP="00A152D6">
      <w:pPr>
        <w:spacing w:before="100" w:beforeAutospacing="1" w:after="100" w:afterAutospacing="1"/>
        <w:ind w:left="540" w:hanging="540"/>
        <w:contextualSpacing/>
        <w:jc w:val="both"/>
        <w:rPr>
          <w:sz w:val="22"/>
          <w:szCs w:val="22"/>
        </w:rPr>
      </w:pPr>
      <w:r w:rsidRPr="00A152D6">
        <w:rPr>
          <w:sz w:val="22"/>
          <w:szCs w:val="22"/>
        </w:rPr>
        <w:t>9.3</w:t>
      </w:r>
      <w:r w:rsidRPr="00A152D6">
        <w:rPr>
          <w:sz w:val="22"/>
          <w:szCs w:val="22"/>
        </w:rPr>
        <w:tab/>
        <w:t>Wykonawca odpowiednio na dzień składania ofert i w zakresie wskazanym w SIWZ - wykaże, że brak jest podstaw do jego wykluczeniu na podstawie art. 24 ust. 1 ustawy Prawo zamówień publicznych</w:t>
      </w:r>
      <w:r w:rsidR="003725FA" w:rsidRPr="00A152D6">
        <w:rPr>
          <w:sz w:val="22"/>
          <w:szCs w:val="22"/>
        </w:rPr>
        <w:t>- opis poniżej</w:t>
      </w:r>
      <w:r w:rsidRPr="00A152D6">
        <w:rPr>
          <w:sz w:val="22"/>
          <w:szCs w:val="22"/>
        </w:rPr>
        <w:t xml:space="preserve">. </w:t>
      </w:r>
    </w:p>
    <w:p w:rsidR="00241FBB" w:rsidRPr="00A152D6" w:rsidRDefault="00241FBB" w:rsidP="00A152D6">
      <w:pPr>
        <w:spacing w:before="100" w:beforeAutospacing="1" w:after="100" w:afterAutospacing="1"/>
        <w:ind w:left="540" w:hanging="540"/>
        <w:contextualSpacing/>
        <w:jc w:val="both"/>
        <w:rPr>
          <w:sz w:val="22"/>
          <w:szCs w:val="22"/>
        </w:rPr>
      </w:pPr>
    </w:p>
    <w:p w:rsidR="00D264E5" w:rsidRPr="00A152D6" w:rsidRDefault="00D264E5" w:rsidP="00A152D6">
      <w:pPr>
        <w:numPr>
          <w:ilvl w:val="0"/>
          <w:numId w:val="1"/>
        </w:numPr>
        <w:spacing w:before="100" w:beforeAutospacing="1" w:after="100" w:afterAutospacing="1"/>
        <w:contextualSpacing/>
        <w:jc w:val="both"/>
        <w:rPr>
          <w:b/>
          <w:iCs/>
          <w:sz w:val="22"/>
          <w:szCs w:val="22"/>
        </w:rPr>
      </w:pPr>
      <w:r w:rsidRPr="00A152D6">
        <w:rPr>
          <w:b/>
          <w:iCs/>
          <w:sz w:val="22"/>
          <w:szCs w:val="22"/>
        </w:rPr>
        <w:t>OPIS SPOSOBU DOKONYWANIA OCENY SPEŁNIANIA WARUNKÓW UDZIAŁU W POSTĘPOWANIU</w:t>
      </w:r>
    </w:p>
    <w:p w:rsidR="00BC2523" w:rsidRPr="00A152D6" w:rsidRDefault="00BC2523" w:rsidP="00A152D6">
      <w:pPr>
        <w:spacing w:before="100" w:beforeAutospacing="1" w:after="100" w:afterAutospacing="1"/>
        <w:contextualSpacing/>
        <w:jc w:val="both"/>
        <w:rPr>
          <w:b/>
          <w:iCs/>
          <w:sz w:val="22"/>
          <w:szCs w:val="22"/>
        </w:rPr>
      </w:pPr>
    </w:p>
    <w:p w:rsidR="00241FBB" w:rsidRPr="00A152D6" w:rsidRDefault="00241FBB" w:rsidP="00A152D6">
      <w:pPr>
        <w:tabs>
          <w:tab w:val="left" w:pos="-4395"/>
        </w:tabs>
        <w:spacing w:before="100" w:beforeAutospacing="1" w:after="100" w:afterAutospacing="1"/>
        <w:contextualSpacing/>
        <w:jc w:val="both"/>
        <w:rPr>
          <w:b/>
          <w:sz w:val="22"/>
          <w:szCs w:val="22"/>
        </w:rPr>
      </w:pPr>
      <w:r w:rsidRPr="00A152D6">
        <w:rPr>
          <w:iCs/>
          <w:sz w:val="22"/>
          <w:szCs w:val="22"/>
        </w:rPr>
        <w:t xml:space="preserve">W celu wykazania przez Wykonawców spełniania warunków udziału w postępowaniu Zamawiający, zgodnie z </w:t>
      </w:r>
      <w:r w:rsidRPr="00A152D6">
        <w:rPr>
          <w:bCs/>
          <w:sz w:val="22"/>
          <w:szCs w:val="22"/>
        </w:rPr>
        <w:t xml:space="preserve">Rozporządzeniem Prezesa Rady Ministrów </w:t>
      </w:r>
      <w:r w:rsidRPr="00A152D6">
        <w:rPr>
          <w:sz w:val="22"/>
          <w:szCs w:val="22"/>
        </w:rPr>
        <w:t xml:space="preserve">z dnia 19 lutego 2013 r. </w:t>
      </w:r>
      <w:r w:rsidRPr="00A152D6">
        <w:rPr>
          <w:bCs/>
          <w:sz w:val="22"/>
          <w:szCs w:val="22"/>
        </w:rPr>
        <w:t>w sprawie rodzajów dokumentów, jakich mo</w:t>
      </w:r>
      <w:r w:rsidRPr="00A152D6">
        <w:rPr>
          <w:rFonts w:eastAsia="TimesNewRoman"/>
          <w:bCs/>
          <w:sz w:val="22"/>
          <w:szCs w:val="22"/>
        </w:rPr>
        <w:t>ż</w:t>
      </w:r>
      <w:r w:rsidRPr="00A152D6">
        <w:rPr>
          <w:bCs/>
          <w:sz w:val="22"/>
          <w:szCs w:val="22"/>
        </w:rPr>
        <w:t xml:space="preserve">e </w:t>
      </w:r>
      <w:r w:rsidRPr="00A152D6">
        <w:rPr>
          <w:rFonts w:eastAsia="TimesNewRoman"/>
          <w:bCs/>
          <w:sz w:val="22"/>
          <w:szCs w:val="22"/>
        </w:rPr>
        <w:t>żą</w:t>
      </w:r>
      <w:r w:rsidRPr="00A152D6">
        <w:rPr>
          <w:bCs/>
          <w:sz w:val="22"/>
          <w:szCs w:val="22"/>
        </w:rPr>
        <w:t>da</w:t>
      </w:r>
      <w:r w:rsidRPr="00A152D6">
        <w:rPr>
          <w:rFonts w:eastAsia="TimesNewRoman"/>
          <w:bCs/>
          <w:sz w:val="22"/>
          <w:szCs w:val="22"/>
        </w:rPr>
        <w:t xml:space="preserve">ć </w:t>
      </w:r>
      <w:r w:rsidRPr="00A152D6">
        <w:rPr>
          <w:bCs/>
          <w:sz w:val="22"/>
          <w:szCs w:val="22"/>
        </w:rPr>
        <w:t>zamawiaj</w:t>
      </w:r>
      <w:r w:rsidRPr="00A152D6">
        <w:rPr>
          <w:rFonts w:eastAsia="TimesNewRoman"/>
          <w:bCs/>
          <w:sz w:val="22"/>
          <w:szCs w:val="22"/>
        </w:rPr>
        <w:t>ą</w:t>
      </w:r>
      <w:r w:rsidR="000B4F89">
        <w:rPr>
          <w:bCs/>
          <w:sz w:val="22"/>
          <w:szCs w:val="22"/>
        </w:rPr>
        <w:t>cy od wykonawcy</w:t>
      </w:r>
      <w:r w:rsidRPr="00A152D6">
        <w:rPr>
          <w:bCs/>
          <w:sz w:val="22"/>
          <w:szCs w:val="22"/>
        </w:rPr>
        <w:t xml:space="preserve"> oraz form, w jakich te dokumenty mog</w:t>
      </w:r>
      <w:r w:rsidRPr="00A152D6">
        <w:rPr>
          <w:rFonts w:eastAsia="TimesNewRoman"/>
          <w:bCs/>
          <w:sz w:val="22"/>
          <w:szCs w:val="22"/>
        </w:rPr>
        <w:t xml:space="preserve">ą </w:t>
      </w:r>
      <w:r w:rsidRPr="00A152D6">
        <w:rPr>
          <w:bCs/>
          <w:sz w:val="22"/>
          <w:szCs w:val="22"/>
        </w:rPr>
        <w:t>by</w:t>
      </w:r>
      <w:r w:rsidRPr="00A152D6">
        <w:rPr>
          <w:rFonts w:eastAsia="TimesNewRoman"/>
          <w:bCs/>
          <w:sz w:val="22"/>
          <w:szCs w:val="22"/>
        </w:rPr>
        <w:t>ć</w:t>
      </w:r>
      <w:r w:rsidR="000B4F89">
        <w:rPr>
          <w:rFonts w:eastAsia="TimesNewRoman"/>
          <w:bCs/>
          <w:sz w:val="22"/>
          <w:szCs w:val="22"/>
        </w:rPr>
        <w:t xml:space="preserve"> </w:t>
      </w:r>
      <w:r w:rsidRPr="00A152D6">
        <w:rPr>
          <w:bCs/>
          <w:sz w:val="22"/>
          <w:szCs w:val="22"/>
        </w:rPr>
        <w:t xml:space="preserve">składane </w:t>
      </w:r>
      <w:r w:rsidRPr="00A152D6">
        <w:rPr>
          <w:iCs/>
          <w:sz w:val="22"/>
          <w:szCs w:val="22"/>
        </w:rPr>
        <w:t xml:space="preserve">(Dz.U.z 19 lutego 2013 r., </w:t>
      </w:r>
      <w:r w:rsidR="00FD6185">
        <w:rPr>
          <w:sz w:val="22"/>
          <w:szCs w:val="22"/>
        </w:rPr>
        <w:t>p</w:t>
      </w:r>
      <w:r w:rsidRPr="00A152D6">
        <w:rPr>
          <w:sz w:val="22"/>
          <w:szCs w:val="22"/>
        </w:rPr>
        <w:t>oz. 231</w:t>
      </w:r>
      <w:r w:rsidRPr="00A152D6">
        <w:rPr>
          <w:iCs/>
          <w:sz w:val="22"/>
          <w:szCs w:val="22"/>
        </w:rPr>
        <w:t>), wymaga złożenia następujących oświadczeń i dokumentów, zgodnie z dokonanym poniżej opisem sposobu dokonywania oceny spełniania warunków udziału w postępowaniu.</w:t>
      </w:r>
    </w:p>
    <w:p w:rsidR="00241FBB" w:rsidRPr="00A152D6" w:rsidRDefault="00241FBB" w:rsidP="00A152D6">
      <w:pPr>
        <w:ind w:left="435"/>
        <w:jc w:val="both"/>
        <w:rPr>
          <w:b/>
          <w:iCs/>
          <w:sz w:val="22"/>
          <w:szCs w:val="22"/>
        </w:rPr>
      </w:pPr>
    </w:p>
    <w:p w:rsidR="00D264E5" w:rsidRPr="00A152D6" w:rsidRDefault="00786456" w:rsidP="00A152D6">
      <w:pPr>
        <w:autoSpaceDE w:val="0"/>
        <w:autoSpaceDN w:val="0"/>
        <w:adjustRightInd w:val="0"/>
        <w:jc w:val="both"/>
        <w:rPr>
          <w:b/>
          <w:sz w:val="22"/>
          <w:szCs w:val="22"/>
          <w:u w:val="single"/>
        </w:rPr>
      </w:pPr>
      <w:r w:rsidRPr="00A152D6">
        <w:rPr>
          <w:b/>
          <w:sz w:val="22"/>
          <w:szCs w:val="22"/>
          <w:u w:val="single"/>
        </w:rPr>
        <w:t xml:space="preserve">10.1. </w:t>
      </w:r>
      <w:r w:rsidR="00D264E5" w:rsidRPr="00A152D6">
        <w:rPr>
          <w:b/>
          <w:sz w:val="22"/>
          <w:szCs w:val="22"/>
          <w:u w:val="single"/>
        </w:rPr>
        <w:t>Warunek I : uprawnie</w:t>
      </w:r>
      <w:r w:rsidR="00D264E5" w:rsidRPr="00A152D6">
        <w:rPr>
          <w:rFonts w:eastAsia="TimesNewRoman"/>
          <w:b/>
          <w:sz w:val="22"/>
          <w:szCs w:val="22"/>
          <w:u w:val="single"/>
        </w:rPr>
        <w:t xml:space="preserve">nia  </w:t>
      </w:r>
      <w:r w:rsidR="00D264E5" w:rsidRPr="00A152D6">
        <w:rPr>
          <w:b/>
          <w:sz w:val="22"/>
          <w:szCs w:val="22"/>
          <w:u w:val="single"/>
        </w:rPr>
        <w:t>do wykonywania okre</w:t>
      </w:r>
      <w:r w:rsidR="00D264E5" w:rsidRPr="00A152D6">
        <w:rPr>
          <w:rFonts w:eastAsia="TimesNewRoman"/>
          <w:b/>
          <w:sz w:val="22"/>
          <w:szCs w:val="22"/>
          <w:u w:val="single"/>
        </w:rPr>
        <w:t>ś</w:t>
      </w:r>
      <w:r w:rsidR="00D264E5" w:rsidRPr="00A152D6">
        <w:rPr>
          <w:b/>
          <w:sz w:val="22"/>
          <w:szCs w:val="22"/>
          <w:u w:val="single"/>
        </w:rPr>
        <w:t>lonej działalno</w:t>
      </w:r>
      <w:r w:rsidR="00D264E5" w:rsidRPr="00A152D6">
        <w:rPr>
          <w:rFonts w:eastAsia="TimesNewRoman"/>
          <w:b/>
          <w:sz w:val="22"/>
          <w:szCs w:val="22"/>
          <w:u w:val="single"/>
        </w:rPr>
        <w:t>ś</w:t>
      </w:r>
      <w:r w:rsidR="00D264E5" w:rsidRPr="00A152D6">
        <w:rPr>
          <w:b/>
          <w:sz w:val="22"/>
          <w:szCs w:val="22"/>
          <w:u w:val="single"/>
        </w:rPr>
        <w:t>ci lub czynno</w:t>
      </w:r>
      <w:r w:rsidR="00D264E5" w:rsidRPr="00A152D6">
        <w:rPr>
          <w:rFonts w:eastAsia="TimesNewRoman"/>
          <w:b/>
          <w:sz w:val="22"/>
          <w:szCs w:val="22"/>
          <w:u w:val="single"/>
        </w:rPr>
        <w:t>ś</w:t>
      </w:r>
      <w:r w:rsidR="00D264E5" w:rsidRPr="00A152D6">
        <w:rPr>
          <w:b/>
          <w:sz w:val="22"/>
          <w:szCs w:val="22"/>
          <w:u w:val="single"/>
        </w:rPr>
        <w:t>ci, je</w:t>
      </w:r>
      <w:r w:rsidR="00D264E5" w:rsidRPr="00A152D6">
        <w:rPr>
          <w:rFonts w:eastAsia="TimesNewRoman"/>
          <w:b/>
          <w:sz w:val="22"/>
          <w:szCs w:val="22"/>
          <w:u w:val="single"/>
        </w:rPr>
        <w:t>ż</w:t>
      </w:r>
      <w:r w:rsidR="00D264E5" w:rsidRPr="00A152D6">
        <w:rPr>
          <w:b/>
          <w:sz w:val="22"/>
          <w:szCs w:val="22"/>
          <w:u w:val="single"/>
        </w:rPr>
        <w:t>eli</w:t>
      </w:r>
      <w:r w:rsidR="00D264E5" w:rsidRPr="00A152D6">
        <w:rPr>
          <w:b/>
          <w:bCs/>
          <w:sz w:val="22"/>
          <w:szCs w:val="22"/>
          <w:u w:val="single"/>
        </w:rPr>
        <w:t xml:space="preserve"> </w:t>
      </w:r>
      <w:r w:rsidR="00D264E5" w:rsidRPr="00A152D6">
        <w:rPr>
          <w:b/>
          <w:sz w:val="22"/>
          <w:szCs w:val="22"/>
          <w:u w:val="single"/>
        </w:rPr>
        <w:t>przepisy prawa nakładaj</w:t>
      </w:r>
      <w:r w:rsidR="00D264E5" w:rsidRPr="00A152D6">
        <w:rPr>
          <w:rFonts w:eastAsia="TimesNewRoman"/>
          <w:b/>
          <w:sz w:val="22"/>
          <w:szCs w:val="22"/>
          <w:u w:val="single"/>
        </w:rPr>
        <w:t xml:space="preserve">ą </w:t>
      </w:r>
      <w:r w:rsidR="00D264E5" w:rsidRPr="00A152D6">
        <w:rPr>
          <w:b/>
          <w:sz w:val="22"/>
          <w:szCs w:val="22"/>
          <w:u w:val="single"/>
        </w:rPr>
        <w:t>obowi</w:t>
      </w:r>
      <w:r w:rsidR="00D264E5" w:rsidRPr="00A152D6">
        <w:rPr>
          <w:rFonts w:eastAsia="TimesNewRoman"/>
          <w:b/>
          <w:sz w:val="22"/>
          <w:szCs w:val="22"/>
          <w:u w:val="single"/>
        </w:rPr>
        <w:t>ą</w:t>
      </w:r>
      <w:r w:rsidR="00D264E5" w:rsidRPr="00A152D6">
        <w:rPr>
          <w:b/>
          <w:sz w:val="22"/>
          <w:szCs w:val="22"/>
          <w:u w:val="single"/>
        </w:rPr>
        <w:t>zek ich posiadania</w:t>
      </w:r>
      <w:r w:rsidR="003725FA" w:rsidRPr="00A152D6">
        <w:rPr>
          <w:b/>
          <w:sz w:val="22"/>
          <w:szCs w:val="22"/>
          <w:u w:val="single"/>
        </w:rPr>
        <w:t>.</w:t>
      </w:r>
    </w:p>
    <w:p w:rsidR="007D62B3" w:rsidRPr="00A152D6" w:rsidRDefault="007D62B3" w:rsidP="00A152D6">
      <w:pPr>
        <w:autoSpaceDE w:val="0"/>
        <w:autoSpaceDN w:val="0"/>
        <w:adjustRightInd w:val="0"/>
        <w:jc w:val="both"/>
        <w:rPr>
          <w:sz w:val="22"/>
          <w:szCs w:val="22"/>
        </w:rPr>
      </w:pPr>
    </w:p>
    <w:p w:rsidR="003725FA" w:rsidRPr="00A152D6" w:rsidRDefault="00FD6185" w:rsidP="00A152D6">
      <w:pPr>
        <w:autoSpaceDE w:val="0"/>
        <w:autoSpaceDN w:val="0"/>
        <w:adjustRightInd w:val="0"/>
        <w:jc w:val="both"/>
        <w:rPr>
          <w:sz w:val="22"/>
          <w:szCs w:val="22"/>
        </w:rPr>
      </w:pPr>
      <w:r>
        <w:rPr>
          <w:sz w:val="22"/>
          <w:szCs w:val="22"/>
        </w:rPr>
        <w:t>Zamawiający odstę</w:t>
      </w:r>
      <w:r w:rsidR="003725FA" w:rsidRPr="00A152D6">
        <w:rPr>
          <w:sz w:val="22"/>
          <w:szCs w:val="22"/>
        </w:rPr>
        <w:t>puje od uszczegółowienia</w:t>
      </w:r>
      <w:r w:rsidR="00796D18" w:rsidRPr="00A152D6">
        <w:rPr>
          <w:sz w:val="22"/>
          <w:szCs w:val="22"/>
        </w:rPr>
        <w:t xml:space="preserve"> wymagań w zakresie tego warunku.</w:t>
      </w:r>
    </w:p>
    <w:p w:rsidR="00E920AA" w:rsidRPr="00A152D6" w:rsidRDefault="00E920AA" w:rsidP="00A152D6">
      <w:pPr>
        <w:autoSpaceDE w:val="0"/>
        <w:autoSpaceDN w:val="0"/>
        <w:adjustRightInd w:val="0"/>
        <w:jc w:val="both"/>
        <w:rPr>
          <w:sz w:val="22"/>
          <w:szCs w:val="22"/>
        </w:rPr>
      </w:pPr>
    </w:p>
    <w:p w:rsidR="00D264E5" w:rsidRPr="00A152D6" w:rsidRDefault="00D264E5" w:rsidP="00A152D6">
      <w:pPr>
        <w:autoSpaceDE w:val="0"/>
        <w:autoSpaceDN w:val="0"/>
        <w:adjustRightInd w:val="0"/>
        <w:jc w:val="both"/>
        <w:rPr>
          <w:b/>
          <w:sz w:val="22"/>
          <w:szCs w:val="22"/>
        </w:rPr>
      </w:pPr>
      <w:r w:rsidRPr="00A152D6">
        <w:rPr>
          <w:b/>
          <w:sz w:val="22"/>
          <w:szCs w:val="22"/>
        </w:rPr>
        <w:t>Opis sposobu dokonywania oceny spełniania tego warunku :</w:t>
      </w:r>
    </w:p>
    <w:p w:rsidR="00241FBB" w:rsidRPr="00A152D6" w:rsidRDefault="00241FBB" w:rsidP="00A152D6">
      <w:pPr>
        <w:spacing w:before="120" w:after="120"/>
        <w:jc w:val="both"/>
        <w:rPr>
          <w:sz w:val="22"/>
          <w:szCs w:val="22"/>
        </w:rPr>
      </w:pPr>
      <w:r w:rsidRPr="00A152D6">
        <w:rPr>
          <w:sz w:val="22"/>
          <w:szCs w:val="22"/>
        </w:rPr>
        <w:t xml:space="preserve">Ocena spełnienia tego warunku zostanie dokonana na podstawie złożonego oświadczenia </w:t>
      </w:r>
      <w:r w:rsidRPr="00A152D6">
        <w:rPr>
          <w:sz w:val="22"/>
          <w:szCs w:val="22"/>
        </w:rPr>
        <w:br/>
        <w:t>o spełnieniu warunków udziału w postępowaniu zgodnie z art. 22 ustawy zgodnie z zał. 1 do SIWZ.</w:t>
      </w:r>
    </w:p>
    <w:p w:rsidR="00E920AA" w:rsidRDefault="00241FBB" w:rsidP="00A152D6">
      <w:pPr>
        <w:spacing w:before="120" w:after="120"/>
        <w:jc w:val="both"/>
        <w:rPr>
          <w:i/>
          <w:sz w:val="22"/>
          <w:szCs w:val="22"/>
        </w:rPr>
      </w:pPr>
      <w:r w:rsidRPr="00A152D6">
        <w:rPr>
          <w:i/>
          <w:sz w:val="22"/>
          <w:szCs w:val="22"/>
        </w:rPr>
        <w:t>Wykonawcy wspólnie ubiegający się o zamówienie złożą wspólne oświadczenie podpisane przez każdego z wykonawców wspólnie ubiegających się o zamówienie lub osobę odpowiednio upełnomocnioną do reprezentowania ich w postępowaniu lub reprezentowania ich w postępowaniu i zawarcia umowy w sprawie zamówienia publicznego.</w:t>
      </w:r>
    </w:p>
    <w:p w:rsidR="008C6E68" w:rsidRPr="00A152D6" w:rsidRDefault="008C6E68" w:rsidP="00A152D6">
      <w:pPr>
        <w:spacing w:before="120" w:after="120"/>
        <w:jc w:val="both"/>
        <w:rPr>
          <w:i/>
          <w:sz w:val="22"/>
          <w:szCs w:val="22"/>
        </w:rPr>
      </w:pPr>
    </w:p>
    <w:p w:rsidR="00D264E5" w:rsidRPr="00A152D6" w:rsidRDefault="00786456" w:rsidP="00A152D6">
      <w:pPr>
        <w:autoSpaceDE w:val="0"/>
        <w:autoSpaceDN w:val="0"/>
        <w:adjustRightInd w:val="0"/>
        <w:jc w:val="both"/>
        <w:rPr>
          <w:rFonts w:eastAsia="TimesNewRoman,Bold"/>
          <w:b/>
          <w:bCs/>
          <w:sz w:val="22"/>
          <w:szCs w:val="22"/>
          <w:u w:val="single"/>
        </w:rPr>
      </w:pPr>
      <w:r w:rsidRPr="00A152D6">
        <w:rPr>
          <w:b/>
          <w:sz w:val="22"/>
          <w:szCs w:val="22"/>
          <w:u w:val="single"/>
        </w:rPr>
        <w:t xml:space="preserve">10.2. </w:t>
      </w:r>
      <w:r w:rsidR="00D264E5" w:rsidRPr="00A152D6">
        <w:rPr>
          <w:b/>
          <w:sz w:val="22"/>
          <w:szCs w:val="22"/>
          <w:u w:val="single"/>
        </w:rPr>
        <w:t>Warunek II : posiadanie wiedzy i do</w:t>
      </w:r>
      <w:r w:rsidR="00D264E5" w:rsidRPr="00A152D6">
        <w:rPr>
          <w:rFonts w:eastAsia="TimesNewRoman"/>
          <w:b/>
          <w:sz w:val="22"/>
          <w:szCs w:val="22"/>
          <w:u w:val="single"/>
        </w:rPr>
        <w:t>ś</w:t>
      </w:r>
      <w:r w:rsidR="00D264E5" w:rsidRPr="00A152D6">
        <w:rPr>
          <w:b/>
          <w:sz w:val="22"/>
          <w:szCs w:val="22"/>
          <w:u w:val="single"/>
        </w:rPr>
        <w:t>wiadczenia</w:t>
      </w:r>
      <w:r w:rsidR="00D264E5" w:rsidRPr="00A152D6">
        <w:rPr>
          <w:rFonts w:eastAsia="TimesNewRoman,Bold"/>
          <w:b/>
          <w:bCs/>
          <w:sz w:val="22"/>
          <w:szCs w:val="22"/>
          <w:u w:val="single"/>
        </w:rPr>
        <w:t xml:space="preserve"> </w:t>
      </w:r>
    </w:p>
    <w:p w:rsidR="000B6F87" w:rsidRPr="00A152D6" w:rsidRDefault="000B6F87" w:rsidP="00A152D6">
      <w:pPr>
        <w:autoSpaceDE w:val="0"/>
        <w:autoSpaceDN w:val="0"/>
        <w:adjustRightInd w:val="0"/>
        <w:jc w:val="both"/>
        <w:rPr>
          <w:rFonts w:eastAsia="TimesNewRoman,Bold"/>
          <w:b/>
          <w:bCs/>
          <w:sz w:val="22"/>
          <w:szCs w:val="22"/>
          <w:u w:val="single"/>
        </w:rPr>
      </w:pPr>
    </w:p>
    <w:p w:rsidR="00241FBB" w:rsidRDefault="00241FBB" w:rsidP="00A152D6">
      <w:pPr>
        <w:jc w:val="both"/>
        <w:rPr>
          <w:sz w:val="22"/>
          <w:szCs w:val="22"/>
        </w:rPr>
      </w:pPr>
      <w:r w:rsidRPr="00A152D6">
        <w:rPr>
          <w:sz w:val="22"/>
          <w:szCs w:val="22"/>
        </w:rPr>
        <w:t xml:space="preserve">Warunek </w:t>
      </w:r>
      <w:r w:rsidRPr="00A152D6">
        <w:rPr>
          <w:sz w:val="22"/>
          <w:szCs w:val="22"/>
          <w:u w:val="single"/>
        </w:rPr>
        <w:t>posiadania wiedzy i do</w:t>
      </w:r>
      <w:r w:rsidRPr="00A152D6">
        <w:rPr>
          <w:rFonts w:eastAsia="TimesNewRoman"/>
          <w:sz w:val="22"/>
          <w:szCs w:val="22"/>
          <w:u w:val="single"/>
        </w:rPr>
        <w:t>ś</w:t>
      </w:r>
      <w:r w:rsidRPr="00A152D6">
        <w:rPr>
          <w:sz w:val="22"/>
          <w:szCs w:val="22"/>
          <w:u w:val="single"/>
        </w:rPr>
        <w:t>wiadczenia</w:t>
      </w:r>
      <w:r w:rsidRPr="00A152D6">
        <w:rPr>
          <w:sz w:val="22"/>
          <w:szCs w:val="22"/>
        </w:rPr>
        <w:t xml:space="preserve"> Zamawiający uzna za spełniony, jeżeli Wykonawca </w:t>
      </w:r>
      <w:r w:rsidRPr="00A152D6">
        <w:rPr>
          <w:iCs/>
          <w:sz w:val="22"/>
          <w:szCs w:val="22"/>
        </w:rPr>
        <w:t>dołączy do oferty wykaz</w:t>
      </w:r>
      <w:r w:rsidRPr="00A152D6">
        <w:rPr>
          <w:sz w:val="22"/>
          <w:szCs w:val="22"/>
        </w:rPr>
        <w:t xml:space="preserve"> </w:t>
      </w:r>
      <w:r w:rsidR="00431747">
        <w:rPr>
          <w:sz w:val="22"/>
          <w:szCs w:val="22"/>
        </w:rPr>
        <w:t xml:space="preserve">3 </w:t>
      </w:r>
      <w:r w:rsidRPr="00A152D6">
        <w:rPr>
          <w:sz w:val="22"/>
          <w:szCs w:val="22"/>
        </w:rPr>
        <w:t>robót budowlanych wykonanych w okresie ostatnich pi</w:t>
      </w:r>
      <w:r w:rsidRPr="00A152D6">
        <w:rPr>
          <w:rFonts w:eastAsia="TimesNewRoman"/>
          <w:sz w:val="22"/>
          <w:szCs w:val="22"/>
        </w:rPr>
        <w:t>ę</w:t>
      </w:r>
      <w:r w:rsidRPr="00A152D6">
        <w:rPr>
          <w:sz w:val="22"/>
          <w:szCs w:val="22"/>
        </w:rPr>
        <w:t>ciu lat przed upływem terminu składania ofert, a je</w:t>
      </w:r>
      <w:r w:rsidRPr="00A152D6">
        <w:rPr>
          <w:rFonts w:eastAsia="TimesNewRoman"/>
          <w:sz w:val="22"/>
          <w:szCs w:val="22"/>
        </w:rPr>
        <w:t>ż</w:t>
      </w:r>
      <w:r w:rsidRPr="00A152D6">
        <w:rPr>
          <w:sz w:val="22"/>
          <w:szCs w:val="22"/>
        </w:rPr>
        <w:t>eli okres prowadzenia działalno</w:t>
      </w:r>
      <w:r w:rsidRPr="00A152D6">
        <w:rPr>
          <w:rFonts w:eastAsia="TimesNewRoman"/>
          <w:sz w:val="22"/>
          <w:szCs w:val="22"/>
        </w:rPr>
        <w:t>ś</w:t>
      </w:r>
      <w:r w:rsidRPr="00A152D6">
        <w:rPr>
          <w:sz w:val="22"/>
          <w:szCs w:val="22"/>
        </w:rPr>
        <w:t>ci jest krótszy - w tym okresie, z podaniem ich rodzaju i warto</w:t>
      </w:r>
      <w:r w:rsidRPr="00A152D6">
        <w:rPr>
          <w:rFonts w:eastAsia="TimesNewRoman"/>
          <w:sz w:val="22"/>
          <w:szCs w:val="22"/>
        </w:rPr>
        <w:t>ś</w:t>
      </w:r>
      <w:r w:rsidRPr="00A152D6">
        <w:rPr>
          <w:sz w:val="22"/>
          <w:szCs w:val="22"/>
        </w:rPr>
        <w:t>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796D18" w:rsidRPr="00A152D6">
        <w:rPr>
          <w:sz w:val="22"/>
          <w:szCs w:val="22"/>
        </w:rPr>
        <w:t xml:space="preserve">. </w:t>
      </w:r>
      <w:r w:rsidR="00796D18" w:rsidRPr="00A152D6">
        <w:rPr>
          <w:i/>
          <w:sz w:val="22"/>
          <w:szCs w:val="22"/>
        </w:rPr>
        <w:t>Zał. nr 5</w:t>
      </w:r>
      <w:r w:rsidR="00796D18" w:rsidRPr="00A152D6">
        <w:rPr>
          <w:sz w:val="22"/>
          <w:szCs w:val="22"/>
        </w:rPr>
        <w:t xml:space="preserve"> do SIWZ stanowi wzór wykazu robót, o którym mowa wyżej.</w:t>
      </w:r>
    </w:p>
    <w:p w:rsidR="00EF61E4" w:rsidRPr="00A152D6" w:rsidRDefault="00EF61E4" w:rsidP="00A152D6">
      <w:pPr>
        <w:jc w:val="both"/>
        <w:rPr>
          <w:sz w:val="22"/>
          <w:szCs w:val="22"/>
        </w:rPr>
      </w:pPr>
    </w:p>
    <w:p w:rsidR="00796D18" w:rsidRPr="00A152D6" w:rsidRDefault="00796D18" w:rsidP="00A152D6">
      <w:pPr>
        <w:autoSpaceDE w:val="0"/>
        <w:spacing w:before="100" w:beforeAutospacing="1" w:after="100" w:afterAutospacing="1"/>
        <w:contextualSpacing/>
        <w:jc w:val="both"/>
        <w:rPr>
          <w:b/>
          <w:sz w:val="22"/>
          <w:szCs w:val="22"/>
        </w:rPr>
      </w:pPr>
      <w:r w:rsidRPr="00A152D6">
        <w:rPr>
          <w:b/>
          <w:sz w:val="22"/>
          <w:szCs w:val="22"/>
        </w:rPr>
        <w:t>Opis sposobu dokonywania oceny spełniania tego warunku</w:t>
      </w:r>
    </w:p>
    <w:p w:rsidR="00AF4A01" w:rsidRDefault="00AF4A01" w:rsidP="00AF4A01">
      <w:pPr>
        <w:rPr>
          <w:b/>
          <w:noProof w:val="0"/>
          <w:sz w:val="22"/>
          <w:szCs w:val="22"/>
        </w:rPr>
      </w:pPr>
      <w:r>
        <w:rPr>
          <w:color w:val="000000"/>
          <w:sz w:val="22"/>
          <w:szCs w:val="22"/>
        </w:rPr>
        <w:t xml:space="preserve">Aby warunek był uznany za spełniony wykaz ma zawierać </w:t>
      </w:r>
      <w:r>
        <w:rPr>
          <w:sz w:val="22"/>
          <w:szCs w:val="22"/>
        </w:rPr>
        <w:t>min 3 roboty o podobnym zakresie do niniejszego zamówienia tj. polegające na: modernizacji oświetlenia ulicznego lub wymianie lub remoncie szafek sterujących lub wymianie lub remoncie lub uzupełnieniu punktów świetlnych lub wymianie lub remoncie linii lub słupów, wykonywane w zabudowie osiedlowej lub miejskiej</w:t>
      </w:r>
      <w:r>
        <w:rPr>
          <w:iCs/>
          <w:sz w:val="22"/>
          <w:szCs w:val="22"/>
        </w:rPr>
        <w:t xml:space="preserve">, </w:t>
      </w:r>
      <w:r>
        <w:rPr>
          <w:sz w:val="22"/>
          <w:szCs w:val="22"/>
        </w:rPr>
        <w:t>o wartości nie mniejszej niż 350 tys. zł brutto (każda).</w:t>
      </w:r>
    </w:p>
    <w:p w:rsidR="00AF4A01" w:rsidRPr="00A152D6" w:rsidRDefault="00AF4A01" w:rsidP="00A152D6">
      <w:pPr>
        <w:autoSpaceDE w:val="0"/>
        <w:spacing w:before="100" w:beforeAutospacing="1" w:after="100" w:afterAutospacing="1"/>
        <w:contextualSpacing/>
        <w:jc w:val="both"/>
        <w:rPr>
          <w:sz w:val="22"/>
          <w:szCs w:val="22"/>
        </w:rPr>
      </w:pPr>
    </w:p>
    <w:p w:rsidR="00241FBB" w:rsidRPr="00A152D6" w:rsidRDefault="00796D18" w:rsidP="00A152D6">
      <w:pPr>
        <w:spacing w:before="100" w:beforeAutospacing="1" w:after="100" w:afterAutospacing="1"/>
        <w:contextualSpacing/>
        <w:jc w:val="both"/>
        <w:rPr>
          <w:sz w:val="22"/>
          <w:szCs w:val="22"/>
        </w:rPr>
      </w:pPr>
      <w:r w:rsidRPr="00A152D6">
        <w:rPr>
          <w:rStyle w:val="Pogrubienie"/>
          <w:rFonts w:ascii="Times New Roman" w:hAnsi="Times New Roman" w:cs="Times New Roman"/>
          <w:b w:val="0"/>
          <w:sz w:val="22"/>
          <w:szCs w:val="22"/>
        </w:rPr>
        <w:t>Do wykazu należy</w:t>
      </w:r>
      <w:r w:rsidR="00241FBB" w:rsidRPr="00A152D6">
        <w:rPr>
          <w:b/>
          <w:sz w:val="22"/>
          <w:szCs w:val="22"/>
        </w:rPr>
        <w:t xml:space="preserve"> </w:t>
      </w:r>
      <w:r w:rsidR="00241FBB" w:rsidRPr="00A152D6">
        <w:rPr>
          <w:sz w:val="22"/>
          <w:szCs w:val="22"/>
        </w:rPr>
        <w:t>dołączyć</w:t>
      </w:r>
      <w:r w:rsidR="00241FBB" w:rsidRPr="00A152D6">
        <w:rPr>
          <w:b/>
          <w:sz w:val="22"/>
          <w:szCs w:val="22"/>
        </w:rPr>
        <w:t xml:space="preserve"> </w:t>
      </w:r>
      <w:r w:rsidR="00241FBB" w:rsidRPr="00A152D6">
        <w:rPr>
          <w:sz w:val="22"/>
          <w:szCs w:val="22"/>
        </w:rPr>
        <w:t>dowody dotyczące najw</w:t>
      </w:r>
      <w:r w:rsidR="004256F7">
        <w:rPr>
          <w:sz w:val="22"/>
          <w:szCs w:val="22"/>
        </w:rPr>
        <w:t>ażniejszych robót, określające</w:t>
      </w:r>
      <w:r w:rsidR="00241FBB" w:rsidRPr="00A152D6">
        <w:rPr>
          <w:sz w:val="22"/>
          <w:szCs w:val="22"/>
        </w:rPr>
        <w:t>, czy roboty te zostały wykonane w sposób należyty oraz wskazujących, czy zostały wykonane zgodn</w:t>
      </w:r>
      <w:r w:rsidR="00E17DFD" w:rsidRPr="00A152D6">
        <w:rPr>
          <w:sz w:val="22"/>
          <w:szCs w:val="22"/>
        </w:rPr>
        <w:t>ie z zasadami sztuki budowlanej</w:t>
      </w:r>
      <w:r w:rsidR="00E74731" w:rsidRPr="00A152D6">
        <w:rPr>
          <w:sz w:val="22"/>
          <w:szCs w:val="22"/>
        </w:rPr>
        <w:t xml:space="preserve"> </w:t>
      </w:r>
      <w:r w:rsidR="00241FBB" w:rsidRPr="00A152D6">
        <w:rPr>
          <w:sz w:val="22"/>
          <w:szCs w:val="22"/>
        </w:rPr>
        <w:t xml:space="preserve">i prawidłowo ukończone. </w:t>
      </w:r>
    </w:p>
    <w:p w:rsidR="00241FBB" w:rsidRPr="00A152D6" w:rsidRDefault="00241FBB" w:rsidP="00A152D6">
      <w:pPr>
        <w:autoSpaceDE w:val="0"/>
        <w:spacing w:before="100" w:beforeAutospacing="1" w:after="100" w:afterAutospacing="1"/>
        <w:contextualSpacing/>
        <w:jc w:val="both"/>
        <w:rPr>
          <w:sz w:val="22"/>
          <w:szCs w:val="22"/>
        </w:rPr>
      </w:pPr>
      <w:r w:rsidRPr="00A152D6">
        <w:rPr>
          <w:sz w:val="22"/>
          <w:szCs w:val="22"/>
        </w:rPr>
        <w:t>Warunek udziału w postępowaniu będzie oceniany na podstawie dokumentów i oświadczeń wg formuły „spełnia - nie spełnia”.</w:t>
      </w:r>
    </w:p>
    <w:p w:rsidR="00241FBB" w:rsidRPr="00A152D6" w:rsidRDefault="00241FBB" w:rsidP="00A152D6">
      <w:pPr>
        <w:spacing w:before="100" w:beforeAutospacing="1" w:after="100" w:afterAutospacing="1"/>
        <w:contextualSpacing/>
        <w:jc w:val="both"/>
        <w:rPr>
          <w:sz w:val="22"/>
          <w:szCs w:val="22"/>
        </w:rPr>
      </w:pPr>
      <w:r w:rsidRPr="00A152D6">
        <w:rPr>
          <w:sz w:val="22"/>
          <w:szCs w:val="22"/>
        </w:rPr>
        <w:t xml:space="preserve">Za najważniejsze roboty budowlane uważa się roboty niezbędne do wykazania spełnienia warunku określonego w pkt 10.2 SIWZ </w:t>
      </w:r>
    </w:p>
    <w:p w:rsidR="00241FBB" w:rsidRPr="00A152D6" w:rsidRDefault="00241FBB" w:rsidP="00A152D6">
      <w:pPr>
        <w:spacing w:before="100" w:beforeAutospacing="1" w:after="100" w:afterAutospacing="1"/>
        <w:contextualSpacing/>
        <w:jc w:val="both"/>
        <w:rPr>
          <w:sz w:val="22"/>
          <w:szCs w:val="22"/>
        </w:rPr>
      </w:pPr>
      <w:r w:rsidRPr="00A152D6">
        <w:rPr>
          <w:sz w:val="22"/>
          <w:szCs w:val="22"/>
        </w:rPr>
        <w:t>W przypadku, gdy Zamawiający – Gmina Michałowice jest podmiotem, na rzecz, którego usługi wskazane w wykazie zostały wcześniej wykonane, wykonawca nie ma obowiązku przedkładania dowodów, o których mowa powyżej.</w:t>
      </w:r>
    </w:p>
    <w:p w:rsidR="00241FBB" w:rsidRPr="00A152D6" w:rsidRDefault="00241FBB" w:rsidP="00A152D6">
      <w:pPr>
        <w:spacing w:before="100" w:beforeAutospacing="1" w:after="100" w:afterAutospacing="1"/>
        <w:contextualSpacing/>
        <w:jc w:val="both"/>
        <w:rPr>
          <w:i/>
          <w:sz w:val="22"/>
          <w:szCs w:val="22"/>
        </w:rPr>
      </w:pPr>
      <w:r w:rsidRPr="00A152D6">
        <w:rPr>
          <w:i/>
          <w:sz w:val="22"/>
          <w:szCs w:val="22"/>
        </w:rPr>
        <w:t>W przypadku wspólnego ubiegania się dwóch lub więcej Wykonawców o udzielenie niniejszego zamówienia Zamawiający dopuszcza składania dokumentów wspólnych lub odnoszących się tylko do Wykonawcy spełniającego niniejszy warunek udziału w postępowaniu.</w:t>
      </w:r>
    </w:p>
    <w:p w:rsidR="0030309C" w:rsidRPr="00A152D6" w:rsidRDefault="0030309C" w:rsidP="00A152D6">
      <w:pPr>
        <w:spacing w:before="100" w:beforeAutospacing="1" w:after="100" w:afterAutospacing="1"/>
        <w:contextualSpacing/>
        <w:jc w:val="both"/>
        <w:rPr>
          <w:i/>
          <w:sz w:val="22"/>
          <w:szCs w:val="22"/>
        </w:rPr>
      </w:pPr>
    </w:p>
    <w:p w:rsidR="00241FBB" w:rsidRPr="00A152D6" w:rsidRDefault="00241FBB" w:rsidP="00A152D6">
      <w:pPr>
        <w:autoSpaceDE w:val="0"/>
        <w:spacing w:before="100" w:beforeAutospacing="1" w:after="100" w:afterAutospacing="1"/>
        <w:contextualSpacing/>
        <w:jc w:val="both"/>
        <w:rPr>
          <w:sz w:val="22"/>
          <w:szCs w:val="22"/>
        </w:rPr>
      </w:pPr>
      <w:r w:rsidRPr="00A152D6">
        <w:rPr>
          <w:sz w:val="22"/>
          <w:szCs w:val="22"/>
        </w:rPr>
        <w:t xml:space="preserve">Uwaga: zgodnie z </w:t>
      </w:r>
      <w:r w:rsidRPr="00A152D6">
        <w:rPr>
          <w:bCs/>
          <w:sz w:val="22"/>
          <w:szCs w:val="22"/>
        </w:rPr>
        <w:t xml:space="preserve">ROZPORZĄDZENIEM PREZESA RADY MINISTRÓW </w:t>
      </w:r>
      <w:r w:rsidRPr="00A152D6">
        <w:rPr>
          <w:sz w:val="22"/>
          <w:szCs w:val="22"/>
        </w:rPr>
        <w:t>z dnia 19 lutego 2013 r.</w:t>
      </w:r>
      <w:r w:rsidRPr="00A152D6">
        <w:rPr>
          <w:bCs/>
          <w:sz w:val="22"/>
          <w:szCs w:val="22"/>
        </w:rPr>
        <w:t xml:space="preserve"> </w:t>
      </w:r>
      <w:r w:rsidR="003A44CD" w:rsidRPr="00A152D6">
        <w:rPr>
          <w:bCs/>
          <w:sz w:val="22"/>
          <w:szCs w:val="22"/>
        </w:rPr>
        <w:t>(</w:t>
      </w:r>
      <w:r w:rsidR="003A44CD" w:rsidRPr="00A152D6">
        <w:rPr>
          <w:sz w:val="22"/>
          <w:szCs w:val="22"/>
        </w:rPr>
        <w:t>D</w:t>
      </w:r>
      <w:r w:rsidR="003A44CD">
        <w:rPr>
          <w:sz w:val="22"/>
          <w:szCs w:val="22"/>
        </w:rPr>
        <w:t>z. U. z dnia 19 lutego 2013 r. p</w:t>
      </w:r>
      <w:r w:rsidR="003A44CD" w:rsidRPr="00A152D6">
        <w:rPr>
          <w:sz w:val="22"/>
          <w:szCs w:val="22"/>
        </w:rPr>
        <w:t xml:space="preserve">oz. 231) </w:t>
      </w:r>
      <w:r w:rsidRPr="00A152D6">
        <w:rPr>
          <w:bCs/>
          <w:sz w:val="22"/>
          <w:szCs w:val="22"/>
        </w:rPr>
        <w:t xml:space="preserve">w sprawie rodzajów dokumentów, jakich może żądać zamawiający od wykonawcy, oraz form, w jakich te dokumenty mogą być składane </w:t>
      </w:r>
      <w:r w:rsidRPr="00A152D6">
        <w:rPr>
          <w:sz w:val="22"/>
          <w:szCs w:val="22"/>
        </w:rPr>
        <w:t xml:space="preserve">dowodami, o których mowa powyżej są </w:t>
      </w:r>
      <w:r w:rsidR="00050A2C" w:rsidRPr="00A152D6">
        <w:rPr>
          <w:sz w:val="22"/>
          <w:szCs w:val="22"/>
        </w:rPr>
        <w:t>:</w:t>
      </w:r>
    </w:p>
    <w:p w:rsidR="00EF61E4" w:rsidRPr="00A152D6" w:rsidRDefault="00EF61E4" w:rsidP="003A44CD">
      <w:pPr>
        <w:numPr>
          <w:ilvl w:val="0"/>
          <w:numId w:val="38"/>
        </w:numPr>
        <w:tabs>
          <w:tab w:val="clear" w:pos="720"/>
          <w:tab w:val="num" w:pos="-4395"/>
        </w:tabs>
        <w:autoSpaceDE w:val="0"/>
        <w:autoSpaceDN w:val="0"/>
        <w:adjustRightInd w:val="0"/>
        <w:ind w:left="426" w:hanging="426"/>
        <w:jc w:val="both"/>
        <w:rPr>
          <w:sz w:val="22"/>
          <w:szCs w:val="22"/>
        </w:rPr>
      </w:pPr>
      <w:r w:rsidRPr="00A152D6">
        <w:rPr>
          <w:sz w:val="22"/>
          <w:szCs w:val="22"/>
        </w:rPr>
        <w:t xml:space="preserve">poświadczenie, </w:t>
      </w:r>
    </w:p>
    <w:p w:rsidR="00E74731" w:rsidRPr="00A152D6" w:rsidRDefault="00EF61E4" w:rsidP="003A44CD">
      <w:pPr>
        <w:numPr>
          <w:ilvl w:val="0"/>
          <w:numId w:val="38"/>
        </w:numPr>
        <w:tabs>
          <w:tab w:val="clear" w:pos="720"/>
          <w:tab w:val="num" w:pos="-4395"/>
        </w:tabs>
        <w:autoSpaceDE w:val="0"/>
        <w:autoSpaceDN w:val="0"/>
        <w:adjustRightInd w:val="0"/>
        <w:ind w:left="426" w:hanging="426"/>
        <w:jc w:val="both"/>
        <w:rPr>
          <w:sz w:val="22"/>
          <w:szCs w:val="22"/>
        </w:rPr>
      </w:pPr>
      <w:r w:rsidRPr="00A152D6">
        <w:rPr>
          <w:sz w:val="22"/>
          <w:szCs w:val="22"/>
        </w:rPr>
        <w:t>w przypadku zamówień na roboty budowlane – inne dokumenty, – jeżeli z uzasadnionych przyczyn o obiektywnym charakterze wykonawca nie jest w stanie uzyskać poświadczenia, o którym mowa w pkt 1;</w:t>
      </w:r>
    </w:p>
    <w:p w:rsidR="0030309C" w:rsidRPr="00A152D6" w:rsidRDefault="0030309C" w:rsidP="00A152D6">
      <w:pPr>
        <w:tabs>
          <w:tab w:val="num" w:pos="1440"/>
        </w:tabs>
        <w:suppressAutoHyphens/>
        <w:autoSpaceDE w:val="0"/>
        <w:spacing w:before="120" w:after="120"/>
        <w:jc w:val="both"/>
        <w:rPr>
          <w:sz w:val="22"/>
          <w:szCs w:val="22"/>
          <w:u w:val="single"/>
        </w:rPr>
      </w:pPr>
      <w:r w:rsidRPr="00A152D6">
        <w:rPr>
          <w:b/>
          <w:sz w:val="22"/>
          <w:szCs w:val="22"/>
          <w:u w:val="single"/>
        </w:rPr>
        <w:t xml:space="preserve">10.3 </w:t>
      </w:r>
      <w:r w:rsidR="00565930" w:rsidRPr="00A152D6">
        <w:rPr>
          <w:b/>
          <w:sz w:val="22"/>
          <w:szCs w:val="22"/>
          <w:u w:val="single"/>
        </w:rPr>
        <w:t>Warunek III: dysponowanie odpowiednim potencjałem technicznym oraz osobami zdolnymi do wykonania zamówienia</w:t>
      </w:r>
      <w:r w:rsidR="00565930" w:rsidRPr="00A152D6">
        <w:rPr>
          <w:sz w:val="22"/>
          <w:szCs w:val="22"/>
          <w:u w:val="single"/>
        </w:rPr>
        <w:t xml:space="preserve"> </w:t>
      </w:r>
    </w:p>
    <w:p w:rsidR="00565930" w:rsidRPr="00A152D6" w:rsidRDefault="00565930" w:rsidP="0089058D">
      <w:pPr>
        <w:numPr>
          <w:ilvl w:val="0"/>
          <w:numId w:val="3"/>
        </w:numPr>
        <w:suppressAutoHyphens/>
        <w:autoSpaceDE w:val="0"/>
        <w:spacing w:before="120" w:after="120"/>
        <w:ind w:left="567" w:hanging="567"/>
        <w:contextualSpacing/>
        <w:jc w:val="both"/>
        <w:rPr>
          <w:rFonts w:eastAsia="TimesNewRoman"/>
          <w:b/>
          <w:sz w:val="22"/>
          <w:szCs w:val="22"/>
        </w:rPr>
      </w:pPr>
      <w:r w:rsidRPr="00A152D6">
        <w:rPr>
          <w:rFonts w:eastAsia="TimesNewRoman"/>
          <w:b/>
          <w:sz w:val="22"/>
          <w:szCs w:val="22"/>
        </w:rPr>
        <w:t>POTENCJAŁ TECHNICZNY</w:t>
      </w:r>
    </w:p>
    <w:p w:rsidR="0030309C" w:rsidRPr="00A152D6" w:rsidRDefault="0030309C" w:rsidP="00A152D6">
      <w:pPr>
        <w:suppressAutoHyphens/>
        <w:autoSpaceDE w:val="0"/>
        <w:spacing w:before="120" w:after="120"/>
        <w:contextualSpacing/>
        <w:jc w:val="both"/>
        <w:rPr>
          <w:rFonts w:eastAsia="TimesNewRoman"/>
          <w:b/>
          <w:sz w:val="22"/>
          <w:szCs w:val="22"/>
        </w:rPr>
      </w:pPr>
    </w:p>
    <w:p w:rsidR="00050A2C" w:rsidRPr="00A152D6" w:rsidRDefault="00050A2C" w:rsidP="00A152D6">
      <w:pPr>
        <w:autoSpaceDE w:val="0"/>
        <w:autoSpaceDN w:val="0"/>
        <w:adjustRightInd w:val="0"/>
        <w:contextualSpacing/>
        <w:jc w:val="both"/>
        <w:rPr>
          <w:sz w:val="22"/>
          <w:szCs w:val="22"/>
        </w:rPr>
      </w:pPr>
      <w:r w:rsidRPr="00A152D6">
        <w:rPr>
          <w:sz w:val="22"/>
          <w:szCs w:val="22"/>
        </w:rPr>
        <w:t>Zamawiający odstepuje od uszczegółowienia wymagań w zakresie tego warunku.</w:t>
      </w:r>
    </w:p>
    <w:p w:rsidR="00565930" w:rsidRPr="00A152D6" w:rsidRDefault="00565930" w:rsidP="00A152D6">
      <w:pPr>
        <w:autoSpaceDE w:val="0"/>
        <w:spacing w:before="120" w:after="120"/>
        <w:contextualSpacing/>
        <w:jc w:val="both"/>
        <w:rPr>
          <w:b/>
          <w:sz w:val="22"/>
          <w:szCs w:val="22"/>
        </w:rPr>
      </w:pPr>
      <w:r w:rsidRPr="00A152D6">
        <w:rPr>
          <w:b/>
          <w:sz w:val="22"/>
          <w:szCs w:val="22"/>
        </w:rPr>
        <w:t>Opis sposobu dokonywania oceny spełniania tego warunku</w:t>
      </w:r>
    </w:p>
    <w:p w:rsidR="00050A2C" w:rsidRPr="00A152D6" w:rsidRDefault="00050A2C" w:rsidP="00A152D6">
      <w:pPr>
        <w:autoSpaceDE w:val="0"/>
        <w:spacing w:before="120" w:after="120"/>
        <w:contextualSpacing/>
        <w:jc w:val="both"/>
        <w:rPr>
          <w:sz w:val="22"/>
          <w:szCs w:val="22"/>
        </w:rPr>
      </w:pPr>
      <w:r w:rsidRPr="00A152D6">
        <w:rPr>
          <w:sz w:val="22"/>
          <w:szCs w:val="22"/>
        </w:rPr>
        <w:t xml:space="preserve">Ocena spełnienia tego warunku zostanie dokonana na podstawie złożonego oświadczenia o spełnieniu warunków udziału w postępowaniu zgodnie z art. 22 ustawy zgodnie z </w:t>
      </w:r>
      <w:r w:rsidRPr="00A152D6">
        <w:rPr>
          <w:i/>
          <w:sz w:val="22"/>
          <w:szCs w:val="22"/>
        </w:rPr>
        <w:t>zał. nr 1</w:t>
      </w:r>
      <w:r w:rsidRPr="00A152D6">
        <w:rPr>
          <w:sz w:val="22"/>
          <w:szCs w:val="22"/>
        </w:rPr>
        <w:t xml:space="preserve"> do SIWZ.</w:t>
      </w:r>
    </w:p>
    <w:p w:rsidR="0030309C" w:rsidRPr="00A152D6" w:rsidRDefault="0030309C" w:rsidP="00A152D6">
      <w:pPr>
        <w:autoSpaceDE w:val="0"/>
        <w:spacing w:before="120" w:after="120"/>
        <w:contextualSpacing/>
        <w:jc w:val="both"/>
        <w:rPr>
          <w:sz w:val="22"/>
          <w:szCs w:val="22"/>
        </w:rPr>
      </w:pPr>
    </w:p>
    <w:p w:rsidR="0030309C" w:rsidRPr="009019BB" w:rsidRDefault="00565930" w:rsidP="00A152D6">
      <w:pPr>
        <w:numPr>
          <w:ilvl w:val="0"/>
          <w:numId w:val="3"/>
        </w:numPr>
        <w:tabs>
          <w:tab w:val="clear" w:pos="0"/>
          <w:tab w:val="num" w:pos="-4395"/>
        </w:tabs>
        <w:suppressAutoHyphens/>
        <w:autoSpaceDE w:val="0"/>
        <w:spacing w:before="120" w:after="120"/>
        <w:ind w:left="567" w:hanging="567"/>
        <w:contextualSpacing/>
        <w:jc w:val="both"/>
        <w:rPr>
          <w:b/>
          <w:sz w:val="22"/>
          <w:szCs w:val="22"/>
        </w:rPr>
      </w:pPr>
      <w:r w:rsidRPr="00A152D6">
        <w:rPr>
          <w:b/>
          <w:sz w:val="22"/>
          <w:szCs w:val="22"/>
        </w:rPr>
        <w:t>POTENCJAŁ OSOBOWY</w:t>
      </w:r>
    </w:p>
    <w:p w:rsidR="00E920AA" w:rsidRPr="00A152D6" w:rsidRDefault="00050A2C" w:rsidP="00A152D6">
      <w:pPr>
        <w:autoSpaceDE w:val="0"/>
        <w:contextualSpacing/>
        <w:jc w:val="both"/>
        <w:rPr>
          <w:iCs/>
          <w:sz w:val="22"/>
          <w:szCs w:val="22"/>
        </w:rPr>
      </w:pPr>
      <w:r w:rsidRPr="00A152D6">
        <w:rPr>
          <w:sz w:val="22"/>
          <w:szCs w:val="22"/>
        </w:rPr>
        <w:t xml:space="preserve">Warunek dysponowania </w:t>
      </w:r>
      <w:r w:rsidRPr="00A152D6">
        <w:rPr>
          <w:b/>
          <w:sz w:val="22"/>
          <w:szCs w:val="22"/>
        </w:rPr>
        <w:t>osobami zdolnymi do</w:t>
      </w:r>
      <w:r w:rsidRPr="00A152D6">
        <w:rPr>
          <w:b/>
          <w:bCs/>
          <w:sz w:val="22"/>
          <w:szCs w:val="22"/>
        </w:rPr>
        <w:t xml:space="preserve"> </w:t>
      </w:r>
      <w:r w:rsidRPr="00A152D6">
        <w:rPr>
          <w:b/>
          <w:sz w:val="22"/>
          <w:szCs w:val="22"/>
        </w:rPr>
        <w:t>wykonania zamówienia</w:t>
      </w:r>
      <w:r w:rsidRPr="00A152D6">
        <w:rPr>
          <w:sz w:val="22"/>
          <w:szCs w:val="22"/>
        </w:rPr>
        <w:t xml:space="preserve"> zamawiający uzna za spełniony jeżeli </w:t>
      </w:r>
      <w:r w:rsidRPr="00A152D6">
        <w:rPr>
          <w:iCs/>
          <w:sz w:val="22"/>
          <w:szCs w:val="22"/>
        </w:rPr>
        <w:t>wykonawca dołączy do oferty:</w:t>
      </w:r>
    </w:p>
    <w:p w:rsidR="00050A2C" w:rsidRPr="009019BB" w:rsidRDefault="00050A2C" w:rsidP="009019BB">
      <w:pPr>
        <w:pStyle w:val="Akapitzlist"/>
        <w:numPr>
          <w:ilvl w:val="0"/>
          <w:numId w:val="54"/>
        </w:numPr>
        <w:spacing w:before="120" w:after="120"/>
        <w:ind w:left="284" w:hanging="284"/>
        <w:contextualSpacing/>
        <w:jc w:val="both"/>
        <w:rPr>
          <w:sz w:val="22"/>
          <w:szCs w:val="22"/>
        </w:rPr>
      </w:pPr>
      <w:r w:rsidRPr="008653FA">
        <w:rPr>
          <w:b/>
          <w:sz w:val="22"/>
          <w:szCs w:val="22"/>
        </w:rPr>
        <w:t>wykaz osób</w:t>
      </w:r>
      <w:r w:rsidRPr="008653FA">
        <w:rPr>
          <w:sz w:val="22"/>
          <w:szCs w:val="22"/>
        </w:rPr>
        <w:t>, które b</w:t>
      </w:r>
      <w:r w:rsidRPr="008653FA">
        <w:rPr>
          <w:rFonts w:eastAsia="TimesNewRoman"/>
          <w:sz w:val="22"/>
          <w:szCs w:val="22"/>
        </w:rPr>
        <w:t>ę</w:t>
      </w:r>
      <w:r w:rsidRPr="008653FA">
        <w:rPr>
          <w:sz w:val="22"/>
          <w:szCs w:val="22"/>
        </w:rPr>
        <w:t>d</w:t>
      </w:r>
      <w:r w:rsidRPr="008653FA">
        <w:rPr>
          <w:rFonts w:eastAsia="TimesNewRoman"/>
          <w:sz w:val="22"/>
          <w:szCs w:val="22"/>
        </w:rPr>
        <w:t xml:space="preserve">ą </w:t>
      </w:r>
      <w:r w:rsidRPr="008653FA">
        <w:rPr>
          <w:sz w:val="22"/>
          <w:szCs w:val="22"/>
        </w:rPr>
        <w:t>uczestniczy</w:t>
      </w:r>
      <w:r w:rsidRPr="008653FA">
        <w:rPr>
          <w:rFonts w:eastAsia="TimesNewRoman"/>
          <w:sz w:val="22"/>
          <w:szCs w:val="22"/>
        </w:rPr>
        <w:t xml:space="preserve">ć </w:t>
      </w:r>
      <w:r w:rsidRPr="008653FA">
        <w:rPr>
          <w:sz w:val="22"/>
          <w:szCs w:val="22"/>
        </w:rPr>
        <w:t>w wykonywaniu zamówienia, w szczególno</w:t>
      </w:r>
      <w:r w:rsidRPr="008653FA">
        <w:rPr>
          <w:rFonts w:eastAsia="TimesNewRoman"/>
          <w:sz w:val="22"/>
          <w:szCs w:val="22"/>
        </w:rPr>
        <w:t>ś</w:t>
      </w:r>
      <w:r w:rsidRPr="008653FA">
        <w:rPr>
          <w:sz w:val="22"/>
          <w:szCs w:val="22"/>
        </w:rPr>
        <w:t xml:space="preserve">ci odpowiedzialnych za </w:t>
      </w:r>
      <w:r w:rsidRPr="008653FA">
        <w:rPr>
          <w:rFonts w:eastAsia="TimesNewRoman"/>
          <w:sz w:val="22"/>
          <w:szCs w:val="22"/>
        </w:rPr>
        <w:t>ś</w:t>
      </w:r>
      <w:r w:rsidRPr="008653FA">
        <w:rPr>
          <w:sz w:val="22"/>
          <w:szCs w:val="22"/>
        </w:rPr>
        <w:t>wiadczenie usług, kontrol</w:t>
      </w:r>
      <w:r w:rsidRPr="008653FA">
        <w:rPr>
          <w:rFonts w:eastAsia="TimesNewRoman"/>
          <w:sz w:val="22"/>
          <w:szCs w:val="22"/>
        </w:rPr>
        <w:t>ę, jakości</w:t>
      </w:r>
      <w:r w:rsidRPr="008653FA">
        <w:rPr>
          <w:sz w:val="22"/>
          <w:szCs w:val="22"/>
        </w:rPr>
        <w:t xml:space="preserve"> lub </w:t>
      </w:r>
      <w:r w:rsidR="000B4F89">
        <w:rPr>
          <w:sz w:val="22"/>
          <w:szCs w:val="22"/>
        </w:rPr>
        <w:t>kierowanie robotami budowlanymi</w:t>
      </w:r>
      <w:r w:rsidRPr="008653FA">
        <w:rPr>
          <w:sz w:val="22"/>
          <w:szCs w:val="22"/>
        </w:rPr>
        <w:t xml:space="preserve"> wraz z informacjami na temat ich kwalifikacji zawodowych, do</w:t>
      </w:r>
      <w:r w:rsidRPr="008653FA">
        <w:rPr>
          <w:rFonts w:eastAsia="TimesNewRoman"/>
          <w:sz w:val="22"/>
          <w:szCs w:val="22"/>
        </w:rPr>
        <w:t>ś</w:t>
      </w:r>
      <w:r w:rsidRPr="008653FA">
        <w:rPr>
          <w:sz w:val="22"/>
          <w:szCs w:val="22"/>
        </w:rPr>
        <w:t>wiadczenia i wykształcenia niezb</w:t>
      </w:r>
      <w:r w:rsidRPr="008653FA">
        <w:rPr>
          <w:rFonts w:eastAsia="TimesNewRoman"/>
          <w:sz w:val="22"/>
          <w:szCs w:val="22"/>
        </w:rPr>
        <w:t>ę</w:t>
      </w:r>
      <w:r w:rsidRPr="008653FA">
        <w:rPr>
          <w:sz w:val="22"/>
          <w:szCs w:val="22"/>
        </w:rPr>
        <w:t>dnych dla wykonania zamówienia, a tak</w:t>
      </w:r>
      <w:r w:rsidRPr="008653FA">
        <w:rPr>
          <w:rFonts w:eastAsia="TimesNewRoman"/>
          <w:sz w:val="22"/>
          <w:szCs w:val="22"/>
        </w:rPr>
        <w:t>ż</w:t>
      </w:r>
      <w:r w:rsidRPr="008653FA">
        <w:rPr>
          <w:sz w:val="22"/>
          <w:szCs w:val="22"/>
        </w:rPr>
        <w:t>e zakresu wykonywanych przez nie czynno</w:t>
      </w:r>
      <w:r w:rsidRPr="008653FA">
        <w:rPr>
          <w:rFonts w:eastAsia="TimesNewRoman"/>
          <w:sz w:val="22"/>
          <w:szCs w:val="22"/>
        </w:rPr>
        <w:t>ś</w:t>
      </w:r>
      <w:r w:rsidR="000B4F89">
        <w:rPr>
          <w:sz w:val="22"/>
          <w:szCs w:val="22"/>
        </w:rPr>
        <w:t>ci</w:t>
      </w:r>
      <w:r w:rsidRPr="008653FA">
        <w:rPr>
          <w:sz w:val="22"/>
          <w:szCs w:val="22"/>
        </w:rPr>
        <w:t xml:space="preserve"> oraz informacj</w:t>
      </w:r>
      <w:r w:rsidRPr="008653FA">
        <w:rPr>
          <w:rFonts w:eastAsia="TimesNewRoman"/>
          <w:sz w:val="22"/>
          <w:szCs w:val="22"/>
        </w:rPr>
        <w:t xml:space="preserve">ą </w:t>
      </w:r>
      <w:r w:rsidRPr="008653FA">
        <w:rPr>
          <w:sz w:val="22"/>
          <w:szCs w:val="22"/>
        </w:rPr>
        <w:t>o podstawie do dysponowania tymi osobami</w:t>
      </w:r>
      <w:r w:rsidR="00434100" w:rsidRPr="008653FA">
        <w:rPr>
          <w:sz w:val="22"/>
          <w:szCs w:val="22"/>
        </w:rPr>
        <w:t>;</w:t>
      </w:r>
      <w:r w:rsidR="008653FA" w:rsidRPr="008653FA">
        <w:rPr>
          <w:sz w:val="22"/>
          <w:szCs w:val="22"/>
        </w:rPr>
        <w:t xml:space="preserve"> </w:t>
      </w:r>
      <w:r w:rsidR="009019BB" w:rsidRPr="009019BB">
        <w:rPr>
          <w:sz w:val="22"/>
          <w:szCs w:val="22"/>
        </w:rPr>
        <w:t>w</w:t>
      </w:r>
      <w:r w:rsidR="008653FA" w:rsidRPr="009019BB">
        <w:rPr>
          <w:sz w:val="22"/>
          <w:szCs w:val="22"/>
        </w:rPr>
        <w:t xml:space="preserve"> wykazie mają być wymienione osoby, które posiadają uprawnienia wymagane w branży elektrycznej wraz z przynależnością do Izby Inżynierów z podaniem nr uprawnień. </w:t>
      </w:r>
    </w:p>
    <w:p w:rsidR="00050A2C" w:rsidRPr="00A152D6" w:rsidRDefault="00050A2C" w:rsidP="008653FA">
      <w:pPr>
        <w:numPr>
          <w:ilvl w:val="0"/>
          <w:numId w:val="13"/>
        </w:numPr>
        <w:suppressAutoHyphens/>
        <w:autoSpaceDE w:val="0"/>
        <w:spacing w:before="120" w:after="120"/>
        <w:ind w:left="284" w:hanging="284"/>
        <w:contextualSpacing/>
        <w:jc w:val="both"/>
        <w:rPr>
          <w:sz w:val="22"/>
          <w:szCs w:val="22"/>
        </w:rPr>
      </w:pPr>
      <w:r w:rsidRPr="00A152D6">
        <w:rPr>
          <w:b/>
          <w:sz w:val="22"/>
          <w:szCs w:val="22"/>
        </w:rPr>
        <w:t>oświadczenie</w:t>
      </w:r>
      <w:r w:rsidRPr="00A152D6">
        <w:rPr>
          <w:sz w:val="22"/>
          <w:szCs w:val="22"/>
        </w:rPr>
        <w:t xml:space="preserve">, że osoby, które będą uczestniczyć w wykonywaniu zamówienia, posiadają wymagane uprawnienia, jeżeli ustawy nakładają obowiązek posiadania takich uprawnień. </w:t>
      </w:r>
    </w:p>
    <w:p w:rsidR="00EF61E4" w:rsidRPr="00A152D6" w:rsidRDefault="00EF61E4" w:rsidP="00A152D6">
      <w:pPr>
        <w:suppressAutoHyphens/>
        <w:autoSpaceDE w:val="0"/>
        <w:spacing w:before="120" w:after="120"/>
        <w:contextualSpacing/>
        <w:jc w:val="both"/>
        <w:rPr>
          <w:sz w:val="22"/>
          <w:szCs w:val="22"/>
        </w:rPr>
      </w:pPr>
    </w:p>
    <w:p w:rsidR="00050A2C" w:rsidRPr="00A152D6" w:rsidRDefault="00050A2C" w:rsidP="00A152D6">
      <w:pPr>
        <w:autoSpaceDE w:val="0"/>
        <w:spacing w:before="120" w:after="120"/>
        <w:contextualSpacing/>
        <w:jc w:val="both"/>
        <w:rPr>
          <w:b/>
          <w:sz w:val="22"/>
          <w:szCs w:val="22"/>
        </w:rPr>
      </w:pPr>
      <w:r w:rsidRPr="00A152D6">
        <w:rPr>
          <w:b/>
          <w:sz w:val="22"/>
          <w:szCs w:val="22"/>
        </w:rPr>
        <w:t>Opis sposobu dokonywania oceny spełniania tego warunku</w:t>
      </w:r>
    </w:p>
    <w:p w:rsidR="00EF61E4" w:rsidRPr="00A152D6" w:rsidRDefault="00EF61E4" w:rsidP="00A152D6">
      <w:pPr>
        <w:autoSpaceDE w:val="0"/>
        <w:spacing w:before="120" w:after="120"/>
        <w:contextualSpacing/>
        <w:jc w:val="both"/>
        <w:rPr>
          <w:b/>
          <w:sz w:val="22"/>
          <w:szCs w:val="22"/>
        </w:rPr>
      </w:pPr>
    </w:p>
    <w:p w:rsidR="00C16B48" w:rsidRDefault="00C16B48" w:rsidP="008653FA">
      <w:pPr>
        <w:spacing w:before="120" w:after="120"/>
        <w:contextualSpacing/>
        <w:jc w:val="both"/>
        <w:rPr>
          <w:sz w:val="22"/>
          <w:szCs w:val="22"/>
        </w:rPr>
      </w:pPr>
    </w:p>
    <w:p w:rsidR="008653FA" w:rsidRPr="008653FA" w:rsidRDefault="00050A2C" w:rsidP="008653FA">
      <w:pPr>
        <w:spacing w:before="120" w:after="120"/>
        <w:contextualSpacing/>
        <w:jc w:val="both"/>
        <w:rPr>
          <w:sz w:val="22"/>
          <w:szCs w:val="22"/>
        </w:rPr>
      </w:pPr>
      <w:r w:rsidRPr="00A152D6">
        <w:rPr>
          <w:sz w:val="22"/>
          <w:szCs w:val="22"/>
        </w:rPr>
        <w:t>W wykazie mają być wymienione nast</w:t>
      </w:r>
      <w:r w:rsidR="000B4F89">
        <w:rPr>
          <w:sz w:val="22"/>
          <w:szCs w:val="22"/>
        </w:rPr>
        <w:t>ępujące</w:t>
      </w:r>
      <w:r w:rsidRPr="00A152D6">
        <w:rPr>
          <w:sz w:val="22"/>
          <w:szCs w:val="22"/>
        </w:rPr>
        <w:t xml:space="preserve"> osoby:</w:t>
      </w:r>
    </w:p>
    <w:p w:rsidR="008653FA" w:rsidRPr="008653FA" w:rsidRDefault="008653FA" w:rsidP="009019BB">
      <w:pPr>
        <w:pStyle w:val="Akapitzlist"/>
        <w:numPr>
          <w:ilvl w:val="1"/>
          <w:numId w:val="38"/>
        </w:numPr>
        <w:spacing w:before="120" w:after="120"/>
        <w:contextualSpacing/>
        <w:jc w:val="both"/>
        <w:rPr>
          <w:sz w:val="22"/>
          <w:szCs w:val="22"/>
        </w:rPr>
      </w:pPr>
      <w:r w:rsidRPr="008653FA">
        <w:rPr>
          <w:sz w:val="22"/>
          <w:szCs w:val="22"/>
        </w:rPr>
        <w:t xml:space="preserve">kierownik z uprawnieniami jak podano poniżej: </w:t>
      </w:r>
    </w:p>
    <w:p w:rsidR="008653FA" w:rsidRPr="008653FA" w:rsidRDefault="008653FA" w:rsidP="008653FA">
      <w:pPr>
        <w:pStyle w:val="Akapitzlist"/>
        <w:numPr>
          <w:ilvl w:val="0"/>
          <w:numId w:val="13"/>
        </w:numPr>
        <w:spacing w:before="120" w:after="120"/>
        <w:contextualSpacing/>
        <w:jc w:val="both"/>
        <w:rPr>
          <w:sz w:val="22"/>
          <w:szCs w:val="22"/>
        </w:rPr>
      </w:pPr>
      <w:r w:rsidRPr="008653FA">
        <w:rPr>
          <w:sz w:val="22"/>
          <w:szCs w:val="22"/>
        </w:rPr>
        <w:t>uprawnienia budowlane wraz z zaświadczeniami z Izby Inżynierów Budownictwa,</w:t>
      </w:r>
    </w:p>
    <w:p w:rsidR="008653FA" w:rsidRPr="008653FA" w:rsidRDefault="008653FA" w:rsidP="008653FA">
      <w:pPr>
        <w:pStyle w:val="Akapitzlist"/>
        <w:numPr>
          <w:ilvl w:val="0"/>
          <w:numId w:val="13"/>
        </w:numPr>
        <w:spacing w:before="120" w:after="120"/>
        <w:contextualSpacing/>
        <w:jc w:val="both"/>
        <w:rPr>
          <w:sz w:val="22"/>
          <w:szCs w:val="22"/>
        </w:rPr>
      </w:pPr>
      <w:r w:rsidRPr="008653FA">
        <w:rPr>
          <w:sz w:val="22"/>
          <w:szCs w:val="22"/>
        </w:rPr>
        <w:t>świadectwa kwalifikacji dozorowe „D”,</w:t>
      </w:r>
    </w:p>
    <w:p w:rsidR="009019BB" w:rsidRDefault="008653FA" w:rsidP="008653FA">
      <w:pPr>
        <w:pStyle w:val="Akapitzlist"/>
        <w:numPr>
          <w:ilvl w:val="0"/>
          <w:numId w:val="13"/>
        </w:numPr>
        <w:spacing w:before="120" w:after="120"/>
        <w:contextualSpacing/>
        <w:jc w:val="both"/>
        <w:rPr>
          <w:sz w:val="22"/>
          <w:szCs w:val="22"/>
        </w:rPr>
      </w:pPr>
      <w:r w:rsidRPr="008653FA">
        <w:rPr>
          <w:sz w:val="22"/>
          <w:szCs w:val="22"/>
        </w:rPr>
        <w:t xml:space="preserve">zaświadczenie o ukończeniu kursu uprawnionego do pracy pod napięciem dla pracowników dozoru (PPN), </w:t>
      </w:r>
    </w:p>
    <w:p w:rsidR="008653FA" w:rsidRPr="009019BB" w:rsidRDefault="008653FA" w:rsidP="008653FA">
      <w:pPr>
        <w:pStyle w:val="Akapitzlist"/>
        <w:numPr>
          <w:ilvl w:val="0"/>
          <w:numId w:val="13"/>
        </w:numPr>
        <w:spacing w:before="120" w:after="120"/>
        <w:contextualSpacing/>
        <w:jc w:val="both"/>
        <w:rPr>
          <w:sz w:val="22"/>
          <w:szCs w:val="22"/>
        </w:rPr>
      </w:pPr>
      <w:r w:rsidRPr="009019BB">
        <w:rPr>
          <w:sz w:val="22"/>
          <w:szCs w:val="22"/>
        </w:rPr>
        <w:t xml:space="preserve">upoważnienie wydane przez PGE Dystrybucja S.A. do samo </w:t>
      </w:r>
      <w:proofErr w:type="spellStart"/>
      <w:r w:rsidRPr="009019BB">
        <w:rPr>
          <w:sz w:val="22"/>
          <w:szCs w:val="22"/>
        </w:rPr>
        <w:t>dopuszczeń</w:t>
      </w:r>
      <w:proofErr w:type="spellEnd"/>
      <w:r w:rsidRPr="009019BB">
        <w:rPr>
          <w:sz w:val="22"/>
          <w:szCs w:val="22"/>
        </w:rPr>
        <w:t xml:space="preserve"> do wykonywania prac pod napięciem przy urządze</w:t>
      </w:r>
      <w:r w:rsidR="000B4F89">
        <w:rPr>
          <w:sz w:val="22"/>
          <w:szCs w:val="22"/>
        </w:rPr>
        <w:t>niach NN eksploatowanych przez R</w:t>
      </w:r>
      <w:r w:rsidRPr="009019BB">
        <w:rPr>
          <w:sz w:val="22"/>
          <w:szCs w:val="22"/>
        </w:rPr>
        <w:t>ejon Energetyczny Pruszków;</w:t>
      </w:r>
    </w:p>
    <w:p w:rsidR="008653FA" w:rsidRPr="008653FA" w:rsidRDefault="009019BB" w:rsidP="008653FA">
      <w:pPr>
        <w:spacing w:before="120" w:after="120"/>
        <w:contextualSpacing/>
        <w:jc w:val="both"/>
        <w:rPr>
          <w:sz w:val="22"/>
          <w:szCs w:val="22"/>
        </w:rPr>
      </w:pPr>
      <w:r>
        <w:rPr>
          <w:sz w:val="22"/>
          <w:szCs w:val="22"/>
        </w:rPr>
        <w:t>2.</w:t>
      </w:r>
      <w:r w:rsidR="008653FA" w:rsidRPr="008653FA">
        <w:rPr>
          <w:sz w:val="22"/>
          <w:szCs w:val="22"/>
        </w:rPr>
        <w:tab/>
        <w:t>dwóch pracowników z uprawnieniami kwalifikacyjnymi do 1 kV,</w:t>
      </w:r>
    </w:p>
    <w:p w:rsidR="008653FA" w:rsidRPr="008653FA" w:rsidRDefault="009019BB" w:rsidP="008653FA">
      <w:pPr>
        <w:spacing w:before="120" w:after="120"/>
        <w:contextualSpacing/>
        <w:jc w:val="both"/>
        <w:rPr>
          <w:sz w:val="22"/>
          <w:szCs w:val="22"/>
        </w:rPr>
      </w:pPr>
      <w:r>
        <w:rPr>
          <w:sz w:val="22"/>
          <w:szCs w:val="22"/>
        </w:rPr>
        <w:t>3.</w:t>
      </w:r>
      <w:r w:rsidR="008653FA" w:rsidRPr="008653FA">
        <w:rPr>
          <w:sz w:val="22"/>
          <w:szCs w:val="22"/>
        </w:rPr>
        <w:tab/>
        <w:t>dwóch elektromonterów z uprawnieniami:</w:t>
      </w:r>
    </w:p>
    <w:p w:rsidR="009019BB" w:rsidRDefault="008653FA" w:rsidP="008653FA">
      <w:pPr>
        <w:pStyle w:val="Akapitzlist"/>
        <w:numPr>
          <w:ilvl w:val="0"/>
          <w:numId w:val="55"/>
        </w:numPr>
        <w:spacing w:before="120" w:after="120"/>
        <w:contextualSpacing/>
        <w:jc w:val="both"/>
        <w:rPr>
          <w:sz w:val="22"/>
          <w:szCs w:val="22"/>
        </w:rPr>
      </w:pPr>
      <w:r w:rsidRPr="009019BB">
        <w:rPr>
          <w:sz w:val="22"/>
          <w:szCs w:val="22"/>
        </w:rPr>
        <w:t>świadectwo kwalifikacyjne „E",</w:t>
      </w:r>
    </w:p>
    <w:p w:rsidR="009019BB" w:rsidRDefault="008653FA" w:rsidP="008653FA">
      <w:pPr>
        <w:pStyle w:val="Akapitzlist"/>
        <w:numPr>
          <w:ilvl w:val="0"/>
          <w:numId w:val="55"/>
        </w:numPr>
        <w:spacing w:before="120" w:after="120"/>
        <w:contextualSpacing/>
        <w:jc w:val="both"/>
        <w:rPr>
          <w:sz w:val="22"/>
          <w:szCs w:val="22"/>
        </w:rPr>
      </w:pPr>
      <w:r w:rsidRPr="009019BB">
        <w:rPr>
          <w:sz w:val="22"/>
          <w:szCs w:val="22"/>
        </w:rPr>
        <w:t xml:space="preserve">zaświadczenie o ukończeniu kursu uprawniające do pracy pod napięciem dla elektromonterów (PPN), </w:t>
      </w:r>
    </w:p>
    <w:p w:rsidR="009019BB" w:rsidRDefault="008653FA" w:rsidP="008653FA">
      <w:pPr>
        <w:pStyle w:val="Akapitzlist"/>
        <w:numPr>
          <w:ilvl w:val="0"/>
          <w:numId w:val="55"/>
        </w:numPr>
        <w:spacing w:before="120" w:after="120"/>
        <w:contextualSpacing/>
        <w:jc w:val="both"/>
        <w:rPr>
          <w:sz w:val="22"/>
          <w:szCs w:val="22"/>
        </w:rPr>
      </w:pPr>
      <w:r w:rsidRPr="009019BB">
        <w:rPr>
          <w:sz w:val="22"/>
          <w:szCs w:val="22"/>
        </w:rPr>
        <w:t xml:space="preserve">upoważnienie wydane przez PGE Dystrybucja S.A. do samo </w:t>
      </w:r>
      <w:proofErr w:type="spellStart"/>
      <w:r w:rsidRPr="009019BB">
        <w:rPr>
          <w:sz w:val="22"/>
          <w:szCs w:val="22"/>
        </w:rPr>
        <w:t>dopuszczeń</w:t>
      </w:r>
      <w:proofErr w:type="spellEnd"/>
      <w:r w:rsidRPr="009019BB">
        <w:rPr>
          <w:sz w:val="22"/>
          <w:szCs w:val="22"/>
        </w:rPr>
        <w:t xml:space="preserve"> do wykonywania prac pod napięciem przy urządze</w:t>
      </w:r>
      <w:r w:rsidR="000B4F89">
        <w:rPr>
          <w:sz w:val="22"/>
          <w:szCs w:val="22"/>
        </w:rPr>
        <w:t>niach NN eksploatowanych przez R</w:t>
      </w:r>
      <w:r w:rsidRPr="009019BB">
        <w:rPr>
          <w:sz w:val="22"/>
          <w:szCs w:val="22"/>
        </w:rPr>
        <w:t>ejon Energetyczny Pruszków;</w:t>
      </w:r>
    </w:p>
    <w:p w:rsidR="008653FA" w:rsidRPr="009019BB" w:rsidRDefault="009019BB" w:rsidP="009019BB">
      <w:pPr>
        <w:pStyle w:val="Akapitzlist"/>
        <w:numPr>
          <w:ilvl w:val="0"/>
          <w:numId w:val="34"/>
        </w:numPr>
        <w:spacing w:before="120" w:after="120"/>
        <w:contextualSpacing/>
        <w:jc w:val="both"/>
        <w:rPr>
          <w:sz w:val="22"/>
          <w:szCs w:val="22"/>
        </w:rPr>
      </w:pPr>
      <w:r>
        <w:rPr>
          <w:sz w:val="22"/>
          <w:szCs w:val="22"/>
        </w:rPr>
        <w:t xml:space="preserve"> </w:t>
      </w:r>
      <w:r w:rsidR="008653FA" w:rsidRPr="009019BB">
        <w:rPr>
          <w:sz w:val="22"/>
          <w:szCs w:val="22"/>
        </w:rPr>
        <w:t>operatorzy z odpowiednimi uprawnieniami;</w:t>
      </w:r>
    </w:p>
    <w:p w:rsidR="008653FA" w:rsidRPr="009019BB" w:rsidRDefault="008653FA" w:rsidP="009019BB">
      <w:pPr>
        <w:pStyle w:val="Akapitzlist"/>
        <w:numPr>
          <w:ilvl w:val="0"/>
          <w:numId w:val="56"/>
        </w:numPr>
        <w:spacing w:before="120" w:after="120"/>
        <w:contextualSpacing/>
        <w:jc w:val="both"/>
        <w:rPr>
          <w:sz w:val="22"/>
          <w:szCs w:val="22"/>
        </w:rPr>
      </w:pPr>
      <w:r w:rsidRPr="009019BB">
        <w:rPr>
          <w:sz w:val="22"/>
          <w:szCs w:val="22"/>
        </w:rPr>
        <w:t>operator podnośnika.</w:t>
      </w:r>
    </w:p>
    <w:p w:rsidR="008653FA" w:rsidRPr="008653FA" w:rsidRDefault="008653FA" w:rsidP="008653FA">
      <w:pPr>
        <w:spacing w:before="120" w:after="120"/>
        <w:contextualSpacing/>
        <w:jc w:val="both"/>
        <w:rPr>
          <w:sz w:val="22"/>
          <w:szCs w:val="22"/>
        </w:rPr>
      </w:pPr>
    </w:p>
    <w:p w:rsidR="008653FA" w:rsidRPr="008653FA" w:rsidRDefault="008653FA" w:rsidP="008653FA">
      <w:pPr>
        <w:spacing w:before="120" w:after="120"/>
        <w:contextualSpacing/>
        <w:jc w:val="both"/>
        <w:rPr>
          <w:sz w:val="22"/>
          <w:szCs w:val="22"/>
        </w:rPr>
      </w:pPr>
      <w:r w:rsidRPr="008653FA">
        <w:rPr>
          <w:sz w:val="22"/>
          <w:szCs w:val="22"/>
        </w:rPr>
        <w:t xml:space="preserve">Wykonawca złoży także oświadczenie, że osoby, które będą uczestniczyć w wykonywaniu zamówienia, posiadają wymagane uprawnienia, jeżeli ustawy nakładają obowiązek posiadania takich uprawnień </w:t>
      </w:r>
      <w:r w:rsidR="000B4F89">
        <w:rPr>
          <w:sz w:val="22"/>
          <w:szCs w:val="22"/>
        </w:rPr>
        <w:br/>
      </w:r>
      <w:r w:rsidRPr="008653FA">
        <w:rPr>
          <w:sz w:val="22"/>
          <w:szCs w:val="22"/>
        </w:rPr>
        <w:t>(tj. uprawnienia wymagane w branży elektrycznej).</w:t>
      </w:r>
    </w:p>
    <w:p w:rsidR="00A30FB3" w:rsidRPr="00A152D6" w:rsidRDefault="00A30FB3" w:rsidP="00A152D6">
      <w:pPr>
        <w:spacing w:before="120" w:after="120"/>
        <w:contextualSpacing/>
        <w:jc w:val="both"/>
        <w:rPr>
          <w:sz w:val="22"/>
          <w:szCs w:val="22"/>
        </w:rPr>
      </w:pPr>
    </w:p>
    <w:p w:rsidR="00565930" w:rsidRPr="00A152D6" w:rsidRDefault="005605BA" w:rsidP="00A152D6">
      <w:pPr>
        <w:suppressAutoHyphens/>
        <w:autoSpaceDE w:val="0"/>
        <w:spacing w:before="120" w:after="120"/>
        <w:contextualSpacing/>
        <w:jc w:val="both"/>
        <w:rPr>
          <w:b/>
          <w:sz w:val="22"/>
          <w:szCs w:val="22"/>
          <w:u w:val="single"/>
        </w:rPr>
      </w:pPr>
      <w:r w:rsidRPr="00A152D6">
        <w:rPr>
          <w:b/>
          <w:sz w:val="22"/>
          <w:szCs w:val="22"/>
          <w:u w:val="single"/>
        </w:rPr>
        <w:t xml:space="preserve">10.4. </w:t>
      </w:r>
      <w:r w:rsidR="00565930" w:rsidRPr="00A152D6">
        <w:rPr>
          <w:b/>
          <w:sz w:val="22"/>
          <w:szCs w:val="22"/>
          <w:u w:val="single"/>
        </w:rPr>
        <w:t>Warunek IV: sytuacja ekonomiczna i finansowa</w:t>
      </w:r>
    </w:p>
    <w:p w:rsidR="00EF61E4" w:rsidRPr="00A152D6" w:rsidRDefault="00EF61E4" w:rsidP="00A152D6">
      <w:pPr>
        <w:suppressAutoHyphens/>
        <w:autoSpaceDE w:val="0"/>
        <w:spacing w:before="120" w:after="120"/>
        <w:contextualSpacing/>
        <w:jc w:val="both"/>
        <w:rPr>
          <w:b/>
          <w:sz w:val="22"/>
          <w:szCs w:val="22"/>
          <w:u w:val="single"/>
        </w:rPr>
      </w:pPr>
    </w:p>
    <w:p w:rsidR="00565930" w:rsidRPr="00A152D6" w:rsidRDefault="00565930" w:rsidP="00A152D6">
      <w:pPr>
        <w:tabs>
          <w:tab w:val="left" w:pos="6131"/>
        </w:tabs>
        <w:autoSpaceDE w:val="0"/>
        <w:spacing w:before="120" w:after="120"/>
        <w:contextualSpacing/>
        <w:jc w:val="both"/>
        <w:rPr>
          <w:b/>
          <w:sz w:val="22"/>
          <w:szCs w:val="22"/>
        </w:rPr>
      </w:pPr>
      <w:r w:rsidRPr="00A152D6">
        <w:rPr>
          <w:b/>
          <w:sz w:val="22"/>
          <w:szCs w:val="22"/>
        </w:rPr>
        <w:t>Opis sposobu dokonywania oceny spełniania tego warunku</w:t>
      </w:r>
      <w:r w:rsidRPr="00A152D6">
        <w:rPr>
          <w:b/>
          <w:sz w:val="22"/>
          <w:szCs w:val="22"/>
        </w:rPr>
        <w:tab/>
      </w:r>
    </w:p>
    <w:p w:rsidR="00EF61E4" w:rsidRPr="00A152D6" w:rsidRDefault="00EF61E4" w:rsidP="00A152D6">
      <w:pPr>
        <w:tabs>
          <w:tab w:val="left" w:pos="6131"/>
        </w:tabs>
        <w:autoSpaceDE w:val="0"/>
        <w:spacing w:before="120" w:after="120"/>
        <w:contextualSpacing/>
        <w:jc w:val="both"/>
        <w:rPr>
          <w:b/>
          <w:sz w:val="22"/>
          <w:szCs w:val="22"/>
        </w:rPr>
      </w:pPr>
    </w:p>
    <w:p w:rsidR="00565930" w:rsidRPr="00A152D6" w:rsidRDefault="00565930" w:rsidP="00A152D6">
      <w:pPr>
        <w:contextualSpacing/>
        <w:jc w:val="both"/>
        <w:rPr>
          <w:iCs/>
          <w:sz w:val="22"/>
          <w:szCs w:val="22"/>
        </w:rPr>
      </w:pPr>
      <w:r w:rsidRPr="00A152D6">
        <w:rPr>
          <w:sz w:val="22"/>
          <w:szCs w:val="22"/>
        </w:rPr>
        <w:t>Warunek ten Zamawiający uzna za spełniony, jeżeli Wykonawca</w:t>
      </w:r>
      <w:r w:rsidRPr="00A152D6">
        <w:rPr>
          <w:iCs/>
          <w:sz w:val="22"/>
          <w:szCs w:val="22"/>
        </w:rPr>
        <w:t xml:space="preserve"> dołączy do oferty następujące dokumenty:</w:t>
      </w:r>
    </w:p>
    <w:p w:rsidR="00565930" w:rsidRPr="00A152D6" w:rsidRDefault="00565930" w:rsidP="0089058D">
      <w:pPr>
        <w:numPr>
          <w:ilvl w:val="0"/>
          <w:numId w:val="4"/>
        </w:numPr>
        <w:tabs>
          <w:tab w:val="clear" w:pos="720"/>
          <w:tab w:val="num" w:pos="-2520"/>
        </w:tabs>
        <w:spacing w:before="120" w:after="120"/>
        <w:ind w:left="539" w:hanging="539"/>
        <w:contextualSpacing/>
        <w:jc w:val="both"/>
        <w:rPr>
          <w:iCs/>
          <w:sz w:val="22"/>
          <w:szCs w:val="22"/>
        </w:rPr>
      </w:pPr>
      <w:r w:rsidRPr="00A152D6">
        <w:rPr>
          <w:b/>
          <w:sz w:val="22"/>
          <w:szCs w:val="22"/>
        </w:rPr>
        <w:t>opłaconą polisę</w:t>
      </w:r>
      <w:r w:rsidRPr="00A152D6">
        <w:rPr>
          <w:sz w:val="22"/>
          <w:szCs w:val="22"/>
        </w:rPr>
        <w:t xml:space="preserve"> </w:t>
      </w:r>
      <w:r w:rsidRPr="00A152D6">
        <w:rPr>
          <w:b/>
          <w:sz w:val="22"/>
          <w:szCs w:val="22"/>
        </w:rPr>
        <w:t>OC opiewającą na kwotę min. 200.000,00 zł</w:t>
      </w:r>
      <w:r w:rsidRPr="00A152D6">
        <w:rPr>
          <w:sz w:val="22"/>
          <w:szCs w:val="22"/>
        </w:rPr>
        <w:t>, a w przypadku jej braku inny dokument potwierdzaj</w:t>
      </w:r>
      <w:r w:rsidRPr="00A152D6">
        <w:rPr>
          <w:rFonts w:eastAsia="TimesNewRoman"/>
          <w:sz w:val="22"/>
          <w:szCs w:val="22"/>
        </w:rPr>
        <w:t>ą</w:t>
      </w:r>
      <w:r w:rsidRPr="00A152D6">
        <w:rPr>
          <w:sz w:val="22"/>
          <w:szCs w:val="22"/>
        </w:rPr>
        <w:t xml:space="preserve">cy, </w:t>
      </w:r>
      <w:r w:rsidRPr="00A152D6">
        <w:rPr>
          <w:rFonts w:eastAsia="TimesNewRoman"/>
          <w:sz w:val="22"/>
          <w:szCs w:val="22"/>
        </w:rPr>
        <w:t>ż</w:t>
      </w:r>
      <w:r w:rsidRPr="00A152D6">
        <w:rPr>
          <w:sz w:val="22"/>
          <w:szCs w:val="22"/>
        </w:rPr>
        <w:t>e wykonawca jest ubezpieczony od odpowiedzialno</w:t>
      </w:r>
      <w:r w:rsidRPr="00A152D6">
        <w:rPr>
          <w:rFonts w:eastAsia="TimesNewRoman"/>
          <w:sz w:val="22"/>
          <w:szCs w:val="22"/>
        </w:rPr>
        <w:t>ś</w:t>
      </w:r>
      <w:r w:rsidRPr="00A152D6">
        <w:rPr>
          <w:sz w:val="22"/>
          <w:szCs w:val="22"/>
        </w:rPr>
        <w:t>ci cywilnej w zakresie prowadzonej działalno</w:t>
      </w:r>
      <w:r w:rsidRPr="00A152D6">
        <w:rPr>
          <w:rFonts w:eastAsia="TimesNewRoman"/>
          <w:sz w:val="22"/>
          <w:szCs w:val="22"/>
        </w:rPr>
        <w:t>ś</w:t>
      </w:r>
      <w:r w:rsidRPr="00A152D6">
        <w:rPr>
          <w:sz w:val="22"/>
          <w:szCs w:val="22"/>
        </w:rPr>
        <w:t>ci zwi</w:t>
      </w:r>
      <w:r w:rsidRPr="00A152D6">
        <w:rPr>
          <w:rFonts w:eastAsia="TimesNewRoman"/>
          <w:sz w:val="22"/>
          <w:szCs w:val="22"/>
        </w:rPr>
        <w:t>ą</w:t>
      </w:r>
      <w:r w:rsidRPr="00A152D6">
        <w:rPr>
          <w:sz w:val="22"/>
          <w:szCs w:val="22"/>
        </w:rPr>
        <w:t>zanej z przedmiotem zamówienia</w:t>
      </w:r>
      <w:r w:rsidRPr="00A152D6">
        <w:rPr>
          <w:b/>
          <w:sz w:val="22"/>
          <w:szCs w:val="22"/>
        </w:rPr>
        <w:t xml:space="preserve"> </w:t>
      </w:r>
      <w:r w:rsidRPr="00A152D6">
        <w:rPr>
          <w:sz w:val="22"/>
          <w:szCs w:val="22"/>
        </w:rPr>
        <w:t>na kwotę min. 200.000,00 zł.</w:t>
      </w:r>
    </w:p>
    <w:p w:rsidR="00EF61E4" w:rsidRPr="00A152D6" w:rsidRDefault="00565930" w:rsidP="0089058D">
      <w:pPr>
        <w:numPr>
          <w:ilvl w:val="0"/>
          <w:numId w:val="4"/>
        </w:numPr>
        <w:tabs>
          <w:tab w:val="clear" w:pos="720"/>
          <w:tab w:val="num" w:pos="-2520"/>
        </w:tabs>
        <w:autoSpaceDE w:val="0"/>
        <w:autoSpaceDN w:val="0"/>
        <w:adjustRightInd w:val="0"/>
        <w:spacing w:before="120" w:after="120"/>
        <w:ind w:left="539" w:hanging="539"/>
        <w:contextualSpacing/>
        <w:jc w:val="both"/>
        <w:rPr>
          <w:sz w:val="22"/>
          <w:szCs w:val="22"/>
        </w:rPr>
      </w:pPr>
      <w:r w:rsidRPr="00A152D6">
        <w:rPr>
          <w:b/>
          <w:sz w:val="22"/>
          <w:szCs w:val="22"/>
        </w:rPr>
        <w:t xml:space="preserve">informację banku </w:t>
      </w:r>
      <w:r w:rsidRPr="00A152D6">
        <w:rPr>
          <w:sz w:val="22"/>
          <w:szCs w:val="22"/>
        </w:rPr>
        <w:t>lub spółdzielczej kasy oszcz</w:t>
      </w:r>
      <w:r w:rsidRPr="00A152D6">
        <w:rPr>
          <w:rFonts w:eastAsia="TimesNewRoman"/>
          <w:sz w:val="22"/>
          <w:szCs w:val="22"/>
        </w:rPr>
        <w:t>ę</w:t>
      </w:r>
      <w:r w:rsidRPr="00A152D6">
        <w:rPr>
          <w:sz w:val="22"/>
          <w:szCs w:val="22"/>
        </w:rPr>
        <w:t>dno</w:t>
      </w:r>
      <w:r w:rsidRPr="00A152D6">
        <w:rPr>
          <w:rFonts w:eastAsia="TimesNewRoman"/>
          <w:sz w:val="22"/>
          <w:szCs w:val="22"/>
        </w:rPr>
        <w:t>ś</w:t>
      </w:r>
      <w:r w:rsidRPr="00A152D6">
        <w:rPr>
          <w:sz w:val="22"/>
          <w:szCs w:val="22"/>
        </w:rPr>
        <w:t>ciowo-kredytowej, potwierdzaj</w:t>
      </w:r>
      <w:r w:rsidRPr="00A152D6">
        <w:rPr>
          <w:rFonts w:eastAsia="TimesNewRoman"/>
          <w:sz w:val="22"/>
          <w:szCs w:val="22"/>
        </w:rPr>
        <w:t>ą</w:t>
      </w:r>
      <w:r w:rsidRPr="00A152D6">
        <w:rPr>
          <w:sz w:val="22"/>
          <w:szCs w:val="22"/>
        </w:rPr>
        <w:t>cą wysoko</w:t>
      </w:r>
      <w:r w:rsidRPr="00A152D6">
        <w:rPr>
          <w:rFonts w:eastAsia="TimesNewRoman"/>
          <w:sz w:val="22"/>
          <w:szCs w:val="22"/>
        </w:rPr>
        <w:t xml:space="preserve">ść </w:t>
      </w:r>
      <w:r w:rsidRPr="00A152D6">
        <w:rPr>
          <w:sz w:val="22"/>
          <w:szCs w:val="22"/>
        </w:rPr>
        <w:t xml:space="preserve">posiadanych </w:t>
      </w:r>
      <w:r w:rsidRPr="00A152D6">
        <w:rPr>
          <w:rFonts w:eastAsia="TimesNewRoman"/>
          <w:sz w:val="22"/>
          <w:szCs w:val="22"/>
        </w:rPr>
        <w:t>ś</w:t>
      </w:r>
      <w:r w:rsidRPr="00A152D6">
        <w:rPr>
          <w:sz w:val="22"/>
          <w:szCs w:val="22"/>
        </w:rPr>
        <w:t>rodków finansowych lub zdolno</w:t>
      </w:r>
      <w:r w:rsidRPr="00A152D6">
        <w:rPr>
          <w:rFonts w:eastAsia="TimesNewRoman"/>
          <w:sz w:val="22"/>
          <w:szCs w:val="22"/>
        </w:rPr>
        <w:t xml:space="preserve">ść </w:t>
      </w:r>
      <w:r w:rsidRPr="00A152D6">
        <w:rPr>
          <w:sz w:val="22"/>
          <w:szCs w:val="22"/>
        </w:rPr>
        <w:t>kredytow</w:t>
      </w:r>
      <w:r w:rsidRPr="00A152D6">
        <w:rPr>
          <w:rFonts w:eastAsia="TimesNewRoman"/>
          <w:sz w:val="22"/>
          <w:szCs w:val="22"/>
        </w:rPr>
        <w:t xml:space="preserve">ą </w:t>
      </w:r>
      <w:r w:rsidRPr="00A152D6">
        <w:rPr>
          <w:sz w:val="22"/>
          <w:szCs w:val="22"/>
        </w:rPr>
        <w:t>wykonawcy</w:t>
      </w:r>
      <w:r w:rsidR="005E1B2F" w:rsidRPr="00A152D6">
        <w:rPr>
          <w:b/>
          <w:sz w:val="22"/>
          <w:szCs w:val="22"/>
        </w:rPr>
        <w:t xml:space="preserve"> na wysokość min. 200 tys</w:t>
      </w:r>
      <w:r w:rsidRPr="00A152D6">
        <w:rPr>
          <w:b/>
          <w:sz w:val="22"/>
          <w:szCs w:val="22"/>
        </w:rPr>
        <w:t>. zł</w:t>
      </w:r>
      <w:r w:rsidRPr="00A152D6">
        <w:rPr>
          <w:sz w:val="22"/>
          <w:szCs w:val="22"/>
        </w:rPr>
        <w:t>, wystawioną nie wcze</w:t>
      </w:r>
      <w:r w:rsidRPr="00A152D6">
        <w:rPr>
          <w:rFonts w:eastAsia="TimesNewRoman"/>
          <w:sz w:val="22"/>
          <w:szCs w:val="22"/>
        </w:rPr>
        <w:t>ś</w:t>
      </w:r>
      <w:r w:rsidRPr="00A152D6">
        <w:rPr>
          <w:sz w:val="22"/>
          <w:szCs w:val="22"/>
        </w:rPr>
        <w:t>niej ni</w:t>
      </w:r>
      <w:r w:rsidRPr="00A152D6">
        <w:rPr>
          <w:rFonts w:eastAsia="TimesNewRoman"/>
          <w:sz w:val="22"/>
          <w:szCs w:val="22"/>
        </w:rPr>
        <w:t xml:space="preserve">ż </w:t>
      </w:r>
      <w:r w:rsidRPr="00A152D6">
        <w:rPr>
          <w:sz w:val="22"/>
          <w:szCs w:val="22"/>
        </w:rPr>
        <w:t>3 miesi</w:t>
      </w:r>
      <w:r w:rsidRPr="00A152D6">
        <w:rPr>
          <w:rFonts w:eastAsia="TimesNewRoman"/>
          <w:sz w:val="22"/>
          <w:szCs w:val="22"/>
        </w:rPr>
        <w:t>ą</w:t>
      </w:r>
      <w:r w:rsidRPr="00A152D6">
        <w:rPr>
          <w:sz w:val="22"/>
          <w:szCs w:val="22"/>
        </w:rPr>
        <w:t>ce przed upływem terminu składania ofert.</w:t>
      </w:r>
    </w:p>
    <w:p w:rsidR="00A73573" w:rsidRPr="00A152D6" w:rsidRDefault="00A73573" w:rsidP="00A152D6">
      <w:pPr>
        <w:autoSpaceDE w:val="0"/>
        <w:autoSpaceDN w:val="0"/>
        <w:adjustRightInd w:val="0"/>
        <w:spacing w:before="120" w:after="120"/>
        <w:contextualSpacing/>
        <w:jc w:val="both"/>
        <w:rPr>
          <w:sz w:val="22"/>
          <w:szCs w:val="22"/>
        </w:rPr>
      </w:pPr>
    </w:p>
    <w:p w:rsidR="00A73573" w:rsidRPr="00A152D6" w:rsidRDefault="00E74731" w:rsidP="00A152D6">
      <w:pPr>
        <w:spacing w:before="120" w:after="120"/>
        <w:jc w:val="both"/>
        <w:rPr>
          <w:i/>
          <w:sz w:val="22"/>
          <w:szCs w:val="22"/>
        </w:rPr>
      </w:pPr>
      <w:r w:rsidRPr="00A152D6">
        <w:rPr>
          <w:i/>
          <w:sz w:val="22"/>
          <w:szCs w:val="22"/>
        </w:rPr>
        <w:t xml:space="preserve">Uwaga: </w:t>
      </w:r>
      <w:r w:rsidR="00565930" w:rsidRPr="00A152D6">
        <w:rPr>
          <w:i/>
          <w:sz w:val="22"/>
          <w:szCs w:val="22"/>
        </w:rPr>
        <w:t>Warunki udziału w postępowaniu zostaną ocenione zgodnie z opisanym sposobem dokonywania oceny spełniania warunków, jako spełnione/nie spełnione na podstawie zaświadczeń, oświadczeń i dokumentów opisanych i wymaganych w części</w:t>
      </w:r>
      <w:r w:rsidR="005E1B2F" w:rsidRPr="00A152D6">
        <w:rPr>
          <w:i/>
          <w:sz w:val="22"/>
          <w:szCs w:val="22"/>
        </w:rPr>
        <w:t xml:space="preserve"> 10 i </w:t>
      </w:r>
      <w:r w:rsidRPr="00A152D6">
        <w:rPr>
          <w:i/>
          <w:sz w:val="22"/>
          <w:szCs w:val="22"/>
        </w:rPr>
        <w:t>11 SIWZ.</w:t>
      </w:r>
    </w:p>
    <w:p w:rsidR="00A73573" w:rsidRPr="00A152D6" w:rsidRDefault="00A73573" w:rsidP="00A152D6">
      <w:pPr>
        <w:numPr>
          <w:ilvl w:val="0"/>
          <w:numId w:val="1"/>
        </w:numPr>
        <w:suppressAutoHyphens/>
        <w:autoSpaceDE w:val="0"/>
        <w:spacing w:before="120" w:after="120"/>
        <w:jc w:val="both"/>
        <w:rPr>
          <w:sz w:val="22"/>
          <w:szCs w:val="22"/>
        </w:rPr>
      </w:pPr>
      <w:r w:rsidRPr="00A152D6">
        <w:rPr>
          <w:b/>
          <w:sz w:val="22"/>
          <w:szCs w:val="22"/>
        </w:rPr>
        <w:t>WYKAZ OŚWIADCZEŃ I DOKUMENTÓW, JAKIE MAJĄ DOSTARCZYĆ WYKONAWCY W CELU POTWIERDZENIA SPEŁNIANIA WARUNKÓW UDZIAŁU W POSTĘPOWANIU ORAZ WYKAZ O</w:t>
      </w:r>
      <w:r w:rsidRPr="00A152D6">
        <w:rPr>
          <w:rFonts w:eastAsia="TimesNewRoman"/>
          <w:b/>
          <w:sz w:val="22"/>
          <w:szCs w:val="22"/>
        </w:rPr>
        <w:t>Ś</w:t>
      </w:r>
      <w:r w:rsidRPr="00A152D6">
        <w:rPr>
          <w:b/>
          <w:sz w:val="22"/>
          <w:szCs w:val="22"/>
        </w:rPr>
        <w:t>WIADCZE</w:t>
      </w:r>
      <w:r w:rsidRPr="00A152D6">
        <w:rPr>
          <w:rFonts w:eastAsia="TimesNewRoman"/>
          <w:b/>
          <w:sz w:val="22"/>
          <w:szCs w:val="22"/>
        </w:rPr>
        <w:t xml:space="preserve">Ń </w:t>
      </w:r>
      <w:r w:rsidRPr="00A152D6">
        <w:rPr>
          <w:b/>
          <w:sz w:val="22"/>
          <w:szCs w:val="22"/>
        </w:rPr>
        <w:t>LUB DOKUMENTÓW, JAKIE MAJ</w:t>
      </w:r>
      <w:r w:rsidRPr="00A152D6">
        <w:rPr>
          <w:rFonts w:eastAsia="TimesNewRoman"/>
          <w:b/>
          <w:sz w:val="22"/>
          <w:szCs w:val="22"/>
        </w:rPr>
        <w:t xml:space="preserve">Ą </w:t>
      </w:r>
      <w:r w:rsidRPr="00A152D6">
        <w:rPr>
          <w:b/>
          <w:sz w:val="22"/>
          <w:szCs w:val="22"/>
        </w:rPr>
        <w:t>DOSTARCZY</w:t>
      </w:r>
      <w:r w:rsidRPr="00A152D6">
        <w:rPr>
          <w:rFonts w:eastAsia="TimesNewRoman"/>
          <w:b/>
          <w:sz w:val="22"/>
          <w:szCs w:val="22"/>
        </w:rPr>
        <w:t xml:space="preserve">Ć </w:t>
      </w:r>
      <w:r w:rsidRPr="00A152D6">
        <w:rPr>
          <w:b/>
          <w:sz w:val="22"/>
          <w:szCs w:val="22"/>
        </w:rPr>
        <w:t>WYKONAWCY W CELU</w:t>
      </w:r>
      <w:r w:rsidRPr="00A152D6">
        <w:rPr>
          <w:b/>
          <w:iCs/>
          <w:sz w:val="22"/>
          <w:szCs w:val="22"/>
        </w:rPr>
        <w:t xml:space="preserve"> </w:t>
      </w:r>
      <w:r w:rsidRPr="00A152D6">
        <w:rPr>
          <w:b/>
          <w:sz w:val="22"/>
          <w:szCs w:val="22"/>
        </w:rPr>
        <w:t>WYKAZANIA BRAKU PODSTAW DO WYKLUCZENIA Z POST</w:t>
      </w:r>
      <w:r w:rsidRPr="00A152D6">
        <w:rPr>
          <w:rFonts w:eastAsia="TimesNewRoman"/>
          <w:b/>
          <w:sz w:val="22"/>
          <w:szCs w:val="22"/>
        </w:rPr>
        <w:t>Ę</w:t>
      </w:r>
      <w:r w:rsidRPr="00A152D6">
        <w:rPr>
          <w:b/>
          <w:sz w:val="22"/>
          <w:szCs w:val="22"/>
        </w:rPr>
        <w:t>POWANIA O UDZIELENIE ZAMÓWIENIA WYKONAWCY W OKOLICZNO</w:t>
      </w:r>
      <w:r w:rsidRPr="00A152D6">
        <w:rPr>
          <w:rFonts w:eastAsia="TimesNewRoman"/>
          <w:b/>
          <w:sz w:val="22"/>
          <w:szCs w:val="22"/>
        </w:rPr>
        <w:t>Ś</w:t>
      </w:r>
      <w:r w:rsidRPr="00A152D6">
        <w:rPr>
          <w:b/>
          <w:sz w:val="22"/>
          <w:szCs w:val="22"/>
        </w:rPr>
        <w:t>CIACH, O KTÓRYCH MOWA W ART. 24 UST. 1 USTAWY</w:t>
      </w:r>
    </w:p>
    <w:p w:rsidR="00A73573" w:rsidRPr="00A152D6" w:rsidRDefault="00A73573" w:rsidP="00A152D6">
      <w:pPr>
        <w:tabs>
          <w:tab w:val="left" w:pos="-4395"/>
        </w:tabs>
        <w:spacing w:before="120" w:after="120"/>
        <w:ind w:left="567" w:hanging="567"/>
        <w:jc w:val="both"/>
        <w:rPr>
          <w:sz w:val="22"/>
          <w:szCs w:val="22"/>
        </w:rPr>
      </w:pPr>
      <w:r w:rsidRPr="00A152D6">
        <w:rPr>
          <w:b/>
          <w:sz w:val="22"/>
          <w:szCs w:val="22"/>
        </w:rPr>
        <w:t>11.1</w:t>
      </w:r>
      <w:r w:rsidRPr="00A152D6">
        <w:rPr>
          <w:b/>
          <w:sz w:val="22"/>
          <w:szCs w:val="22"/>
        </w:rPr>
        <w:tab/>
      </w:r>
      <w:r w:rsidRPr="00A152D6">
        <w:rPr>
          <w:sz w:val="22"/>
          <w:szCs w:val="22"/>
        </w:rPr>
        <w:t>Zgodnie z art. 26 ust. 2a ustawy</w:t>
      </w:r>
      <w:r w:rsidRPr="00A152D6">
        <w:rPr>
          <w:b/>
          <w:bCs/>
          <w:sz w:val="22"/>
          <w:szCs w:val="22"/>
        </w:rPr>
        <w:t xml:space="preserve"> </w:t>
      </w:r>
      <w:r w:rsidRPr="00A152D6">
        <w:rPr>
          <w:sz w:val="22"/>
          <w:szCs w:val="22"/>
        </w:rPr>
        <w:t>wykonawca na żądanie zamawiającego i w zakresie przez niego wskazanym jest zobowiązany wykazać odpowiednio, nie później niż na dzień składania ofert, spełnianie warunków, o których mowa w art. 22 ust. 1 ustawy i brak podstaw do wykluczenia z powodu niespełnienia warunków, o których mowa w art. 24 ust. 1 ustawy. Wykonawca składa wraz z ofertą oświadczenia i dokumenty potwierdzające spełnianie tych warunków, a także oświadczenia i dokumenty potwierdzające brak podstaw do wykluczenia z postępowania.</w:t>
      </w:r>
    </w:p>
    <w:p w:rsidR="00A73573" w:rsidRPr="00A152D6" w:rsidRDefault="00A73573" w:rsidP="0089058D">
      <w:pPr>
        <w:pStyle w:val="Akapitzlist"/>
        <w:numPr>
          <w:ilvl w:val="1"/>
          <w:numId w:val="16"/>
        </w:numPr>
        <w:tabs>
          <w:tab w:val="left" w:pos="-4395"/>
        </w:tabs>
        <w:spacing w:before="120" w:after="120"/>
        <w:ind w:left="567" w:hanging="567"/>
        <w:contextualSpacing/>
        <w:jc w:val="both"/>
        <w:rPr>
          <w:b/>
          <w:sz w:val="22"/>
          <w:szCs w:val="22"/>
        </w:rPr>
      </w:pPr>
      <w:r w:rsidRPr="00A152D6">
        <w:rPr>
          <w:b/>
          <w:sz w:val="22"/>
          <w:szCs w:val="22"/>
        </w:rPr>
        <w:t>W celu oceny spełnienia przez wykonawcę warunków, o których mowa w art. 22 ust. 1 ustawy, których opis sposobu oceny spełniania został dokonany w ogłoszeniu o zamówieniu i specyfikacji, zamawiający wymaga od wykonawcy złożenia następujących oświadczeń i dokumentów:</w:t>
      </w:r>
    </w:p>
    <w:p w:rsidR="009C08FC" w:rsidRPr="00A152D6" w:rsidRDefault="00A73573" w:rsidP="0089058D">
      <w:pPr>
        <w:numPr>
          <w:ilvl w:val="2"/>
          <w:numId w:val="19"/>
        </w:numPr>
        <w:suppressAutoHyphens/>
        <w:ind w:left="1134"/>
        <w:jc w:val="both"/>
        <w:rPr>
          <w:sz w:val="22"/>
          <w:szCs w:val="22"/>
        </w:rPr>
      </w:pPr>
      <w:r w:rsidRPr="00A152D6">
        <w:rPr>
          <w:sz w:val="22"/>
          <w:szCs w:val="22"/>
        </w:rPr>
        <w:t>oświadczenie, że wykonawca spełnia wymogi określone w art. 22 ust. 1 ustawy. Dla wykonawców wspólnie ubiegających się o zamówienie warunek oceniany będzie, jako spełniony łącznie, a zamawiający wymaga złożenia tego oświadczenia jedynie w stosunku do wykonawcy lub wykonawców, którzy pojedynczo lub łącznie spełniają poszczególny warunek udziału w postępowaniu (sporządzone według wzoru druku - załącznik nr 1 do SIWZ),</w:t>
      </w:r>
    </w:p>
    <w:p w:rsidR="00A73573" w:rsidRPr="00A152D6" w:rsidRDefault="00A73573" w:rsidP="0089058D">
      <w:pPr>
        <w:numPr>
          <w:ilvl w:val="2"/>
          <w:numId w:val="19"/>
        </w:numPr>
        <w:suppressAutoHyphens/>
        <w:ind w:left="1134"/>
        <w:jc w:val="both"/>
        <w:rPr>
          <w:sz w:val="22"/>
          <w:szCs w:val="22"/>
        </w:rPr>
      </w:pPr>
      <w:r w:rsidRPr="00A152D6">
        <w:rPr>
          <w:sz w:val="22"/>
          <w:szCs w:val="22"/>
        </w:rPr>
        <w:t xml:space="preserve">wykaz robót budowlanych o którym mowa w pkt. 10.2 SIWZ w zakresie i formie tam określonej, </w:t>
      </w:r>
    </w:p>
    <w:p w:rsidR="00A73573" w:rsidRPr="00A152D6" w:rsidRDefault="00A73573" w:rsidP="0089058D">
      <w:pPr>
        <w:numPr>
          <w:ilvl w:val="2"/>
          <w:numId w:val="19"/>
        </w:numPr>
        <w:suppressAutoHyphens/>
        <w:spacing w:before="120" w:after="120"/>
        <w:ind w:left="1134"/>
        <w:jc w:val="both"/>
        <w:rPr>
          <w:sz w:val="22"/>
          <w:szCs w:val="22"/>
        </w:rPr>
      </w:pPr>
      <w:r w:rsidRPr="00A152D6">
        <w:rPr>
          <w:sz w:val="22"/>
          <w:szCs w:val="22"/>
        </w:rPr>
        <w:t>wykaz osób, które będą uczestniczyć w wykonywaniu zamówienia o którym mowa w pkt. 10.3 SIWZ w zakresie i formie tam określonej, sporządzony wg wzoru druku stanowiącego załącznik nr 6 do SIWZ,</w:t>
      </w:r>
    </w:p>
    <w:p w:rsidR="00A73573" w:rsidRPr="00A152D6" w:rsidRDefault="00A73573" w:rsidP="0089058D">
      <w:pPr>
        <w:numPr>
          <w:ilvl w:val="2"/>
          <w:numId w:val="19"/>
        </w:numPr>
        <w:suppressAutoHyphens/>
        <w:spacing w:before="120" w:after="120"/>
        <w:ind w:left="1134"/>
        <w:jc w:val="both"/>
        <w:rPr>
          <w:sz w:val="22"/>
          <w:szCs w:val="22"/>
        </w:rPr>
      </w:pPr>
      <w:r w:rsidRPr="00A152D6">
        <w:rPr>
          <w:sz w:val="22"/>
          <w:szCs w:val="22"/>
        </w:rPr>
        <w:t>oświadczenie, że osoby, które będą uczestniczyć w wykonywaniu zamówienia, posiadają wymagane uprawnienia, jeżeli ustawy nakładają obowiązek posiadania takich uprawnień, sporządzone wg wzoru d</w:t>
      </w:r>
      <w:r w:rsidR="00DB5485">
        <w:rPr>
          <w:sz w:val="22"/>
          <w:szCs w:val="22"/>
        </w:rPr>
        <w:t>ruku stanowiącego załącznik nr 7</w:t>
      </w:r>
      <w:r w:rsidRPr="00A152D6">
        <w:rPr>
          <w:sz w:val="22"/>
          <w:szCs w:val="22"/>
        </w:rPr>
        <w:t xml:space="preserve"> do SIWZ,</w:t>
      </w:r>
    </w:p>
    <w:p w:rsidR="00A73573" w:rsidRPr="00A152D6" w:rsidRDefault="00A73573" w:rsidP="0089058D">
      <w:pPr>
        <w:numPr>
          <w:ilvl w:val="0"/>
          <w:numId w:val="19"/>
        </w:numPr>
        <w:suppressAutoHyphens/>
        <w:spacing w:before="120" w:after="120"/>
        <w:ind w:left="1134"/>
        <w:jc w:val="both"/>
        <w:rPr>
          <w:sz w:val="22"/>
          <w:szCs w:val="22"/>
        </w:rPr>
      </w:pPr>
      <w:r w:rsidRPr="00A152D6">
        <w:rPr>
          <w:sz w:val="22"/>
          <w:szCs w:val="22"/>
        </w:rPr>
        <w:t>opłacona polisa</w:t>
      </w:r>
      <w:r w:rsidR="00AA5A41">
        <w:rPr>
          <w:sz w:val="22"/>
          <w:szCs w:val="22"/>
        </w:rPr>
        <w:t xml:space="preserve"> OC opiewającą na kwotę min. 200 tys.</w:t>
      </w:r>
      <w:r w:rsidRPr="00A152D6">
        <w:rPr>
          <w:sz w:val="22"/>
          <w:szCs w:val="22"/>
        </w:rPr>
        <w:t xml:space="preserve"> zł, a w przypadku jej braku inny dokument potwierdzaj</w:t>
      </w:r>
      <w:r w:rsidRPr="00A152D6">
        <w:rPr>
          <w:rFonts w:eastAsia="TimesNewRoman"/>
          <w:sz w:val="22"/>
          <w:szCs w:val="22"/>
        </w:rPr>
        <w:t>ą</w:t>
      </w:r>
      <w:r w:rsidRPr="00A152D6">
        <w:rPr>
          <w:sz w:val="22"/>
          <w:szCs w:val="22"/>
        </w:rPr>
        <w:t xml:space="preserve">cy, </w:t>
      </w:r>
      <w:r w:rsidRPr="00A152D6">
        <w:rPr>
          <w:rFonts w:eastAsia="TimesNewRoman"/>
          <w:sz w:val="22"/>
          <w:szCs w:val="22"/>
        </w:rPr>
        <w:t>ż</w:t>
      </w:r>
      <w:r w:rsidRPr="00A152D6">
        <w:rPr>
          <w:sz w:val="22"/>
          <w:szCs w:val="22"/>
        </w:rPr>
        <w:t>e wykonawca jest ubezpieczony od odpowiedzialno</w:t>
      </w:r>
      <w:r w:rsidRPr="00A152D6">
        <w:rPr>
          <w:rFonts w:eastAsia="TimesNewRoman"/>
          <w:sz w:val="22"/>
          <w:szCs w:val="22"/>
        </w:rPr>
        <w:t>ś</w:t>
      </w:r>
      <w:r w:rsidRPr="00A152D6">
        <w:rPr>
          <w:sz w:val="22"/>
          <w:szCs w:val="22"/>
        </w:rPr>
        <w:t>ci cywilnej w zakresie prowadzonej działalno</w:t>
      </w:r>
      <w:r w:rsidRPr="00A152D6">
        <w:rPr>
          <w:rFonts w:eastAsia="TimesNewRoman"/>
          <w:sz w:val="22"/>
          <w:szCs w:val="22"/>
        </w:rPr>
        <w:t>ś</w:t>
      </w:r>
      <w:r w:rsidRPr="00A152D6">
        <w:rPr>
          <w:sz w:val="22"/>
          <w:szCs w:val="22"/>
        </w:rPr>
        <w:t>ci zwi</w:t>
      </w:r>
      <w:r w:rsidRPr="00A152D6">
        <w:rPr>
          <w:rFonts w:eastAsia="TimesNewRoman"/>
          <w:sz w:val="22"/>
          <w:szCs w:val="22"/>
        </w:rPr>
        <w:t>ą</w:t>
      </w:r>
      <w:r w:rsidRPr="00A152D6">
        <w:rPr>
          <w:sz w:val="22"/>
          <w:szCs w:val="22"/>
        </w:rPr>
        <w:t>zanej z przedmiotem zamówienia</w:t>
      </w:r>
      <w:r w:rsidRPr="00A152D6">
        <w:rPr>
          <w:b/>
          <w:sz w:val="22"/>
          <w:szCs w:val="22"/>
        </w:rPr>
        <w:t xml:space="preserve"> </w:t>
      </w:r>
      <w:r w:rsidRPr="00A152D6">
        <w:rPr>
          <w:sz w:val="22"/>
          <w:szCs w:val="22"/>
        </w:rPr>
        <w:t xml:space="preserve">na kwotę min. </w:t>
      </w:r>
      <w:r w:rsidR="00AA5A41">
        <w:rPr>
          <w:sz w:val="22"/>
          <w:szCs w:val="22"/>
        </w:rPr>
        <w:t>200 tys.</w:t>
      </w:r>
      <w:r w:rsidRPr="00A152D6">
        <w:rPr>
          <w:sz w:val="22"/>
          <w:szCs w:val="22"/>
        </w:rPr>
        <w:t xml:space="preserve"> zł,</w:t>
      </w:r>
    </w:p>
    <w:p w:rsidR="009C08FC" w:rsidRPr="00A152D6" w:rsidRDefault="009C08FC" w:rsidP="0089058D">
      <w:pPr>
        <w:numPr>
          <w:ilvl w:val="0"/>
          <w:numId w:val="19"/>
        </w:numPr>
        <w:suppressAutoHyphens/>
        <w:spacing w:before="120" w:after="120"/>
        <w:ind w:left="1134"/>
        <w:jc w:val="both"/>
        <w:rPr>
          <w:sz w:val="22"/>
          <w:szCs w:val="22"/>
        </w:rPr>
      </w:pPr>
      <w:r w:rsidRPr="00A152D6">
        <w:rPr>
          <w:b/>
          <w:sz w:val="22"/>
          <w:szCs w:val="22"/>
        </w:rPr>
        <w:t xml:space="preserve">informacja banku </w:t>
      </w:r>
      <w:r w:rsidRPr="00A152D6">
        <w:rPr>
          <w:sz w:val="22"/>
          <w:szCs w:val="22"/>
        </w:rPr>
        <w:t>lub spółdzielczej kasy oszcz</w:t>
      </w:r>
      <w:r w:rsidRPr="00A152D6">
        <w:rPr>
          <w:rFonts w:eastAsia="TimesNewRoman"/>
          <w:sz w:val="22"/>
          <w:szCs w:val="22"/>
        </w:rPr>
        <w:t>ę</w:t>
      </w:r>
      <w:r w:rsidRPr="00A152D6">
        <w:rPr>
          <w:sz w:val="22"/>
          <w:szCs w:val="22"/>
        </w:rPr>
        <w:t>dno</w:t>
      </w:r>
      <w:r w:rsidRPr="00A152D6">
        <w:rPr>
          <w:rFonts w:eastAsia="TimesNewRoman"/>
          <w:sz w:val="22"/>
          <w:szCs w:val="22"/>
        </w:rPr>
        <w:t>ś</w:t>
      </w:r>
      <w:r w:rsidRPr="00A152D6">
        <w:rPr>
          <w:sz w:val="22"/>
          <w:szCs w:val="22"/>
        </w:rPr>
        <w:t>ciowo-kredytowej, potwierdzaj</w:t>
      </w:r>
      <w:r w:rsidRPr="00A152D6">
        <w:rPr>
          <w:rFonts w:eastAsia="TimesNewRoman"/>
          <w:sz w:val="22"/>
          <w:szCs w:val="22"/>
        </w:rPr>
        <w:t>ą</w:t>
      </w:r>
      <w:r w:rsidRPr="00A152D6">
        <w:rPr>
          <w:sz w:val="22"/>
          <w:szCs w:val="22"/>
        </w:rPr>
        <w:t>cąa wysoko</w:t>
      </w:r>
      <w:r w:rsidRPr="00A152D6">
        <w:rPr>
          <w:rFonts w:eastAsia="TimesNewRoman"/>
          <w:sz w:val="22"/>
          <w:szCs w:val="22"/>
        </w:rPr>
        <w:t xml:space="preserve">ść </w:t>
      </w:r>
      <w:r w:rsidRPr="00A152D6">
        <w:rPr>
          <w:sz w:val="22"/>
          <w:szCs w:val="22"/>
        </w:rPr>
        <w:t xml:space="preserve">posiadanych </w:t>
      </w:r>
      <w:r w:rsidRPr="00A152D6">
        <w:rPr>
          <w:rFonts w:eastAsia="TimesNewRoman"/>
          <w:sz w:val="22"/>
          <w:szCs w:val="22"/>
        </w:rPr>
        <w:t>ś</w:t>
      </w:r>
      <w:r w:rsidRPr="00A152D6">
        <w:rPr>
          <w:sz w:val="22"/>
          <w:szCs w:val="22"/>
        </w:rPr>
        <w:t>rodków finansowych lub zdolno</w:t>
      </w:r>
      <w:r w:rsidRPr="00A152D6">
        <w:rPr>
          <w:rFonts w:eastAsia="TimesNewRoman"/>
          <w:sz w:val="22"/>
          <w:szCs w:val="22"/>
        </w:rPr>
        <w:t xml:space="preserve">ść </w:t>
      </w:r>
      <w:r w:rsidRPr="00A152D6">
        <w:rPr>
          <w:sz w:val="22"/>
          <w:szCs w:val="22"/>
        </w:rPr>
        <w:t>kredytow</w:t>
      </w:r>
      <w:r w:rsidRPr="00A152D6">
        <w:rPr>
          <w:rFonts w:eastAsia="TimesNewRoman"/>
          <w:sz w:val="22"/>
          <w:szCs w:val="22"/>
        </w:rPr>
        <w:t xml:space="preserve">ą </w:t>
      </w:r>
      <w:r w:rsidRPr="00A152D6">
        <w:rPr>
          <w:sz w:val="22"/>
          <w:szCs w:val="22"/>
        </w:rPr>
        <w:t>wykonawcy</w:t>
      </w:r>
      <w:r w:rsidRPr="00A152D6">
        <w:rPr>
          <w:b/>
          <w:sz w:val="22"/>
          <w:szCs w:val="22"/>
        </w:rPr>
        <w:t xml:space="preserve"> na wysokość min. 200 tys. zł</w:t>
      </w:r>
      <w:r w:rsidRPr="00A152D6">
        <w:rPr>
          <w:sz w:val="22"/>
          <w:szCs w:val="22"/>
        </w:rPr>
        <w:t>, wystawioną nie wcze</w:t>
      </w:r>
      <w:r w:rsidRPr="00A152D6">
        <w:rPr>
          <w:rFonts w:eastAsia="TimesNewRoman"/>
          <w:sz w:val="22"/>
          <w:szCs w:val="22"/>
        </w:rPr>
        <w:t>ś</w:t>
      </w:r>
      <w:r w:rsidRPr="00A152D6">
        <w:rPr>
          <w:sz w:val="22"/>
          <w:szCs w:val="22"/>
        </w:rPr>
        <w:t>niej ni</w:t>
      </w:r>
      <w:r w:rsidRPr="00A152D6">
        <w:rPr>
          <w:rFonts w:eastAsia="TimesNewRoman"/>
          <w:sz w:val="22"/>
          <w:szCs w:val="22"/>
        </w:rPr>
        <w:t xml:space="preserve">ż </w:t>
      </w:r>
      <w:r w:rsidRPr="00A152D6">
        <w:rPr>
          <w:sz w:val="22"/>
          <w:szCs w:val="22"/>
        </w:rPr>
        <w:t>3 miesi</w:t>
      </w:r>
      <w:r w:rsidRPr="00A152D6">
        <w:rPr>
          <w:rFonts w:eastAsia="TimesNewRoman"/>
          <w:sz w:val="22"/>
          <w:szCs w:val="22"/>
        </w:rPr>
        <w:t>ą</w:t>
      </w:r>
      <w:r w:rsidRPr="00A152D6">
        <w:rPr>
          <w:sz w:val="22"/>
          <w:szCs w:val="22"/>
        </w:rPr>
        <w:t>ce przed upływem terminu składania ofert.</w:t>
      </w:r>
    </w:p>
    <w:p w:rsidR="00A73573" w:rsidRPr="00A152D6" w:rsidRDefault="00A73573" w:rsidP="00A152D6">
      <w:pPr>
        <w:spacing w:before="120" w:after="120"/>
        <w:ind w:left="567" w:hanging="567"/>
        <w:jc w:val="both"/>
        <w:rPr>
          <w:sz w:val="22"/>
          <w:szCs w:val="22"/>
        </w:rPr>
      </w:pPr>
      <w:r w:rsidRPr="00A152D6">
        <w:rPr>
          <w:b/>
          <w:sz w:val="22"/>
          <w:szCs w:val="22"/>
        </w:rPr>
        <w:t>11.3</w:t>
      </w:r>
      <w:r w:rsidRPr="00A152D6">
        <w:rPr>
          <w:sz w:val="22"/>
          <w:szCs w:val="22"/>
        </w:rPr>
        <w:tab/>
      </w:r>
      <w:r w:rsidRPr="00A152D6">
        <w:rPr>
          <w:b/>
          <w:sz w:val="22"/>
          <w:szCs w:val="22"/>
        </w:rPr>
        <w:t>W celu wykazania braku podstaw do wykluczenia z postępowania o udzielenie zamówienia wykonawcy w okolicznościach, o których mowa w art. 24 ust. 1 ustawy, zamawiający wymaga od wykonawcy złożenia następujących oświadczeń i dokumentów</w:t>
      </w:r>
    </w:p>
    <w:p w:rsidR="00A73573" w:rsidRPr="00A152D6" w:rsidRDefault="00A73573" w:rsidP="0089058D">
      <w:pPr>
        <w:numPr>
          <w:ilvl w:val="0"/>
          <w:numId w:val="15"/>
        </w:numPr>
        <w:tabs>
          <w:tab w:val="clear" w:pos="360"/>
          <w:tab w:val="num" w:pos="-4395"/>
        </w:tabs>
        <w:autoSpaceDE w:val="0"/>
        <w:autoSpaceDN w:val="0"/>
        <w:adjustRightInd w:val="0"/>
        <w:spacing w:before="120" w:after="120"/>
        <w:ind w:left="1134" w:hanging="567"/>
        <w:jc w:val="both"/>
        <w:rPr>
          <w:sz w:val="22"/>
          <w:szCs w:val="22"/>
        </w:rPr>
      </w:pPr>
      <w:r w:rsidRPr="00A152D6">
        <w:rPr>
          <w:sz w:val="22"/>
          <w:szCs w:val="22"/>
        </w:rPr>
        <w:t>oświadczenie, że brak jest podstaw do wykluczenia wykonawcy na podstawie art. 24 ust. 1 ustawy. Dla wykonawców ubiegających się wspólnie o udzielenie zamówienia, każdy wykonawca musi złożyć oświadczenie o braku podstaw do wykluczenia (sporządzone według wzoru druku załącznik nr 2 do SIWZ),</w:t>
      </w:r>
    </w:p>
    <w:p w:rsidR="00A73573" w:rsidRPr="00A152D6" w:rsidRDefault="00A73573" w:rsidP="0089058D">
      <w:pPr>
        <w:numPr>
          <w:ilvl w:val="0"/>
          <w:numId w:val="15"/>
        </w:numPr>
        <w:tabs>
          <w:tab w:val="clear" w:pos="360"/>
          <w:tab w:val="num" w:pos="-4395"/>
        </w:tabs>
        <w:suppressAutoHyphens/>
        <w:autoSpaceDE w:val="0"/>
        <w:autoSpaceDN w:val="0"/>
        <w:adjustRightInd w:val="0"/>
        <w:spacing w:before="120" w:after="120"/>
        <w:ind w:left="1134" w:hanging="567"/>
        <w:jc w:val="both"/>
        <w:rPr>
          <w:b/>
          <w:sz w:val="22"/>
          <w:szCs w:val="22"/>
        </w:rPr>
      </w:pPr>
      <w:r w:rsidRPr="00A152D6">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A73573" w:rsidRPr="00A152D6" w:rsidRDefault="00A73573" w:rsidP="0089058D">
      <w:pPr>
        <w:numPr>
          <w:ilvl w:val="0"/>
          <w:numId w:val="15"/>
        </w:numPr>
        <w:tabs>
          <w:tab w:val="clear" w:pos="360"/>
          <w:tab w:val="num" w:pos="-4395"/>
        </w:tabs>
        <w:suppressAutoHyphens/>
        <w:autoSpaceDE w:val="0"/>
        <w:autoSpaceDN w:val="0"/>
        <w:adjustRightInd w:val="0"/>
        <w:spacing w:before="120" w:after="120"/>
        <w:ind w:left="1134" w:hanging="567"/>
        <w:jc w:val="both"/>
        <w:rPr>
          <w:b/>
          <w:sz w:val="22"/>
          <w:szCs w:val="22"/>
        </w:rPr>
      </w:pPr>
      <w:r w:rsidRPr="00A152D6">
        <w:rPr>
          <w:sz w:val="22"/>
          <w:szCs w:val="22"/>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A73573" w:rsidRPr="00A152D6" w:rsidRDefault="00A73573" w:rsidP="0089058D">
      <w:pPr>
        <w:numPr>
          <w:ilvl w:val="0"/>
          <w:numId w:val="15"/>
        </w:numPr>
        <w:tabs>
          <w:tab w:val="clear" w:pos="360"/>
          <w:tab w:val="num" w:pos="-4395"/>
        </w:tabs>
        <w:suppressAutoHyphens/>
        <w:autoSpaceDE w:val="0"/>
        <w:autoSpaceDN w:val="0"/>
        <w:adjustRightInd w:val="0"/>
        <w:spacing w:before="120" w:after="120"/>
        <w:ind w:left="1134" w:hanging="567"/>
        <w:jc w:val="both"/>
        <w:rPr>
          <w:b/>
          <w:sz w:val="22"/>
          <w:szCs w:val="22"/>
        </w:rPr>
      </w:pPr>
      <w:r w:rsidRPr="00A152D6">
        <w:rPr>
          <w:sz w:val="22"/>
          <w:szCs w:val="22"/>
        </w:rPr>
        <w:t>aktualne zaświadczenie właściwego oddziału Zakładu Ubezpieczeń Społecznych lub Kasy Rolniczego Ubezpieczenia Społecznego potwierdzające, że wykonawca nie zalega z opłacaniem składek na ubez</w:t>
      </w:r>
      <w:r w:rsidR="003A3477">
        <w:rPr>
          <w:sz w:val="22"/>
          <w:szCs w:val="22"/>
        </w:rPr>
        <w:t>pieczenia zdrowotne i społeczne</w:t>
      </w:r>
      <w:r w:rsidRPr="00A152D6">
        <w:rPr>
          <w:sz w:val="22"/>
          <w:szCs w:val="22"/>
        </w:rPr>
        <w:t xml:space="preserv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A73573" w:rsidRPr="00A152D6" w:rsidRDefault="00A73573" w:rsidP="00A152D6">
      <w:pPr>
        <w:autoSpaceDE w:val="0"/>
        <w:autoSpaceDN w:val="0"/>
        <w:adjustRightInd w:val="0"/>
        <w:spacing w:before="120" w:after="120"/>
        <w:ind w:left="567"/>
        <w:jc w:val="both"/>
        <w:rPr>
          <w:sz w:val="22"/>
          <w:szCs w:val="22"/>
        </w:rPr>
      </w:pPr>
      <w:r w:rsidRPr="00A152D6">
        <w:rPr>
          <w:sz w:val="22"/>
          <w:szCs w:val="22"/>
        </w:rPr>
        <w:t>Uwaga! W przypadku wykonawców wspólnie ubiegających się o zamówienie dokumenty o których mowa w pkt. 11.3 SIWZ składa każdy z wykonawców oddzielnie.</w:t>
      </w:r>
    </w:p>
    <w:p w:rsidR="00A73573" w:rsidRPr="00A152D6" w:rsidRDefault="00A73573" w:rsidP="00A152D6">
      <w:pPr>
        <w:tabs>
          <w:tab w:val="left" w:pos="-4395"/>
        </w:tabs>
        <w:spacing w:before="80"/>
        <w:ind w:left="567" w:hanging="567"/>
        <w:jc w:val="both"/>
        <w:rPr>
          <w:b/>
          <w:sz w:val="22"/>
          <w:szCs w:val="22"/>
        </w:rPr>
      </w:pPr>
      <w:r w:rsidRPr="00A152D6">
        <w:rPr>
          <w:b/>
          <w:sz w:val="22"/>
          <w:szCs w:val="22"/>
        </w:rPr>
        <w:t>11.4</w:t>
      </w:r>
      <w:r w:rsidRPr="00A152D6">
        <w:rPr>
          <w:b/>
          <w:sz w:val="22"/>
          <w:szCs w:val="22"/>
        </w:rPr>
        <w:tab/>
        <w:t>OBOWIĄZEK ZŁOŻENIA LISTY PODMIOTÓW NALEŻĄCYCH DO TEJ SAMEJ GRUPY KAPITAŁOWEJ W ROZUMIENIU USTAWY Z DNIA 16 LUTEGO 2007 R. O OCHRONIE KONKURENCJI I KONSUMENTÓW (DZ. U. NR 50, POZ. 331, Z PÓŹN. ZM.) ALBO INFORMACJI O TYM, ŻE WYKONAWCA NIE NALEŻY DO GRUPY KAPITAŁOWEJ</w:t>
      </w:r>
    </w:p>
    <w:p w:rsidR="00A73573" w:rsidRPr="00A152D6" w:rsidRDefault="00A73573" w:rsidP="00A152D6">
      <w:pPr>
        <w:tabs>
          <w:tab w:val="left" w:pos="-4395"/>
        </w:tabs>
        <w:spacing w:before="80"/>
        <w:ind w:left="567"/>
        <w:jc w:val="both"/>
        <w:rPr>
          <w:sz w:val="22"/>
          <w:szCs w:val="22"/>
        </w:rPr>
      </w:pPr>
      <w:r w:rsidRPr="00A152D6">
        <w:rPr>
          <w:sz w:val="22"/>
          <w:szCs w:val="22"/>
        </w:rPr>
        <w:t>Wykonawca zobowiązany jest złożyć oświadczenie stanowiące informację o tym, iż nie należy do grupy kapitałowej, o której mowa w ustawie o ochronie konkurencji i konsumentów (zob. formularz ofertowy zał. nr 3 do SIWZ).</w:t>
      </w:r>
    </w:p>
    <w:p w:rsidR="00A73573" w:rsidRPr="00A152D6" w:rsidRDefault="00A73573" w:rsidP="00A152D6">
      <w:pPr>
        <w:tabs>
          <w:tab w:val="left" w:pos="-4395"/>
        </w:tabs>
        <w:spacing w:before="80"/>
        <w:ind w:left="567"/>
        <w:jc w:val="both"/>
        <w:rPr>
          <w:sz w:val="22"/>
          <w:szCs w:val="22"/>
        </w:rPr>
      </w:pPr>
      <w:r w:rsidRPr="00A152D6">
        <w:rPr>
          <w:sz w:val="22"/>
          <w:szCs w:val="22"/>
        </w:rPr>
        <w:t>W innym wypadku tj., gdy wykonawca należy do grupy kapitałowej wykreśla/usuwa z formularza ofertowego właściwy zapis oraz załącza do oferty listę podmiotów należących do tej samej, co wykonawca grupy kapitało</w:t>
      </w:r>
      <w:r w:rsidR="00C16B48">
        <w:rPr>
          <w:sz w:val="22"/>
          <w:szCs w:val="22"/>
        </w:rPr>
        <w:t>wej (listę należy sporządzić wg</w:t>
      </w:r>
      <w:r w:rsidRPr="00A152D6">
        <w:rPr>
          <w:sz w:val="22"/>
          <w:szCs w:val="22"/>
        </w:rPr>
        <w:t xml:space="preserve"> załącznika Nr 2a do SIWZ).</w:t>
      </w:r>
    </w:p>
    <w:p w:rsidR="00A73573" w:rsidRPr="00A152D6" w:rsidRDefault="00A73573" w:rsidP="00A152D6">
      <w:pPr>
        <w:tabs>
          <w:tab w:val="left" w:pos="-4395"/>
        </w:tabs>
        <w:spacing w:before="80"/>
        <w:ind w:left="567"/>
        <w:jc w:val="both"/>
        <w:rPr>
          <w:i/>
          <w:sz w:val="22"/>
          <w:szCs w:val="22"/>
        </w:rPr>
      </w:pPr>
      <w:r w:rsidRPr="00A152D6">
        <w:rPr>
          <w:i/>
          <w:sz w:val="22"/>
          <w:szCs w:val="22"/>
        </w:rPr>
        <w:t>W przypadku wykonawców wspólnie ubiegających się o zamówienie informację o nienależeniu do grupy kapitałowej albo listę podmiotów należących do tej samej grupy kapitałowej składa każdy z Wykonawców oddzielnie.</w:t>
      </w:r>
    </w:p>
    <w:p w:rsidR="00A73573" w:rsidRPr="00A152D6" w:rsidRDefault="00A73573" w:rsidP="00A152D6">
      <w:pPr>
        <w:autoSpaceDE w:val="0"/>
        <w:jc w:val="both"/>
        <w:rPr>
          <w:b/>
          <w:i/>
          <w:sz w:val="22"/>
          <w:szCs w:val="22"/>
        </w:rPr>
      </w:pPr>
    </w:p>
    <w:p w:rsidR="00A73573" w:rsidRPr="00A152D6" w:rsidRDefault="00A73573" w:rsidP="00A152D6">
      <w:pPr>
        <w:ind w:left="567" w:hanging="567"/>
        <w:jc w:val="both"/>
        <w:rPr>
          <w:b/>
          <w:iCs/>
          <w:sz w:val="22"/>
          <w:szCs w:val="22"/>
        </w:rPr>
      </w:pPr>
      <w:r w:rsidRPr="00A152D6">
        <w:rPr>
          <w:b/>
          <w:iCs/>
          <w:sz w:val="22"/>
          <w:szCs w:val="22"/>
        </w:rPr>
        <w:t>11.5</w:t>
      </w:r>
      <w:r w:rsidRPr="00A152D6">
        <w:rPr>
          <w:b/>
          <w:iCs/>
          <w:sz w:val="22"/>
          <w:szCs w:val="22"/>
        </w:rPr>
        <w:tab/>
        <w:t>INFORMACJE O DOKUMENTACH POTWIERDZAJĄ</w:t>
      </w:r>
      <w:r w:rsidR="003A3477">
        <w:rPr>
          <w:b/>
          <w:iCs/>
          <w:sz w:val="22"/>
          <w:szCs w:val="22"/>
        </w:rPr>
        <w:t>CYCH, ŻE OFEROWANE ROBOTY BUDOW</w:t>
      </w:r>
      <w:r w:rsidRPr="00A152D6">
        <w:rPr>
          <w:b/>
          <w:iCs/>
          <w:sz w:val="22"/>
          <w:szCs w:val="22"/>
        </w:rPr>
        <w:t xml:space="preserve">LANE ODPOWIADAJĄ OKREŚLONYM WYMAGANIOM – nie dotyczy </w:t>
      </w:r>
    </w:p>
    <w:p w:rsidR="00A73573" w:rsidRPr="00A152D6" w:rsidRDefault="00A73573" w:rsidP="00A152D6">
      <w:pPr>
        <w:ind w:left="567" w:hanging="567"/>
        <w:jc w:val="both"/>
        <w:rPr>
          <w:b/>
          <w:iCs/>
          <w:sz w:val="22"/>
          <w:szCs w:val="22"/>
        </w:rPr>
      </w:pPr>
    </w:p>
    <w:p w:rsidR="00A73573" w:rsidRPr="00A152D6" w:rsidRDefault="00A73573" w:rsidP="00A152D6">
      <w:pPr>
        <w:ind w:left="567" w:hanging="567"/>
        <w:rPr>
          <w:b/>
          <w:sz w:val="22"/>
          <w:szCs w:val="22"/>
        </w:rPr>
      </w:pPr>
      <w:r w:rsidRPr="00A152D6">
        <w:rPr>
          <w:b/>
          <w:iCs/>
          <w:sz w:val="22"/>
          <w:szCs w:val="22"/>
        </w:rPr>
        <w:t>11.6</w:t>
      </w:r>
      <w:r w:rsidRPr="00A152D6">
        <w:rPr>
          <w:b/>
          <w:iCs/>
          <w:sz w:val="22"/>
          <w:szCs w:val="22"/>
        </w:rPr>
        <w:tab/>
        <w:t>INFORMACJE DODATKOWE DOTYCZĄCE</w:t>
      </w:r>
      <w:r w:rsidRPr="00A152D6">
        <w:rPr>
          <w:sz w:val="22"/>
          <w:szCs w:val="22"/>
        </w:rPr>
        <w:t xml:space="preserve"> </w:t>
      </w:r>
      <w:r w:rsidRPr="00A152D6">
        <w:rPr>
          <w:b/>
          <w:sz w:val="22"/>
          <w:szCs w:val="22"/>
        </w:rPr>
        <w:t>WYKONAWCÓW MAJĄCYCH SIEDZIBĘ LUB MIEJSCE ZAMIESZKANIA POZA TERYTORIUM RZECZYPOSPOLITEJ POLSKIEJ</w:t>
      </w:r>
    </w:p>
    <w:p w:rsidR="00A73573" w:rsidRPr="00A152D6" w:rsidRDefault="00A73573" w:rsidP="00A152D6">
      <w:pPr>
        <w:ind w:left="567" w:hanging="567"/>
        <w:jc w:val="both"/>
        <w:rPr>
          <w:b/>
          <w:iCs/>
          <w:sz w:val="22"/>
          <w:szCs w:val="22"/>
        </w:rPr>
      </w:pPr>
    </w:p>
    <w:p w:rsidR="00A73573" w:rsidRPr="00A152D6" w:rsidRDefault="00A73573" w:rsidP="0089058D">
      <w:pPr>
        <w:pStyle w:val="Styl1"/>
        <w:widowControl/>
        <w:numPr>
          <w:ilvl w:val="1"/>
          <w:numId w:val="14"/>
        </w:numPr>
        <w:tabs>
          <w:tab w:val="clear" w:pos="1440"/>
          <w:tab w:val="num" w:pos="-4395"/>
          <w:tab w:val="right" w:pos="-1276"/>
        </w:tabs>
        <w:suppressAutoHyphens w:val="0"/>
        <w:autoSpaceDN w:val="0"/>
        <w:spacing w:before="120" w:after="120"/>
        <w:ind w:left="567" w:hanging="567"/>
        <w:rPr>
          <w:rFonts w:ascii="Times New Roman" w:hAnsi="Times New Roman" w:cs="Times New Roman"/>
          <w:sz w:val="22"/>
          <w:szCs w:val="22"/>
        </w:rPr>
      </w:pPr>
      <w:r w:rsidRPr="00A152D6">
        <w:rPr>
          <w:rFonts w:ascii="Times New Roman" w:hAnsi="Times New Roman" w:cs="Times New Roman"/>
          <w:sz w:val="22"/>
          <w:szCs w:val="22"/>
        </w:rPr>
        <w:t>Wykonawca mający siedzibę lub miejsce zamieszkania poza terytorium Rzeczypospolitej Polskiej, zamiast dokumentu, o którym mowa w pkt 11.3 ppkt 2-5 SIWZ składa dokument lub dokumenty wystawione w kraju, w którym ma siedzibę lub miejsce zamieszkania, potwierdzające, że:</w:t>
      </w:r>
    </w:p>
    <w:p w:rsidR="00A73573" w:rsidRPr="00A152D6" w:rsidRDefault="00A73573" w:rsidP="0089058D">
      <w:pPr>
        <w:pStyle w:val="Styl1"/>
        <w:widowControl/>
        <w:numPr>
          <w:ilvl w:val="0"/>
          <w:numId w:val="20"/>
        </w:numPr>
        <w:tabs>
          <w:tab w:val="right" w:pos="-1276"/>
        </w:tabs>
        <w:suppressAutoHyphens w:val="0"/>
        <w:autoSpaceDN w:val="0"/>
        <w:spacing w:before="120" w:after="120"/>
        <w:ind w:left="1134"/>
        <w:rPr>
          <w:rFonts w:ascii="Times New Roman" w:hAnsi="Times New Roman" w:cs="Times New Roman"/>
          <w:sz w:val="22"/>
          <w:szCs w:val="22"/>
        </w:rPr>
      </w:pPr>
      <w:r w:rsidRPr="00A152D6">
        <w:rPr>
          <w:rFonts w:ascii="Times New Roman" w:hAnsi="Times New Roman" w:cs="Times New Roman"/>
          <w:sz w:val="22"/>
          <w:szCs w:val="22"/>
        </w:rPr>
        <w:t>nie otwarto jego likwidacji ani nie ogłoszono upadłości - wystawione nie wcześniej niż 6 miesięcy przed upływem terminu składania ofert,</w:t>
      </w:r>
    </w:p>
    <w:p w:rsidR="00A73573" w:rsidRPr="00A152D6" w:rsidRDefault="00A73573" w:rsidP="0089058D">
      <w:pPr>
        <w:pStyle w:val="Styl1"/>
        <w:widowControl/>
        <w:numPr>
          <w:ilvl w:val="0"/>
          <w:numId w:val="20"/>
        </w:numPr>
        <w:tabs>
          <w:tab w:val="left" w:pos="-4395"/>
          <w:tab w:val="right" w:pos="-1276"/>
        </w:tabs>
        <w:spacing w:before="120" w:after="120"/>
        <w:ind w:left="1134"/>
        <w:rPr>
          <w:rFonts w:ascii="Times New Roman" w:hAnsi="Times New Roman" w:cs="Times New Roman"/>
          <w:sz w:val="22"/>
          <w:szCs w:val="22"/>
        </w:rPr>
      </w:pPr>
      <w:r w:rsidRPr="00A152D6">
        <w:rPr>
          <w:rFonts w:ascii="Times New Roman" w:hAnsi="Times New Roman" w:cs="Times New Roman"/>
          <w:sz w:val="22"/>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A73573" w:rsidRPr="00A152D6" w:rsidRDefault="00A73573" w:rsidP="0089058D">
      <w:pPr>
        <w:pStyle w:val="Styl1"/>
        <w:widowControl/>
        <w:numPr>
          <w:ilvl w:val="1"/>
          <w:numId w:val="14"/>
        </w:numPr>
        <w:tabs>
          <w:tab w:val="clear" w:pos="1440"/>
          <w:tab w:val="num" w:pos="-4395"/>
          <w:tab w:val="right" w:pos="-1276"/>
        </w:tabs>
        <w:suppressAutoHyphens w:val="0"/>
        <w:autoSpaceDN w:val="0"/>
        <w:spacing w:before="120" w:after="120"/>
        <w:ind w:left="567" w:hanging="567"/>
        <w:rPr>
          <w:rFonts w:ascii="Times New Roman" w:hAnsi="Times New Roman" w:cs="Times New Roman"/>
          <w:sz w:val="22"/>
          <w:szCs w:val="22"/>
        </w:rPr>
      </w:pPr>
      <w:r w:rsidRPr="00A152D6">
        <w:rPr>
          <w:rFonts w:ascii="Times New Roman" w:hAnsi="Times New Roman" w:cs="Times New Roman"/>
          <w:sz w:val="22"/>
          <w:szCs w:val="22"/>
        </w:rPr>
        <w:t>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w:t>
      </w:r>
      <w:r w:rsidR="003A3477">
        <w:rPr>
          <w:rFonts w:ascii="Times New Roman" w:hAnsi="Times New Roman" w:cs="Times New Roman"/>
          <w:sz w:val="22"/>
          <w:szCs w:val="22"/>
        </w:rPr>
        <w:t>edzibę lub miejsce zamieszkania</w:t>
      </w:r>
      <w:r w:rsidRPr="00A152D6">
        <w:rPr>
          <w:rFonts w:ascii="Times New Roman" w:hAnsi="Times New Roman" w:cs="Times New Roman"/>
          <w:sz w:val="22"/>
          <w:szCs w:val="22"/>
        </w:rPr>
        <w:t xml:space="preserve"> lub przed notariuszem. </w:t>
      </w:r>
    </w:p>
    <w:p w:rsidR="00A73573" w:rsidRPr="00A152D6" w:rsidRDefault="00A73573" w:rsidP="0089058D">
      <w:pPr>
        <w:pStyle w:val="Styl1"/>
        <w:widowControl/>
        <w:numPr>
          <w:ilvl w:val="1"/>
          <w:numId w:val="14"/>
        </w:numPr>
        <w:tabs>
          <w:tab w:val="clear" w:pos="1440"/>
          <w:tab w:val="num" w:pos="-4395"/>
          <w:tab w:val="right" w:pos="-1276"/>
        </w:tabs>
        <w:suppressAutoHyphens w:val="0"/>
        <w:autoSpaceDN w:val="0"/>
        <w:spacing w:before="120" w:after="120"/>
        <w:ind w:left="567" w:hanging="567"/>
        <w:rPr>
          <w:rFonts w:ascii="Times New Roman" w:hAnsi="Times New Roman" w:cs="Times New Roman"/>
          <w:sz w:val="22"/>
          <w:szCs w:val="22"/>
        </w:rPr>
      </w:pPr>
      <w:r w:rsidRPr="00A152D6">
        <w:rPr>
          <w:rFonts w:ascii="Times New Roman" w:hAnsi="Times New Roman" w:cs="Times New Roman"/>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73573" w:rsidRPr="00A152D6" w:rsidRDefault="00A73573" w:rsidP="0089058D">
      <w:pPr>
        <w:numPr>
          <w:ilvl w:val="1"/>
          <w:numId w:val="17"/>
        </w:numPr>
        <w:spacing w:before="120" w:after="120"/>
        <w:ind w:left="567" w:hanging="567"/>
        <w:jc w:val="both"/>
        <w:rPr>
          <w:b/>
          <w:sz w:val="22"/>
          <w:szCs w:val="22"/>
        </w:rPr>
      </w:pPr>
      <w:r w:rsidRPr="00A152D6">
        <w:rPr>
          <w:b/>
          <w:sz w:val="22"/>
          <w:szCs w:val="22"/>
        </w:rPr>
        <w:t>WYKONAWCY WSPÓLNIE UBIEGAJĄCY SIĘ O UDZIELENIE ZAMÓWIENIA</w:t>
      </w:r>
    </w:p>
    <w:p w:rsidR="00A73573" w:rsidRPr="00A152D6" w:rsidRDefault="00A73573" w:rsidP="0089058D">
      <w:pPr>
        <w:numPr>
          <w:ilvl w:val="0"/>
          <w:numId w:val="22"/>
        </w:numPr>
        <w:suppressAutoHyphens/>
        <w:spacing w:before="120" w:after="120"/>
        <w:ind w:left="567" w:hanging="567"/>
        <w:jc w:val="both"/>
        <w:rPr>
          <w:sz w:val="22"/>
          <w:szCs w:val="22"/>
        </w:rPr>
      </w:pPr>
      <w:r w:rsidRPr="00A152D6">
        <w:rPr>
          <w:sz w:val="22"/>
          <w:szCs w:val="22"/>
        </w:rPr>
        <w:t>Przepisy ustawy dotycz</w:t>
      </w:r>
      <w:r w:rsidRPr="00A152D6">
        <w:rPr>
          <w:rFonts w:eastAsia="TimesNewRoman"/>
          <w:sz w:val="22"/>
          <w:szCs w:val="22"/>
        </w:rPr>
        <w:t>ą</w:t>
      </w:r>
      <w:r w:rsidRPr="00A152D6">
        <w:rPr>
          <w:sz w:val="22"/>
          <w:szCs w:val="22"/>
        </w:rPr>
        <w:t>ce wykonawcy stosuje si</w:t>
      </w:r>
      <w:r w:rsidRPr="00A152D6">
        <w:rPr>
          <w:rFonts w:eastAsia="TimesNewRoman"/>
          <w:sz w:val="22"/>
          <w:szCs w:val="22"/>
        </w:rPr>
        <w:t xml:space="preserve">ę </w:t>
      </w:r>
      <w:r w:rsidRPr="00A152D6">
        <w:rPr>
          <w:sz w:val="22"/>
          <w:szCs w:val="22"/>
        </w:rPr>
        <w:t>odpowiednio do wykonawców wspólnie ubiegaj</w:t>
      </w:r>
      <w:r w:rsidRPr="00A152D6">
        <w:rPr>
          <w:rFonts w:eastAsia="TimesNewRoman"/>
          <w:sz w:val="22"/>
          <w:szCs w:val="22"/>
        </w:rPr>
        <w:t>ą</w:t>
      </w:r>
      <w:r w:rsidRPr="00A152D6">
        <w:rPr>
          <w:sz w:val="22"/>
          <w:szCs w:val="22"/>
        </w:rPr>
        <w:t>cych si</w:t>
      </w:r>
      <w:r w:rsidRPr="00A152D6">
        <w:rPr>
          <w:rFonts w:eastAsia="TimesNewRoman"/>
          <w:sz w:val="22"/>
          <w:szCs w:val="22"/>
        </w:rPr>
        <w:t xml:space="preserve">ę </w:t>
      </w:r>
      <w:r w:rsidRPr="00A152D6">
        <w:rPr>
          <w:sz w:val="22"/>
          <w:szCs w:val="22"/>
        </w:rPr>
        <w:t>o udzielenie zamówienia.</w:t>
      </w:r>
    </w:p>
    <w:p w:rsidR="00A73573" w:rsidRPr="00A152D6" w:rsidRDefault="00A73573" w:rsidP="0089058D">
      <w:pPr>
        <w:numPr>
          <w:ilvl w:val="0"/>
          <w:numId w:val="22"/>
        </w:numPr>
        <w:tabs>
          <w:tab w:val="left" w:pos="-4395"/>
        </w:tabs>
        <w:suppressAutoHyphens/>
        <w:spacing w:before="120" w:after="120"/>
        <w:ind w:left="567" w:hanging="567"/>
        <w:jc w:val="both"/>
        <w:rPr>
          <w:sz w:val="22"/>
          <w:szCs w:val="22"/>
        </w:rPr>
      </w:pPr>
      <w:r w:rsidRPr="00A152D6">
        <w:rPr>
          <w:sz w:val="22"/>
          <w:szCs w:val="22"/>
        </w:rPr>
        <w:t>Wykonawcy wspólnie ubiegający się o udzielenie niniejszego zamówienia powinni spełniać warunki udziału w postępowaniu oraz złożyć dokumenty potwierdzające spełnianie tych warunków zgodnie z zapisami zawartymi w punkcie 10 SIWZ. Każdy z wykonawców jest zobowiązany złożyć dokumenty wymienione w</w:t>
      </w:r>
      <w:r w:rsidR="00521293">
        <w:rPr>
          <w:sz w:val="22"/>
          <w:szCs w:val="22"/>
        </w:rPr>
        <w:t xml:space="preserve"> </w:t>
      </w:r>
      <w:r w:rsidR="003A3477">
        <w:rPr>
          <w:sz w:val="22"/>
          <w:szCs w:val="22"/>
        </w:rPr>
        <w:t>pkt 11.3 SIWZ,</w:t>
      </w:r>
      <w:r w:rsidRPr="00A152D6">
        <w:rPr>
          <w:sz w:val="22"/>
          <w:szCs w:val="22"/>
        </w:rPr>
        <w:t xml:space="preserve"> wspólnie lub odrębnie – oświadczenie wymienione w 11.2 SIWZ.</w:t>
      </w:r>
    </w:p>
    <w:p w:rsidR="00A73573" w:rsidRPr="00A152D6" w:rsidRDefault="00A73573" w:rsidP="0089058D">
      <w:pPr>
        <w:numPr>
          <w:ilvl w:val="0"/>
          <w:numId w:val="22"/>
        </w:numPr>
        <w:tabs>
          <w:tab w:val="left" w:pos="-4395"/>
        </w:tabs>
        <w:suppressAutoHyphens/>
        <w:spacing w:before="120" w:after="120"/>
        <w:ind w:left="567" w:hanging="567"/>
        <w:jc w:val="both"/>
        <w:rPr>
          <w:sz w:val="22"/>
          <w:szCs w:val="22"/>
        </w:rPr>
      </w:pPr>
      <w:r w:rsidRPr="00A152D6">
        <w:rPr>
          <w:sz w:val="22"/>
          <w:szCs w:val="22"/>
        </w:rPr>
        <w:t>Wykonawcy wspólnie ubiegający się o zamówienie ustanawiają pełnomocnika do reprezentowania ich w niniejszym postępowaniu albo do reprezentowania ich w postępowaniu i zawarcia umowy w sprawie zamówienia publicznego. Dokument ustanawiający pełnomocnika musi zawiera</w:t>
      </w:r>
      <w:r w:rsidRPr="00A152D6">
        <w:rPr>
          <w:rFonts w:eastAsia="TimesNewRoman"/>
          <w:sz w:val="22"/>
          <w:szCs w:val="22"/>
        </w:rPr>
        <w:t xml:space="preserve">ć </w:t>
      </w:r>
      <w:r w:rsidRPr="00A152D6">
        <w:rPr>
          <w:sz w:val="22"/>
          <w:szCs w:val="22"/>
        </w:rPr>
        <w:t>umocowanie oraz zakres pełnomocnictwa.</w:t>
      </w:r>
    </w:p>
    <w:p w:rsidR="00A73573" w:rsidRPr="00A152D6" w:rsidRDefault="00A73573" w:rsidP="0089058D">
      <w:pPr>
        <w:numPr>
          <w:ilvl w:val="0"/>
          <w:numId w:val="22"/>
        </w:numPr>
        <w:tabs>
          <w:tab w:val="left" w:pos="-4395"/>
        </w:tabs>
        <w:suppressAutoHyphens/>
        <w:spacing w:before="120" w:after="120"/>
        <w:ind w:left="567" w:hanging="567"/>
        <w:jc w:val="both"/>
        <w:rPr>
          <w:sz w:val="22"/>
          <w:szCs w:val="22"/>
        </w:rPr>
      </w:pPr>
      <w:r w:rsidRPr="00A152D6">
        <w:rPr>
          <w:sz w:val="22"/>
          <w:szCs w:val="22"/>
        </w:rPr>
        <w:t xml:space="preserve">Pełnomocnictwo w oryginale lub kopii poświadczonej notarialnie należy dołączyć do oferty. </w:t>
      </w:r>
    </w:p>
    <w:p w:rsidR="00A73573" w:rsidRPr="00A152D6" w:rsidRDefault="00A73573" w:rsidP="0089058D">
      <w:pPr>
        <w:numPr>
          <w:ilvl w:val="0"/>
          <w:numId w:val="22"/>
        </w:numPr>
        <w:tabs>
          <w:tab w:val="left" w:pos="-4395"/>
        </w:tabs>
        <w:suppressAutoHyphens/>
        <w:spacing w:before="120" w:after="120"/>
        <w:ind w:left="567" w:hanging="567"/>
        <w:jc w:val="both"/>
        <w:rPr>
          <w:sz w:val="22"/>
          <w:szCs w:val="22"/>
        </w:rPr>
      </w:pPr>
      <w:r w:rsidRPr="00A152D6">
        <w:rPr>
          <w:sz w:val="22"/>
          <w:szCs w:val="22"/>
        </w:rPr>
        <w:t xml:space="preserve">Wszelka korespondencja oraz rozliczenia prowadzone będą wyłącznie z pełnomocnikiem. </w:t>
      </w:r>
    </w:p>
    <w:p w:rsidR="00A73573" w:rsidRPr="00A152D6" w:rsidRDefault="00A73573" w:rsidP="0089058D">
      <w:pPr>
        <w:numPr>
          <w:ilvl w:val="0"/>
          <w:numId w:val="22"/>
        </w:numPr>
        <w:tabs>
          <w:tab w:val="left" w:pos="-4395"/>
        </w:tabs>
        <w:suppressAutoHyphens/>
        <w:spacing w:before="120" w:after="120"/>
        <w:ind w:left="567" w:hanging="567"/>
        <w:jc w:val="both"/>
        <w:rPr>
          <w:sz w:val="22"/>
          <w:szCs w:val="22"/>
        </w:rPr>
      </w:pPr>
      <w:r w:rsidRPr="00A152D6">
        <w:rPr>
          <w:sz w:val="22"/>
          <w:szCs w:val="22"/>
        </w:rPr>
        <w:t>Wypełniając formularz oferty, jak również inne dokumenty powołujące się na wykonawcę w miejscu np. nazwa, adres wykonawcy należy wpisać również dane dotyczące pełnomocnika.</w:t>
      </w:r>
    </w:p>
    <w:p w:rsidR="00A73573" w:rsidRPr="00A152D6" w:rsidRDefault="00A73573" w:rsidP="0089058D">
      <w:pPr>
        <w:numPr>
          <w:ilvl w:val="0"/>
          <w:numId w:val="22"/>
        </w:numPr>
        <w:tabs>
          <w:tab w:val="left" w:pos="-4395"/>
        </w:tabs>
        <w:suppressAutoHyphens/>
        <w:spacing w:before="120" w:after="120"/>
        <w:ind w:left="567" w:hanging="567"/>
        <w:jc w:val="both"/>
        <w:rPr>
          <w:sz w:val="22"/>
          <w:szCs w:val="22"/>
        </w:rPr>
      </w:pPr>
      <w:r w:rsidRPr="00A152D6">
        <w:rPr>
          <w:sz w:val="22"/>
          <w:szCs w:val="22"/>
        </w:rPr>
        <w:t>Wykonawcy wspólnie ubiegający się o udzielenie zamówienia ponoszą solidarną odpowiedzialność za wykonanie umowy.</w:t>
      </w:r>
    </w:p>
    <w:p w:rsidR="00A73573" w:rsidRPr="00A152D6" w:rsidRDefault="00A73573" w:rsidP="0089058D">
      <w:pPr>
        <w:numPr>
          <w:ilvl w:val="0"/>
          <w:numId w:val="22"/>
        </w:numPr>
        <w:tabs>
          <w:tab w:val="left" w:pos="-4395"/>
        </w:tabs>
        <w:suppressAutoHyphens/>
        <w:spacing w:before="120" w:after="120"/>
        <w:ind w:left="567" w:hanging="567"/>
        <w:jc w:val="both"/>
        <w:rPr>
          <w:sz w:val="22"/>
          <w:szCs w:val="22"/>
        </w:rPr>
      </w:pPr>
      <w:r w:rsidRPr="00A152D6">
        <w:rPr>
          <w:sz w:val="22"/>
          <w:szCs w:val="22"/>
        </w:rPr>
        <w:t>W przypadku wyboru oferty wykonawców wspólnie ubiegających się o wykonanie zamówienia, zamawiający może żądać przed zawarciem umowy w sprawie zamówienia publicznego umowy regulującej współpracę tych wykonawców.</w:t>
      </w:r>
    </w:p>
    <w:p w:rsidR="00A73573" w:rsidRPr="00A152D6" w:rsidRDefault="00A73573" w:rsidP="00A152D6">
      <w:pPr>
        <w:pStyle w:val="Akapitzlist2"/>
        <w:spacing w:before="120" w:after="120"/>
        <w:ind w:left="567" w:hanging="567"/>
        <w:jc w:val="both"/>
        <w:rPr>
          <w:b/>
          <w:sz w:val="22"/>
          <w:szCs w:val="22"/>
        </w:rPr>
      </w:pPr>
      <w:r w:rsidRPr="00A152D6">
        <w:rPr>
          <w:b/>
          <w:sz w:val="22"/>
          <w:szCs w:val="22"/>
        </w:rPr>
        <w:t>11.8</w:t>
      </w:r>
      <w:r w:rsidRPr="00A152D6">
        <w:rPr>
          <w:b/>
          <w:sz w:val="22"/>
          <w:szCs w:val="22"/>
        </w:rPr>
        <w:tab/>
        <w:t>POLEGANIE NA ZASOBACH INNYCH PODMIOTÓW NA ZASADACH OKREŚLONYCH W ART. 26 UST. 2B USTAWY</w:t>
      </w:r>
    </w:p>
    <w:p w:rsidR="00A73573" w:rsidRPr="00A152D6" w:rsidRDefault="00A73573" w:rsidP="00A152D6">
      <w:pPr>
        <w:spacing w:before="120" w:after="120"/>
        <w:ind w:left="567"/>
        <w:jc w:val="both"/>
        <w:rPr>
          <w:sz w:val="22"/>
          <w:szCs w:val="22"/>
        </w:rPr>
      </w:pPr>
      <w:r w:rsidRPr="00A152D6">
        <w:rPr>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73573" w:rsidRPr="00A152D6" w:rsidRDefault="00A73573" w:rsidP="0089058D">
      <w:pPr>
        <w:pStyle w:val="Akapitzlist"/>
        <w:numPr>
          <w:ilvl w:val="1"/>
          <w:numId w:val="18"/>
        </w:numPr>
        <w:spacing w:before="120" w:after="120"/>
        <w:ind w:left="567" w:hanging="567"/>
        <w:contextualSpacing/>
        <w:jc w:val="both"/>
        <w:rPr>
          <w:b/>
          <w:sz w:val="22"/>
          <w:szCs w:val="22"/>
        </w:rPr>
      </w:pPr>
      <w:r w:rsidRPr="00A152D6">
        <w:rPr>
          <w:b/>
          <w:sz w:val="22"/>
          <w:szCs w:val="22"/>
        </w:rPr>
        <w:t>INFORMACJE DODATKOWE DOTYCZĄCE DOKUMENTÓW</w:t>
      </w:r>
    </w:p>
    <w:p w:rsidR="00A73573" w:rsidRPr="00A152D6" w:rsidRDefault="00A73573" w:rsidP="0089058D">
      <w:pPr>
        <w:numPr>
          <w:ilvl w:val="0"/>
          <w:numId w:val="21"/>
        </w:numPr>
        <w:suppressAutoHyphens/>
        <w:spacing w:before="120" w:after="120"/>
        <w:ind w:left="567" w:hanging="567"/>
        <w:jc w:val="both"/>
        <w:rPr>
          <w:sz w:val="22"/>
          <w:szCs w:val="22"/>
        </w:rPr>
      </w:pPr>
      <w:r w:rsidRPr="00A152D6">
        <w:rPr>
          <w:sz w:val="22"/>
          <w:szCs w:val="22"/>
        </w:rPr>
        <w:t>Wymagane dokumenty należy złożyć w oryginale lub kopii poświadczonej za zgodność z oryginałem przez wykonawcę (na każdej zapisanej stronie). W przypadku składania elektronicznych dokumentów powinny być one opatrzone przez wykonawcę bezpiecznym podpisem elektronicznym weryfikowanym za pomocą ważnego kwalifikowanego certyfikatu.</w:t>
      </w:r>
    </w:p>
    <w:p w:rsidR="00A73573" w:rsidRPr="00A152D6" w:rsidRDefault="00A73573" w:rsidP="0089058D">
      <w:pPr>
        <w:numPr>
          <w:ilvl w:val="0"/>
          <w:numId w:val="21"/>
        </w:numPr>
        <w:suppressAutoHyphens/>
        <w:spacing w:before="120" w:after="120"/>
        <w:ind w:left="567" w:hanging="567"/>
        <w:jc w:val="both"/>
        <w:rPr>
          <w:sz w:val="22"/>
          <w:szCs w:val="22"/>
        </w:rPr>
      </w:pPr>
      <w:r w:rsidRPr="00A152D6">
        <w:rPr>
          <w:sz w:val="22"/>
          <w:szCs w:val="22"/>
        </w:rPr>
        <w:t>Wymagane oświadczenia muszą być złożone w formie oryginału.</w:t>
      </w:r>
    </w:p>
    <w:p w:rsidR="00A73573" w:rsidRPr="00A152D6" w:rsidRDefault="00A73573" w:rsidP="0089058D">
      <w:pPr>
        <w:numPr>
          <w:ilvl w:val="0"/>
          <w:numId w:val="21"/>
        </w:numPr>
        <w:suppressAutoHyphens/>
        <w:spacing w:before="120" w:after="120"/>
        <w:ind w:left="567" w:hanging="567"/>
        <w:jc w:val="both"/>
        <w:rPr>
          <w:sz w:val="22"/>
          <w:szCs w:val="22"/>
        </w:rPr>
      </w:pPr>
      <w:r w:rsidRPr="00A152D6">
        <w:rPr>
          <w:sz w:val="22"/>
          <w:szCs w:val="22"/>
        </w:rPr>
        <w:t xml:space="preserve">W przypadku wykonawców wspólnie ubiegających się o udzielenie zamówienia oraz w przypadku innych podmiotów, na zasobach, których wykonawca polega na zasadach określonych w art. 26 </w:t>
      </w:r>
      <w:r w:rsidRPr="00A152D6">
        <w:rPr>
          <w:sz w:val="22"/>
          <w:szCs w:val="22"/>
        </w:rPr>
        <w:br/>
        <w:t>ust. 2 b ustawy, kopie dokumentów dotyczących odpowiednio wykonawcy lub tych podmiotów są poświadczone za zgodność z oryginałem odpowiednio przez pełnomocnika wykonawców lub te podmioty.</w:t>
      </w:r>
    </w:p>
    <w:p w:rsidR="00A73573" w:rsidRPr="00A152D6" w:rsidRDefault="00A73573" w:rsidP="0089058D">
      <w:pPr>
        <w:numPr>
          <w:ilvl w:val="0"/>
          <w:numId w:val="21"/>
        </w:numPr>
        <w:suppressAutoHyphens/>
        <w:spacing w:before="120" w:after="120"/>
        <w:ind w:left="567" w:hanging="567"/>
        <w:jc w:val="both"/>
        <w:rPr>
          <w:sz w:val="22"/>
          <w:szCs w:val="22"/>
        </w:rPr>
      </w:pPr>
      <w:r w:rsidRPr="00A152D6">
        <w:rPr>
          <w:sz w:val="22"/>
          <w:szCs w:val="22"/>
        </w:rPr>
        <w:t>Zamawiający będzie żądał przedstawienia oryginału lub notarialnie poświadczonej kopii dokumentu wtedy, gdy złożona kopia dokumentu jest nieczytelna lub budzi wątpliwości, co do jej prawdziwości.</w:t>
      </w:r>
    </w:p>
    <w:p w:rsidR="00A73573" w:rsidRPr="00A152D6" w:rsidRDefault="00A73573" w:rsidP="0089058D">
      <w:pPr>
        <w:numPr>
          <w:ilvl w:val="0"/>
          <w:numId w:val="21"/>
        </w:numPr>
        <w:suppressAutoHyphens/>
        <w:spacing w:before="120" w:after="120"/>
        <w:ind w:left="567" w:hanging="567"/>
        <w:jc w:val="both"/>
        <w:rPr>
          <w:sz w:val="22"/>
          <w:szCs w:val="22"/>
        </w:rPr>
      </w:pPr>
      <w:r w:rsidRPr="00A152D6">
        <w:rPr>
          <w:sz w:val="22"/>
          <w:szCs w:val="22"/>
        </w:rPr>
        <w:t>Dokumenty sporządzone w języku obcym są składane wraz z tłumaczeniem na język polski. Tłumaczenie nie będzie wymagane w szczególnie uzasadnionych przypadkach, gdy zamawiający wyrazi zgodę na złożenie dokumentów również w jednym z języków powszechnie używanych w handlu międzynarodowym.</w:t>
      </w:r>
    </w:p>
    <w:p w:rsidR="00A73573" w:rsidRPr="00A152D6" w:rsidRDefault="00A73573" w:rsidP="0089058D">
      <w:pPr>
        <w:numPr>
          <w:ilvl w:val="0"/>
          <w:numId w:val="21"/>
        </w:numPr>
        <w:suppressAutoHyphens/>
        <w:spacing w:before="120" w:after="120"/>
        <w:ind w:left="567" w:hanging="567"/>
        <w:jc w:val="both"/>
        <w:rPr>
          <w:sz w:val="22"/>
          <w:szCs w:val="22"/>
        </w:rPr>
      </w:pPr>
      <w:r w:rsidRPr="00A152D6">
        <w:rPr>
          <w:sz w:val="22"/>
          <w:szCs w:val="22"/>
        </w:rPr>
        <w:t>Zamawiający wzywa wykonawców, którzy w określonym terminie nie złożyli wymaganych przez Zamawiającego dokumentów,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w:t>
      </w:r>
      <w:r w:rsidR="003A3477">
        <w:rPr>
          <w:sz w:val="22"/>
          <w:szCs w:val="22"/>
        </w:rPr>
        <w:t>,</w:t>
      </w:r>
      <w:r w:rsidRPr="00A152D6">
        <w:rPr>
          <w:sz w:val="22"/>
          <w:szCs w:val="22"/>
        </w:rPr>
        <w:t xml:space="preserve">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A73573" w:rsidRDefault="00A73573" w:rsidP="0089058D">
      <w:pPr>
        <w:numPr>
          <w:ilvl w:val="0"/>
          <w:numId w:val="21"/>
        </w:numPr>
        <w:suppressAutoHyphens/>
        <w:spacing w:before="120" w:after="120"/>
        <w:ind w:left="567" w:hanging="567"/>
        <w:jc w:val="both"/>
        <w:rPr>
          <w:sz w:val="22"/>
          <w:szCs w:val="22"/>
        </w:rPr>
      </w:pPr>
      <w:r w:rsidRPr="00A152D6">
        <w:rPr>
          <w:sz w:val="22"/>
          <w:szCs w:val="22"/>
        </w:rPr>
        <w:t>Zamawiający wzywa także, w wyznaczonym terminie, do złożenia wyjaśnień dotyczących oświadczeń lub dokumentów, o których mowa w art. 25 ust. 1 ustawy.</w:t>
      </w:r>
    </w:p>
    <w:p w:rsidR="00631FF2" w:rsidRPr="00A152D6" w:rsidRDefault="00631FF2" w:rsidP="00631FF2">
      <w:pPr>
        <w:suppressAutoHyphens/>
        <w:spacing w:before="120" w:after="120"/>
        <w:ind w:left="567"/>
        <w:jc w:val="both"/>
        <w:rPr>
          <w:sz w:val="22"/>
          <w:szCs w:val="22"/>
        </w:rPr>
      </w:pPr>
    </w:p>
    <w:p w:rsidR="00A73573" w:rsidRPr="00A152D6" w:rsidRDefault="00A73573" w:rsidP="00A152D6">
      <w:pPr>
        <w:numPr>
          <w:ilvl w:val="0"/>
          <w:numId w:val="1"/>
        </w:numPr>
        <w:spacing w:before="120" w:after="120"/>
        <w:jc w:val="both"/>
        <w:rPr>
          <w:b/>
          <w:sz w:val="22"/>
          <w:szCs w:val="22"/>
        </w:rPr>
      </w:pPr>
      <w:r w:rsidRPr="00A152D6">
        <w:rPr>
          <w:b/>
          <w:sz w:val="22"/>
          <w:szCs w:val="22"/>
        </w:rPr>
        <w:t>WYJAŚNIENIA DOTYCZĄCE SIWZ</w:t>
      </w:r>
    </w:p>
    <w:p w:rsidR="00A73573" w:rsidRPr="00A152D6" w:rsidRDefault="00A73573" w:rsidP="0089058D">
      <w:pPr>
        <w:numPr>
          <w:ilvl w:val="1"/>
          <w:numId w:val="53"/>
        </w:numPr>
        <w:spacing w:before="120" w:after="120"/>
        <w:ind w:left="567" w:hanging="567"/>
        <w:jc w:val="both"/>
        <w:rPr>
          <w:sz w:val="22"/>
          <w:szCs w:val="22"/>
        </w:rPr>
      </w:pPr>
      <w:r w:rsidRPr="00A152D6">
        <w:rPr>
          <w:sz w:val="22"/>
          <w:szCs w:val="22"/>
        </w:rPr>
        <w:t>Wykonawca mo</w:t>
      </w:r>
      <w:r w:rsidRPr="00A152D6">
        <w:rPr>
          <w:rFonts w:eastAsia="TimesNewRoman"/>
          <w:sz w:val="22"/>
          <w:szCs w:val="22"/>
        </w:rPr>
        <w:t>ż</w:t>
      </w:r>
      <w:r w:rsidRPr="00A152D6">
        <w:rPr>
          <w:sz w:val="22"/>
          <w:szCs w:val="22"/>
        </w:rPr>
        <w:t>e zwraca</w:t>
      </w:r>
      <w:r w:rsidRPr="00A152D6">
        <w:rPr>
          <w:rFonts w:eastAsia="TimesNewRoman"/>
          <w:sz w:val="22"/>
          <w:szCs w:val="22"/>
        </w:rPr>
        <w:t xml:space="preserve">ć </w:t>
      </w:r>
      <w:r w:rsidRPr="00A152D6">
        <w:rPr>
          <w:sz w:val="22"/>
          <w:szCs w:val="22"/>
        </w:rPr>
        <w:t>si</w:t>
      </w:r>
      <w:r w:rsidRPr="00A152D6">
        <w:rPr>
          <w:rFonts w:eastAsia="TimesNewRoman"/>
          <w:sz w:val="22"/>
          <w:szCs w:val="22"/>
        </w:rPr>
        <w:t xml:space="preserve">ę </w:t>
      </w:r>
      <w:r w:rsidRPr="00A152D6">
        <w:rPr>
          <w:sz w:val="22"/>
          <w:szCs w:val="22"/>
        </w:rPr>
        <w:t>do zamawiaj</w:t>
      </w:r>
      <w:r w:rsidRPr="00A152D6">
        <w:rPr>
          <w:rFonts w:eastAsia="TimesNewRoman"/>
          <w:sz w:val="22"/>
          <w:szCs w:val="22"/>
        </w:rPr>
        <w:t>ą</w:t>
      </w:r>
      <w:r w:rsidRPr="00A152D6">
        <w:rPr>
          <w:sz w:val="22"/>
          <w:szCs w:val="22"/>
        </w:rPr>
        <w:t>cego o wyja</w:t>
      </w:r>
      <w:r w:rsidRPr="00A152D6">
        <w:rPr>
          <w:rFonts w:eastAsia="TimesNewRoman"/>
          <w:sz w:val="22"/>
          <w:szCs w:val="22"/>
        </w:rPr>
        <w:t>ś</w:t>
      </w:r>
      <w:r w:rsidRPr="00A152D6">
        <w:rPr>
          <w:sz w:val="22"/>
          <w:szCs w:val="22"/>
        </w:rPr>
        <w:t>nienia dotycz</w:t>
      </w:r>
      <w:r w:rsidRPr="00A152D6">
        <w:rPr>
          <w:rFonts w:eastAsia="TimesNewRoman"/>
          <w:sz w:val="22"/>
          <w:szCs w:val="22"/>
        </w:rPr>
        <w:t>ą</w:t>
      </w:r>
      <w:r w:rsidRPr="00A152D6">
        <w:rPr>
          <w:sz w:val="22"/>
          <w:szCs w:val="22"/>
        </w:rPr>
        <w:t>ce tre</w:t>
      </w:r>
      <w:r w:rsidRPr="00A152D6">
        <w:rPr>
          <w:rFonts w:eastAsia="TimesNewRoman"/>
          <w:sz w:val="22"/>
          <w:szCs w:val="22"/>
        </w:rPr>
        <w:t>ś</w:t>
      </w:r>
      <w:r w:rsidRPr="00A152D6">
        <w:rPr>
          <w:sz w:val="22"/>
          <w:szCs w:val="22"/>
        </w:rPr>
        <w:t>ci specyfikacji istotnych warunków zamówienia, kieruj</w:t>
      </w:r>
      <w:r w:rsidRPr="00A152D6">
        <w:rPr>
          <w:rFonts w:eastAsia="TimesNewRoman"/>
          <w:sz w:val="22"/>
          <w:szCs w:val="22"/>
        </w:rPr>
        <w:t>ą</w:t>
      </w:r>
      <w:r w:rsidRPr="00A152D6">
        <w:rPr>
          <w:sz w:val="22"/>
          <w:szCs w:val="22"/>
        </w:rPr>
        <w:t>c swoje zapytania pisemnie, faksem lub drog</w:t>
      </w:r>
      <w:r w:rsidRPr="00A152D6">
        <w:rPr>
          <w:rFonts w:eastAsia="TimesNewRoman"/>
          <w:sz w:val="22"/>
          <w:szCs w:val="22"/>
        </w:rPr>
        <w:t xml:space="preserve">ą </w:t>
      </w:r>
      <w:r w:rsidRPr="00A152D6">
        <w:rPr>
          <w:sz w:val="22"/>
          <w:szCs w:val="22"/>
        </w:rPr>
        <w:t>elektroniczn</w:t>
      </w:r>
      <w:r w:rsidRPr="00A152D6">
        <w:rPr>
          <w:rFonts w:eastAsia="TimesNewRoman"/>
          <w:sz w:val="22"/>
          <w:szCs w:val="22"/>
        </w:rPr>
        <w:t xml:space="preserve">ą </w:t>
      </w:r>
      <w:r w:rsidRPr="00A152D6">
        <w:rPr>
          <w:sz w:val="22"/>
          <w:szCs w:val="22"/>
        </w:rPr>
        <w:t>na adres zamawiającego.</w:t>
      </w:r>
    </w:p>
    <w:p w:rsidR="00A73573" w:rsidRPr="00A152D6" w:rsidRDefault="00A73573" w:rsidP="0089058D">
      <w:pPr>
        <w:numPr>
          <w:ilvl w:val="1"/>
          <w:numId w:val="53"/>
        </w:numPr>
        <w:spacing w:before="120" w:after="120"/>
        <w:ind w:left="567" w:hanging="567"/>
        <w:jc w:val="both"/>
        <w:rPr>
          <w:sz w:val="22"/>
          <w:szCs w:val="22"/>
        </w:rPr>
      </w:pPr>
      <w:r w:rsidRPr="00A152D6">
        <w:rPr>
          <w:sz w:val="22"/>
          <w:szCs w:val="22"/>
        </w:rPr>
        <w:t>Zamawiaj</w:t>
      </w:r>
      <w:r w:rsidRPr="00A152D6">
        <w:rPr>
          <w:rFonts w:eastAsia="TimesNewRoman"/>
          <w:sz w:val="22"/>
          <w:szCs w:val="22"/>
        </w:rPr>
        <w:t>ą</w:t>
      </w:r>
      <w:r w:rsidRPr="00A152D6">
        <w:rPr>
          <w:sz w:val="22"/>
          <w:szCs w:val="22"/>
        </w:rPr>
        <w:t>cy jest obowi</w:t>
      </w:r>
      <w:r w:rsidRPr="00A152D6">
        <w:rPr>
          <w:rFonts w:eastAsia="TimesNewRoman"/>
          <w:sz w:val="22"/>
          <w:szCs w:val="22"/>
        </w:rPr>
        <w:t>ą</w:t>
      </w:r>
      <w:r w:rsidRPr="00A152D6">
        <w:rPr>
          <w:sz w:val="22"/>
          <w:szCs w:val="22"/>
        </w:rPr>
        <w:t>zany udzieli</w:t>
      </w:r>
      <w:r w:rsidRPr="00A152D6">
        <w:rPr>
          <w:rFonts w:eastAsia="TimesNewRoman"/>
          <w:sz w:val="22"/>
          <w:szCs w:val="22"/>
        </w:rPr>
        <w:t xml:space="preserve">ć </w:t>
      </w:r>
      <w:r w:rsidRPr="00A152D6">
        <w:rPr>
          <w:sz w:val="22"/>
          <w:szCs w:val="22"/>
        </w:rPr>
        <w:t>wyja</w:t>
      </w:r>
      <w:r w:rsidRPr="00A152D6">
        <w:rPr>
          <w:rFonts w:eastAsia="TimesNewRoman"/>
          <w:sz w:val="22"/>
          <w:szCs w:val="22"/>
        </w:rPr>
        <w:t>ś</w:t>
      </w:r>
      <w:r w:rsidRPr="00A152D6">
        <w:rPr>
          <w:sz w:val="22"/>
          <w:szCs w:val="22"/>
        </w:rPr>
        <w:t>nie</w:t>
      </w:r>
      <w:r w:rsidRPr="00A152D6">
        <w:rPr>
          <w:rFonts w:eastAsia="TimesNewRoman"/>
          <w:sz w:val="22"/>
          <w:szCs w:val="22"/>
        </w:rPr>
        <w:t xml:space="preserve">ń </w:t>
      </w:r>
      <w:r w:rsidRPr="00A152D6">
        <w:rPr>
          <w:sz w:val="22"/>
          <w:szCs w:val="22"/>
        </w:rPr>
        <w:t>niezwłocznie, jednak nie pó</w:t>
      </w:r>
      <w:r w:rsidRPr="00A152D6">
        <w:rPr>
          <w:rFonts w:eastAsia="TimesNewRoman"/>
          <w:sz w:val="22"/>
          <w:szCs w:val="22"/>
        </w:rPr>
        <w:t>ź</w:t>
      </w:r>
      <w:r w:rsidRPr="00A152D6">
        <w:rPr>
          <w:sz w:val="22"/>
          <w:szCs w:val="22"/>
        </w:rPr>
        <w:t>niej ni</w:t>
      </w:r>
      <w:r w:rsidRPr="00A152D6">
        <w:rPr>
          <w:rFonts w:eastAsia="TimesNewRoman"/>
          <w:sz w:val="22"/>
          <w:szCs w:val="22"/>
        </w:rPr>
        <w:t xml:space="preserve">ż </w:t>
      </w:r>
      <w:r w:rsidRPr="00A152D6">
        <w:rPr>
          <w:sz w:val="22"/>
          <w:szCs w:val="22"/>
        </w:rPr>
        <w:t xml:space="preserve">na 2 dni przed upływem terminu składania ofert pod warunkiem, </w:t>
      </w:r>
      <w:r w:rsidRPr="00A152D6">
        <w:rPr>
          <w:rFonts w:eastAsia="TimesNewRoman"/>
          <w:sz w:val="22"/>
          <w:szCs w:val="22"/>
        </w:rPr>
        <w:t>ż</w:t>
      </w:r>
      <w:r w:rsidRPr="00A152D6">
        <w:rPr>
          <w:sz w:val="22"/>
          <w:szCs w:val="22"/>
        </w:rPr>
        <w:t>e wniosek o wyja</w:t>
      </w:r>
      <w:r w:rsidRPr="00A152D6">
        <w:rPr>
          <w:rFonts w:eastAsia="TimesNewRoman"/>
          <w:sz w:val="22"/>
          <w:szCs w:val="22"/>
        </w:rPr>
        <w:t>ś</w:t>
      </w:r>
      <w:r w:rsidRPr="00A152D6">
        <w:rPr>
          <w:sz w:val="22"/>
          <w:szCs w:val="22"/>
        </w:rPr>
        <w:t>nienie tre</w:t>
      </w:r>
      <w:r w:rsidRPr="00A152D6">
        <w:rPr>
          <w:rFonts w:eastAsia="TimesNewRoman"/>
          <w:sz w:val="22"/>
          <w:szCs w:val="22"/>
        </w:rPr>
        <w:t>ś</w:t>
      </w:r>
      <w:r w:rsidRPr="00A152D6">
        <w:rPr>
          <w:sz w:val="22"/>
          <w:szCs w:val="22"/>
        </w:rPr>
        <w:t>ci specyfikacji wpłyn</w:t>
      </w:r>
      <w:r w:rsidRPr="00A152D6">
        <w:rPr>
          <w:rFonts w:eastAsia="TimesNewRoman"/>
          <w:sz w:val="22"/>
          <w:szCs w:val="22"/>
        </w:rPr>
        <w:t>ą</w:t>
      </w:r>
      <w:r w:rsidRPr="00A152D6">
        <w:rPr>
          <w:sz w:val="22"/>
          <w:szCs w:val="22"/>
        </w:rPr>
        <w:t>ł do zamawiaj</w:t>
      </w:r>
      <w:r w:rsidRPr="00A152D6">
        <w:rPr>
          <w:rFonts w:eastAsia="TimesNewRoman"/>
          <w:sz w:val="22"/>
          <w:szCs w:val="22"/>
        </w:rPr>
        <w:t>ą</w:t>
      </w:r>
      <w:r w:rsidRPr="00A152D6">
        <w:rPr>
          <w:sz w:val="22"/>
          <w:szCs w:val="22"/>
        </w:rPr>
        <w:t>cego nie pó</w:t>
      </w:r>
      <w:r w:rsidRPr="00A152D6">
        <w:rPr>
          <w:rFonts w:eastAsia="TimesNewRoman"/>
          <w:sz w:val="22"/>
          <w:szCs w:val="22"/>
        </w:rPr>
        <w:t>ź</w:t>
      </w:r>
      <w:r w:rsidRPr="00A152D6">
        <w:rPr>
          <w:sz w:val="22"/>
          <w:szCs w:val="22"/>
        </w:rPr>
        <w:t>niej ni</w:t>
      </w:r>
      <w:r w:rsidRPr="00A152D6">
        <w:rPr>
          <w:rFonts w:eastAsia="TimesNewRoman"/>
          <w:sz w:val="22"/>
          <w:szCs w:val="22"/>
        </w:rPr>
        <w:t xml:space="preserve">ż </w:t>
      </w:r>
      <w:r w:rsidRPr="00A152D6">
        <w:rPr>
          <w:sz w:val="22"/>
          <w:szCs w:val="22"/>
        </w:rPr>
        <w:t>do ko</w:t>
      </w:r>
      <w:r w:rsidRPr="00A152D6">
        <w:rPr>
          <w:rFonts w:eastAsia="TimesNewRoman"/>
          <w:sz w:val="22"/>
          <w:szCs w:val="22"/>
        </w:rPr>
        <w:t>ń</w:t>
      </w:r>
      <w:r w:rsidRPr="00A152D6">
        <w:rPr>
          <w:sz w:val="22"/>
          <w:szCs w:val="22"/>
        </w:rPr>
        <w:t>ca dnia, w którym upływa połowa wyznaczonego terminu składania ofert.</w:t>
      </w:r>
    </w:p>
    <w:p w:rsidR="00A73573" w:rsidRPr="00A152D6" w:rsidRDefault="00A73573" w:rsidP="0089058D">
      <w:pPr>
        <w:numPr>
          <w:ilvl w:val="1"/>
          <w:numId w:val="53"/>
        </w:numPr>
        <w:spacing w:before="120" w:after="120"/>
        <w:ind w:left="567" w:hanging="567"/>
        <w:jc w:val="both"/>
        <w:rPr>
          <w:sz w:val="22"/>
          <w:szCs w:val="22"/>
        </w:rPr>
      </w:pPr>
      <w:r w:rsidRPr="00A152D6">
        <w:rPr>
          <w:sz w:val="22"/>
          <w:szCs w:val="22"/>
        </w:rPr>
        <w:t>Je</w:t>
      </w:r>
      <w:r w:rsidRPr="00A152D6">
        <w:rPr>
          <w:rFonts w:eastAsia="TimesNewRoman"/>
          <w:sz w:val="22"/>
          <w:szCs w:val="22"/>
        </w:rPr>
        <w:t>ż</w:t>
      </w:r>
      <w:r w:rsidRPr="00A152D6">
        <w:rPr>
          <w:sz w:val="22"/>
          <w:szCs w:val="22"/>
        </w:rPr>
        <w:t>eli wniosek o wyja</w:t>
      </w:r>
      <w:r w:rsidRPr="00A152D6">
        <w:rPr>
          <w:rFonts w:eastAsia="TimesNewRoman"/>
          <w:sz w:val="22"/>
          <w:szCs w:val="22"/>
        </w:rPr>
        <w:t>ś</w:t>
      </w:r>
      <w:r w:rsidRPr="00A152D6">
        <w:rPr>
          <w:sz w:val="22"/>
          <w:szCs w:val="22"/>
        </w:rPr>
        <w:t>nienie tre</w:t>
      </w:r>
      <w:r w:rsidRPr="00A152D6">
        <w:rPr>
          <w:rFonts w:eastAsia="TimesNewRoman"/>
          <w:sz w:val="22"/>
          <w:szCs w:val="22"/>
        </w:rPr>
        <w:t>ś</w:t>
      </w:r>
      <w:r w:rsidRPr="00A152D6">
        <w:rPr>
          <w:sz w:val="22"/>
          <w:szCs w:val="22"/>
        </w:rPr>
        <w:t>ci specyfikacji wpłyn</w:t>
      </w:r>
      <w:r w:rsidRPr="00A152D6">
        <w:rPr>
          <w:rFonts w:eastAsia="TimesNewRoman"/>
          <w:sz w:val="22"/>
          <w:szCs w:val="22"/>
        </w:rPr>
        <w:t>ą</w:t>
      </w:r>
      <w:r w:rsidRPr="00A152D6">
        <w:rPr>
          <w:sz w:val="22"/>
          <w:szCs w:val="22"/>
        </w:rPr>
        <w:t>ł po upływie terminu składania, o którym mowa w pkt. 12.2, lub dotyczy udzielonych wyja</w:t>
      </w:r>
      <w:r w:rsidRPr="00A152D6">
        <w:rPr>
          <w:rFonts w:eastAsia="TimesNewRoman"/>
          <w:sz w:val="22"/>
          <w:szCs w:val="22"/>
        </w:rPr>
        <w:t>ś</w:t>
      </w:r>
      <w:r w:rsidRPr="00A152D6">
        <w:rPr>
          <w:sz w:val="22"/>
          <w:szCs w:val="22"/>
        </w:rPr>
        <w:t>nie</w:t>
      </w:r>
      <w:r w:rsidRPr="00A152D6">
        <w:rPr>
          <w:rFonts w:eastAsia="TimesNewRoman"/>
          <w:sz w:val="22"/>
          <w:szCs w:val="22"/>
        </w:rPr>
        <w:t>ń</w:t>
      </w:r>
      <w:r w:rsidRPr="00A152D6">
        <w:rPr>
          <w:sz w:val="22"/>
          <w:szCs w:val="22"/>
        </w:rPr>
        <w:t>, zamawiaj</w:t>
      </w:r>
      <w:r w:rsidRPr="00A152D6">
        <w:rPr>
          <w:rFonts w:eastAsia="TimesNewRoman"/>
          <w:sz w:val="22"/>
          <w:szCs w:val="22"/>
        </w:rPr>
        <w:t>ą</w:t>
      </w:r>
      <w:r w:rsidRPr="00A152D6">
        <w:rPr>
          <w:sz w:val="22"/>
          <w:szCs w:val="22"/>
        </w:rPr>
        <w:t>cy mo</w:t>
      </w:r>
      <w:r w:rsidRPr="00A152D6">
        <w:rPr>
          <w:rFonts w:eastAsia="TimesNewRoman"/>
          <w:sz w:val="22"/>
          <w:szCs w:val="22"/>
        </w:rPr>
        <w:t>ż</w:t>
      </w:r>
      <w:r w:rsidRPr="00A152D6">
        <w:rPr>
          <w:sz w:val="22"/>
          <w:szCs w:val="22"/>
        </w:rPr>
        <w:t>e udzieli</w:t>
      </w:r>
      <w:r w:rsidRPr="00A152D6">
        <w:rPr>
          <w:rFonts w:eastAsia="TimesNewRoman"/>
          <w:sz w:val="22"/>
          <w:szCs w:val="22"/>
        </w:rPr>
        <w:t>ć</w:t>
      </w:r>
      <w:r w:rsidRPr="00A152D6">
        <w:rPr>
          <w:sz w:val="22"/>
          <w:szCs w:val="22"/>
        </w:rPr>
        <w:t xml:space="preserve"> wyja</w:t>
      </w:r>
      <w:r w:rsidRPr="00A152D6">
        <w:rPr>
          <w:rFonts w:eastAsia="TimesNewRoman"/>
          <w:sz w:val="22"/>
          <w:szCs w:val="22"/>
        </w:rPr>
        <w:t>ś</w:t>
      </w:r>
      <w:r w:rsidRPr="00A152D6">
        <w:rPr>
          <w:sz w:val="22"/>
          <w:szCs w:val="22"/>
        </w:rPr>
        <w:t>nie</w:t>
      </w:r>
      <w:r w:rsidRPr="00A152D6">
        <w:rPr>
          <w:rFonts w:eastAsia="TimesNewRoman"/>
          <w:sz w:val="22"/>
          <w:szCs w:val="22"/>
        </w:rPr>
        <w:t xml:space="preserve">ń </w:t>
      </w:r>
      <w:r w:rsidRPr="00A152D6">
        <w:rPr>
          <w:sz w:val="22"/>
          <w:szCs w:val="22"/>
        </w:rPr>
        <w:t>albo pozostawi</w:t>
      </w:r>
      <w:r w:rsidRPr="00A152D6">
        <w:rPr>
          <w:rFonts w:eastAsia="TimesNewRoman"/>
          <w:sz w:val="22"/>
          <w:szCs w:val="22"/>
        </w:rPr>
        <w:t xml:space="preserve">ć </w:t>
      </w:r>
      <w:r w:rsidRPr="00A152D6">
        <w:rPr>
          <w:sz w:val="22"/>
          <w:szCs w:val="22"/>
        </w:rPr>
        <w:t>wniosek bez rozpatrzenia.</w:t>
      </w:r>
    </w:p>
    <w:p w:rsidR="00A73573" w:rsidRPr="00A152D6" w:rsidRDefault="00A73573" w:rsidP="0089058D">
      <w:pPr>
        <w:numPr>
          <w:ilvl w:val="1"/>
          <w:numId w:val="53"/>
        </w:numPr>
        <w:spacing w:before="120" w:after="120"/>
        <w:ind w:left="567" w:hanging="567"/>
        <w:jc w:val="both"/>
        <w:rPr>
          <w:sz w:val="22"/>
          <w:szCs w:val="22"/>
        </w:rPr>
      </w:pPr>
      <w:r w:rsidRPr="00A152D6">
        <w:rPr>
          <w:sz w:val="22"/>
          <w:szCs w:val="22"/>
        </w:rPr>
        <w:t>Przedłu</w:t>
      </w:r>
      <w:r w:rsidRPr="00A152D6">
        <w:rPr>
          <w:rFonts w:eastAsia="TimesNewRoman"/>
          <w:sz w:val="22"/>
          <w:szCs w:val="22"/>
        </w:rPr>
        <w:t>ż</w:t>
      </w:r>
      <w:r w:rsidRPr="00A152D6">
        <w:rPr>
          <w:sz w:val="22"/>
          <w:szCs w:val="22"/>
        </w:rPr>
        <w:t>enie terminu składania ofert nie wpływa na bieg terminu składania wniosku, o którym mowa w  pkt. 12.2.</w:t>
      </w:r>
    </w:p>
    <w:p w:rsidR="00A73573" w:rsidRPr="00A152D6" w:rsidRDefault="00A73573" w:rsidP="0089058D">
      <w:pPr>
        <w:numPr>
          <w:ilvl w:val="1"/>
          <w:numId w:val="53"/>
        </w:numPr>
        <w:spacing w:before="120" w:after="120"/>
        <w:ind w:left="567" w:hanging="567"/>
        <w:jc w:val="both"/>
        <w:rPr>
          <w:sz w:val="22"/>
          <w:szCs w:val="22"/>
        </w:rPr>
      </w:pPr>
      <w:r w:rsidRPr="00A152D6">
        <w:rPr>
          <w:sz w:val="22"/>
          <w:szCs w:val="22"/>
        </w:rPr>
        <w:t>Zamawiaj</w:t>
      </w:r>
      <w:r w:rsidRPr="00A152D6">
        <w:rPr>
          <w:rFonts w:eastAsia="TimesNewRoman"/>
          <w:sz w:val="22"/>
          <w:szCs w:val="22"/>
        </w:rPr>
        <w:t>ą</w:t>
      </w:r>
      <w:r w:rsidRPr="00A152D6">
        <w:rPr>
          <w:sz w:val="22"/>
          <w:szCs w:val="22"/>
        </w:rPr>
        <w:t>cy przeka</w:t>
      </w:r>
      <w:r w:rsidRPr="00A152D6">
        <w:rPr>
          <w:rFonts w:eastAsia="TimesNewRoman"/>
          <w:sz w:val="22"/>
          <w:szCs w:val="22"/>
        </w:rPr>
        <w:t>ż</w:t>
      </w:r>
      <w:r w:rsidRPr="00A152D6">
        <w:rPr>
          <w:sz w:val="22"/>
          <w:szCs w:val="22"/>
        </w:rPr>
        <w:t>e tre</w:t>
      </w:r>
      <w:r w:rsidRPr="00A152D6">
        <w:rPr>
          <w:rFonts w:eastAsia="TimesNewRoman"/>
          <w:sz w:val="22"/>
          <w:szCs w:val="22"/>
        </w:rPr>
        <w:t xml:space="preserve">ść </w:t>
      </w:r>
      <w:r w:rsidRPr="00A152D6">
        <w:rPr>
          <w:sz w:val="22"/>
          <w:szCs w:val="22"/>
        </w:rPr>
        <w:t>zapyta</w:t>
      </w:r>
      <w:r w:rsidRPr="00A152D6">
        <w:rPr>
          <w:rFonts w:eastAsia="TimesNewRoman"/>
          <w:sz w:val="22"/>
          <w:szCs w:val="22"/>
        </w:rPr>
        <w:t xml:space="preserve">ń </w:t>
      </w:r>
      <w:r w:rsidRPr="00A152D6">
        <w:rPr>
          <w:sz w:val="22"/>
          <w:szCs w:val="22"/>
        </w:rPr>
        <w:t>wraz z wyja</w:t>
      </w:r>
      <w:r w:rsidRPr="00A152D6">
        <w:rPr>
          <w:rFonts w:eastAsia="TimesNewRoman"/>
          <w:sz w:val="22"/>
          <w:szCs w:val="22"/>
        </w:rPr>
        <w:t>ś</w:t>
      </w:r>
      <w:r w:rsidRPr="00A152D6">
        <w:rPr>
          <w:sz w:val="22"/>
          <w:szCs w:val="22"/>
        </w:rPr>
        <w:t xml:space="preserve">nieniami wszystkim wykonawcom, którym przekazano SIWZ, bez ujawniania </w:t>
      </w:r>
      <w:r w:rsidRPr="00A152D6">
        <w:rPr>
          <w:rFonts w:eastAsia="TimesNewRoman"/>
          <w:sz w:val="22"/>
          <w:szCs w:val="22"/>
        </w:rPr>
        <w:t>ź</w:t>
      </w:r>
      <w:r w:rsidRPr="00A152D6">
        <w:rPr>
          <w:sz w:val="22"/>
          <w:szCs w:val="22"/>
        </w:rPr>
        <w:t>ródła zapytania oraz zamie</w:t>
      </w:r>
      <w:r w:rsidRPr="00A152D6">
        <w:rPr>
          <w:rFonts w:eastAsia="TimesNewRoman"/>
          <w:sz w:val="22"/>
          <w:szCs w:val="22"/>
        </w:rPr>
        <w:t>ś</w:t>
      </w:r>
      <w:r w:rsidRPr="00A152D6">
        <w:rPr>
          <w:sz w:val="22"/>
          <w:szCs w:val="22"/>
        </w:rPr>
        <w:t>ci na stronie internetowej, na której udost</w:t>
      </w:r>
      <w:r w:rsidRPr="00A152D6">
        <w:rPr>
          <w:rFonts w:eastAsia="TimesNewRoman"/>
          <w:sz w:val="22"/>
          <w:szCs w:val="22"/>
        </w:rPr>
        <w:t>ę</w:t>
      </w:r>
      <w:r w:rsidRPr="00A152D6">
        <w:rPr>
          <w:sz w:val="22"/>
          <w:szCs w:val="22"/>
        </w:rPr>
        <w:t>pniono SIWZ.</w:t>
      </w:r>
    </w:p>
    <w:p w:rsidR="00A73573" w:rsidRPr="00A152D6" w:rsidRDefault="00A73573" w:rsidP="0089058D">
      <w:pPr>
        <w:numPr>
          <w:ilvl w:val="1"/>
          <w:numId w:val="53"/>
        </w:numPr>
        <w:spacing w:before="120" w:after="120"/>
        <w:ind w:left="567" w:hanging="567"/>
        <w:jc w:val="both"/>
        <w:rPr>
          <w:sz w:val="22"/>
          <w:szCs w:val="22"/>
        </w:rPr>
      </w:pPr>
      <w:r w:rsidRPr="00A152D6">
        <w:rPr>
          <w:sz w:val="22"/>
          <w:szCs w:val="22"/>
        </w:rPr>
        <w:t xml:space="preserve">Zamawiający nie przewiduje zwołania zebrania wszystkich wykonawców w celu wyjaśnienia wątpliwości dotyczących treści specyfikacji istotnych warunków zamówienia, o którym mowa w art. 38 ust.3 ustawy. </w:t>
      </w:r>
    </w:p>
    <w:p w:rsidR="00A73573" w:rsidRPr="00A152D6" w:rsidRDefault="00A73573" w:rsidP="0089058D">
      <w:pPr>
        <w:numPr>
          <w:ilvl w:val="1"/>
          <w:numId w:val="53"/>
        </w:numPr>
        <w:spacing w:before="120" w:after="120"/>
        <w:ind w:left="567" w:hanging="567"/>
        <w:jc w:val="both"/>
        <w:rPr>
          <w:sz w:val="22"/>
          <w:szCs w:val="22"/>
        </w:rPr>
      </w:pPr>
      <w:r w:rsidRPr="00A152D6">
        <w:rPr>
          <w:sz w:val="22"/>
          <w:szCs w:val="22"/>
        </w:rPr>
        <w:t>Wszelkie pytania i wątpliwości dotyczące prowadzonego postępowania należy kierować na adres zamawiającego, podany w specyfikacji.</w:t>
      </w:r>
    </w:p>
    <w:p w:rsidR="00A73573" w:rsidRPr="00A152D6" w:rsidRDefault="00A73573" w:rsidP="0089058D">
      <w:pPr>
        <w:numPr>
          <w:ilvl w:val="1"/>
          <w:numId w:val="53"/>
        </w:numPr>
        <w:spacing w:before="120" w:after="120"/>
        <w:ind w:left="567" w:hanging="567"/>
        <w:jc w:val="both"/>
        <w:rPr>
          <w:sz w:val="22"/>
          <w:szCs w:val="22"/>
        </w:rPr>
      </w:pPr>
      <w:r w:rsidRPr="00A152D6">
        <w:rPr>
          <w:sz w:val="22"/>
          <w:szCs w:val="22"/>
        </w:rPr>
        <w:t>W uzasadnionych przypadkach zamawiający może przed upływem terminu składania ofert zmienić treść specyfikacji istotnych warunków zamówienia. Dokonaną w ten sposób zmianę zamawiający przekaże niezwłocznie wszystkim wykonawcom, którym przekazano specyfikację istotnych warunków zamówienia oraz zamieści na stronie internetowej</w:t>
      </w:r>
      <w:r w:rsidR="003A3477">
        <w:rPr>
          <w:sz w:val="22"/>
          <w:szCs w:val="22"/>
        </w:rPr>
        <w:t>,</w:t>
      </w:r>
      <w:r w:rsidRPr="00A152D6">
        <w:rPr>
          <w:sz w:val="22"/>
          <w:szCs w:val="22"/>
        </w:rPr>
        <w:t xml:space="preserve"> na której udostępniono specyfikację.</w:t>
      </w:r>
    </w:p>
    <w:p w:rsidR="00A73573" w:rsidRPr="00A152D6" w:rsidRDefault="00A73573" w:rsidP="0089058D">
      <w:pPr>
        <w:numPr>
          <w:ilvl w:val="1"/>
          <w:numId w:val="53"/>
        </w:numPr>
        <w:spacing w:before="120" w:after="120"/>
        <w:ind w:left="567" w:hanging="567"/>
        <w:jc w:val="both"/>
        <w:rPr>
          <w:sz w:val="22"/>
          <w:szCs w:val="22"/>
        </w:rPr>
      </w:pPr>
      <w:r w:rsidRPr="00A152D6">
        <w:rPr>
          <w:sz w:val="22"/>
          <w:szCs w:val="22"/>
        </w:rPr>
        <w:t>Jeżeli zmiana treści specyfikacji istotnych warunków zamówienia prowadzi do zmiany treści ogłoszenia o zamówieniu, zamawiający zamieści ogłoszenie o zmianie ogłoszenia w Biuletynie Zamówień Publicznych.</w:t>
      </w:r>
    </w:p>
    <w:p w:rsidR="00A73573" w:rsidRPr="00A152D6" w:rsidRDefault="00A73573" w:rsidP="0089058D">
      <w:pPr>
        <w:numPr>
          <w:ilvl w:val="1"/>
          <w:numId w:val="53"/>
        </w:numPr>
        <w:spacing w:before="120" w:after="120"/>
        <w:ind w:left="567" w:hanging="567"/>
        <w:jc w:val="both"/>
        <w:rPr>
          <w:sz w:val="22"/>
          <w:szCs w:val="22"/>
        </w:rPr>
      </w:pPr>
      <w:r w:rsidRPr="00A152D6">
        <w:rPr>
          <w:sz w:val="22"/>
          <w:szCs w:val="22"/>
        </w:rPr>
        <w:t xml:space="preserve">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oraz zamieści na stronie internetowej. Przepis art. 38 ust. </w:t>
      </w:r>
      <w:smartTag w:uri="urn:schemas-microsoft-com:office:smarttags" w:element="metricconverter">
        <w:smartTagPr>
          <w:attr w:name="ProductID" w:val="4 a"/>
        </w:smartTagPr>
        <w:r w:rsidRPr="00A152D6">
          <w:rPr>
            <w:sz w:val="22"/>
            <w:szCs w:val="22"/>
          </w:rPr>
          <w:t>4 a</w:t>
        </w:r>
      </w:smartTag>
      <w:r w:rsidRPr="00A152D6">
        <w:rPr>
          <w:sz w:val="22"/>
          <w:szCs w:val="22"/>
        </w:rPr>
        <w:t xml:space="preserve"> ustawy stosuje się odpowiednio.</w:t>
      </w:r>
    </w:p>
    <w:p w:rsidR="007A5A34" w:rsidRPr="00A152D6" w:rsidRDefault="009C08FC" w:rsidP="00A152D6">
      <w:pPr>
        <w:numPr>
          <w:ilvl w:val="0"/>
          <w:numId w:val="45"/>
        </w:numPr>
        <w:suppressAutoHyphens/>
        <w:spacing w:before="100" w:beforeAutospacing="1" w:after="100" w:afterAutospacing="1"/>
        <w:contextualSpacing/>
        <w:jc w:val="both"/>
        <w:rPr>
          <w:b/>
          <w:sz w:val="22"/>
          <w:szCs w:val="22"/>
        </w:rPr>
      </w:pPr>
      <w:r w:rsidRPr="00A152D6">
        <w:rPr>
          <w:b/>
          <w:sz w:val="22"/>
          <w:szCs w:val="22"/>
        </w:rPr>
        <w:t>W</w:t>
      </w:r>
      <w:r w:rsidR="007A5A34" w:rsidRPr="00A152D6">
        <w:rPr>
          <w:b/>
          <w:sz w:val="22"/>
          <w:szCs w:val="22"/>
        </w:rPr>
        <w:t>ADIUM</w:t>
      </w:r>
    </w:p>
    <w:p w:rsidR="000B6F87" w:rsidRPr="00A152D6" w:rsidRDefault="000B6F87" w:rsidP="00A152D6">
      <w:pPr>
        <w:suppressAutoHyphens/>
        <w:spacing w:before="100" w:beforeAutospacing="1" w:after="100" w:afterAutospacing="1"/>
        <w:contextualSpacing/>
        <w:jc w:val="both"/>
        <w:rPr>
          <w:b/>
          <w:sz w:val="22"/>
          <w:szCs w:val="22"/>
        </w:rPr>
      </w:pPr>
    </w:p>
    <w:p w:rsidR="003A3654" w:rsidRDefault="007A5A34" w:rsidP="00A152D6">
      <w:pPr>
        <w:numPr>
          <w:ilvl w:val="1"/>
          <w:numId w:val="45"/>
        </w:numPr>
        <w:spacing w:before="100" w:beforeAutospacing="1" w:after="100" w:afterAutospacing="1"/>
        <w:contextualSpacing/>
        <w:jc w:val="both"/>
        <w:rPr>
          <w:sz w:val="22"/>
          <w:szCs w:val="22"/>
        </w:rPr>
      </w:pPr>
      <w:r w:rsidRPr="00A152D6">
        <w:rPr>
          <w:sz w:val="22"/>
          <w:szCs w:val="22"/>
        </w:rPr>
        <w:t xml:space="preserve">Warunkiem udziału w postępowaniu o udzielenie zamówienia jest wniesienie wadium w wysokości: </w:t>
      </w:r>
      <w:r w:rsidR="003A3654">
        <w:rPr>
          <w:sz w:val="22"/>
          <w:szCs w:val="22"/>
        </w:rPr>
        <w:t xml:space="preserve"> </w:t>
      </w:r>
    </w:p>
    <w:p w:rsidR="000B6F87" w:rsidRPr="00A152D6" w:rsidRDefault="003A3654" w:rsidP="003A3654">
      <w:pPr>
        <w:spacing w:before="100" w:beforeAutospacing="1" w:after="100" w:afterAutospacing="1"/>
        <w:ind w:left="360"/>
        <w:contextualSpacing/>
        <w:jc w:val="both"/>
        <w:rPr>
          <w:sz w:val="22"/>
          <w:szCs w:val="22"/>
        </w:rPr>
      </w:pPr>
      <w:r>
        <w:rPr>
          <w:sz w:val="22"/>
          <w:szCs w:val="22"/>
        </w:rPr>
        <w:t xml:space="preserve">      </w:t>
      </w:r>
      <w:r w:rsidR="0083747F">
        <w:rPr>
          <w:sz w:val="22"/>
          <w:szCs w:val="22"/>
        </w:rPr>
        <w:t>15 0</w:t>
      </w:r>
      <w:r w:rsidR="007A5A34" w:rsidRPr="00A152D6">
        <w:rPr>
          <w:sz w:val="22"/>
          <w:szCs w:val="22"/>
        </w:rPr>
        <w:t xml:space="preserve">00,00 zł (słownie: </w:t>
      </w:r>
      <w:r w:rsidR="0083747F">
        <w:rPr>
          <w:sz w:val="22"/>
          <w:szCs w:val="22"/>
        </w:rPr>
        <w:t>piętnaście tysięcy</w:t>
      </w:r>
      <w:r w:rsidR="00E83233">
        <w:rPr>
          <w:sz w:val="22"/>
          <w:szCs w:val="22"/>
        </w:rPr>
        <w:t xml:space="preserve"> </w:t>
      </w:r>
      <w:r w:rsidR="007A5A34" w:rsidRPr="00A152D6">
        <w:rPr>
          <w:sz w:val="22"/>
          <w:szCs w:val="22"/>
        </w:rPr>
        <w:t>złotych).</w:t>
      </w:r>
    </w:p>
    <w:p w:rsidR="000B6F87" w:rsidRPr="00A152D6" w:rsidRDefault="000B6F87" w:rsidP="00A152D6">
      <w:pPr>
        <w:numPr>
          <w:ilvl w:val="1"/>
          <w:numId w:val="45"/>
        </w:numPr>
        <w:spacing w:before="120" w:after="120"/>
        <w:jc w:val="both"/>
        <w:rPr>
          <w:sz w:val="22"/>
          <w:szCs w:val="22"/>
        </w:rPr>
      </w:pPr>
      <w:r w:rsidRPr="00A152D6">
        <w:rPr>
          <w:sz w:val="22"/>
          <w:szCs w:val="22"/>
        </w:rPr>
        <w:t>Wadium może być wnoszone w jednej lub kilku następujących formach:</w:t>
      </w:r>
    </w:p>
    <w:p w:rsidR="000B6F87" w:rsidRPr="00A152D6" w:rsidRDefault="000B6F87" w:rsidP="0089058D">
      <w:pPr>
        <w:numPr>
          <w:ilvl w:val="1"/>
          <w:numId w:val="5"/>
        </w:numPr>
        <w:tabs>
          <w:tab w:val="left" w:pos="-4395"/>
        </w:tabs>
        <w:suppressAutoHyphens/>
        <w:spacing w:before="120" w:after="120"/>
        <w:ind w:left="1134" w:hanging="567"/>
        <w:jc w:val="both"/>
        <w:rPr>
          <w:sz w:val="22"/>
          <w:szCs w:val="22"/>
        </w:rPr>
      </w:pPr>
      <w:r w:rsidRPr="00A152D6">
        <w:rPr>
          <w:sz w:val="22"/>
          <w:szCs w:val="22"/>
        </w:rPr>
        <w:t>pieniądzu</w:t>
      </w:r>
    </w:p>
    <w:p w:rsidR="000B6F87" w:rsidRPr="00A152D6" w:rsidRDefault="000B6F87" w:rsidP="0089058D">
      <w:pPr>
        <w:numPr>
          <w:ilvl w:val="1"/>
          <w:numId w:val="5"/>
        </w:numPr>
        <w:tabs>
          <w:tab w:val="left" w:pos="-4395"/>
        </w:tabs>
        <w:suppressAutoHyphens/>
        <w:ind w:left="1134" w:hanging="567"/>
        <w:jc w:val="both"/>
        <w:rPr>
          <w:sz w:val="22"/>
          <w:szCs w:val="22"/>
        </w:rPr>
      </w:pPr>
      <w:r w:rsidRPr="00A152D6">
        <w:rPr>
          <w:sz w:val="22"/>
          <w:szCs w:val="22"/>
        </w:rPr>
        <w:t>poręczeniach bankowych lub poręczeniach spółdzielczej kasy oszczędnościowo-kredytowej, z tym,  że poręczenie kasy jest zawsze poręczeniem pieniężnym,</w:t>
      </w:r>
    </w:p>
    <w:p w:rsidR="000B6F87" w:rsidRPr="00A152D6" w:rsidRDefault="000B6F87" w:rsidP="0089058D">
      <w:pPr>
        <w:numPr>
          <w:ilvl w:val="1"/>
          <w:numId w:val="5"/>
        </w:numPr>
        <w:tabs>
          <w:tab w:val="left" w:pos="-4395"/>
        </w:tabs>
        <w:suppressAutoHyphens/>
        <w:spacing w:before="120" w:after="120"/>
        <w:ind w:left="1134" w:hanging="567"/>
        <w:jc w:val="both"/>
        <w:rPr>
          <w:sz w:val="22"/>
          <w:szCs w:val="22"/>
        </w:rPr>
      </w:pPr>
      <w:r w:rsidRPr="00A152D6">
        <w:rPr>
          <w:sz w:val="22"/>
          <w:szCs w:val="22"/>
        </w:rPr>
        <w:t>gwarancjach bankowych,</w:t>
      </w:r>
    </w:p>
    <w:p w:rsidR="000B6F87" w:rsidRPr="00A152D6" w:rsidRDefault="000B6F87" w:rsidP="0089058D">
      <w:pPr>
        <w:numPr>
          <w:ilvl w:val="1"/>
          <w:numId w:val="5"/>
        </w:numPr>
        <w:tabs>
          <w:tab w:val="left" w:pos="-4395"/>
        </w:tabs>
        <w:suppressAutoHyphens/>
        <w:spacing w:before="120" w:after="120"/>
        <w:ind w:left="1134" w:hanging="567"/>
        <w:jc w:val="both"/>
        <w:rPr>
          <w:sz w:val="22"/>
          <w:szCs w:val="22"/>
        </w:rPr>
      </w:pPr>
      <w:r w:rsidRPr="00A152D6">
        <w:rPr>
          <w:sz w:val="22"/>
          <w:szCs w:val="22"/>
        </w:rPr>
        <w:t>gwarancjach ubezpieczeniowych</w:t>
      </w:r>
    </w:p>
    <w:p w:rsidR="000B6F87" w:rsidRPr="00A152D6" w:rsidRDefault="000B6F87" w:rsidP="0089058D">
      <w:pPr>
        <w:numPr>
          <w:ilvl w:val="1"/>
          <w:numId w:val="5"/>
        </w:numPr>
        <w:tabs>
          <w:tab w:val="left" w:pos="-4395"/>
        </w:tabs>
        <w:suppressAutoHyphens/>
        <w:spacing w:before="120" w:after="120"/>
        <w:ind w:left="1134" w:hanging="567"/>
        <w:jc w:val="both"/>
        <w:rPr>
          <w:sz w:val="22"/>
          <w:szCs w:val="22"/>
        </w:rPr>
      </w:pPr>
      <w:r w:rsidRPr="00A152D6">
        <w:rPr>
          <w:sz w:val="22"/>
          <w:szCs w:val="22"/>
        </w:rPr>
        <w:t xml:space="preserve">poręczeniach udzielanych przez podmioty, o których mowa w art. 6 b ust. 5 pkt 2 ustawy z dnia  9 listopada 2000 r. o utworzeniu Polskiej Agencji Rozwoju Przedsiębiorczości. </w:t>
      </w:r>
    </w:p>
    <w:p w:rsidR="000B6F87" w:rsidRPr="00A152D6" w:rsidRDefault="000B6F87" w:rsidP="00ED2AB5">
      <w:pPr>
        <w:autoSpaceDE w:val="0"/>
        <w:autoSpaceDN w:val="0"/>
        <w:adjustRightInd w:val="0"/>
        <w:ind w:left="567" w:hanging="567"/>
        <w:rPr>
          <w:sz w:val="22"/>
          <w:szCs w:val="22"/>
        </w:rPr>
      </w:pPr>
      <w:r w:rsidRPr="00A152D6">
        <w:rPr>
          <w:sz w:val="22"/>
          <w:szCs w:val="22"/>
        </w:rPr>
        <w:t>13.3</w:t>
      </w:r>
      <w:r w:rsidRPr="00A152D6">
        <w:rPr>
          <w:sz w:val="22"/>
          <w:szCs w:val="22"/>
        </w:rPr>
        <w:tab/>
        <w:t xml:space="preserve">Wadium wnoszone w pieniądzu należy wpłacić przelewem na rachunek bankowy zamawiającego: </w:t>
      </w:r>
    </w:p>
    <w:p w:rsidR="000B6F87" w:rsidRPr="00A152D6" w:rsidRDefault="000B6F87" w:rsidP="00A152D6">
      <w:pPr>
        <w:ind w:left="1701" w:hanging="1134"/>
        <w:jc w:val="both"/>
        <w:rPr>
          <w:b/>
          <w:sz w:val="22"/>
          <w:szCs w:val="22"/>
        </w:rPr>
      </w:pPr>
      <w:r w:rsidRPr="00A152D6">
        <w:rPr>
          <w:b/>
          <w:sz w:val="22"/>
          <w:szCs w:val="22"/>
        </w:rPr>
        <w:t>Gmina Michałowice, Reguły ul. Aleja Powstańców Warszawy 1</w:t>
      </w:r>
    </w:p>
    <w:p w:rsidR="000B6F87" w:rsidRPr="00A152D6" w:rsidRDefault="000B6F87" w:rsidP="00A152D6">
      <w:pPr>
        <w:ind w:left="1701" w:hanging="1134"/>
        <w:jc w:val="both"/>
        <w:rPr>
          <w:b/>
          <w:sz w:val="22"/>
          <w:szCs w:val="22"/>
        </w:rPr>
      </w:pPr>
      <w:r w:rsidRPr="00A152D6">
        <w:rPr>
          <w:b/>
          <w:sz w:val="22"/>
          <w:szCs w:val="22"/>
        </w:rPr>
        <w:t>Bank Spółdzielczy w Raszynie</w:t>
      </w:r>
    </w:p>
    <w:p w:rsidR="000B6F87" w:rsidRPr="00A152D6" w:rsidRDefault="000B6F87" w:rsidP="00A152D6">
      <w:pPr>
        <w:ind w:left="1701" w:hanging="1134"/>
        <w:jc w:val="both"/>
        <w:rPr>
          <w:sz w:val="22"/>
          <w:szCs w:val="22"/>
        </w:rPr>
      </w:pPr>
      <w:r w:rsidRPr="00A152D6">
        <w:rPr>
          <w:b/>
          <w:sz w:val="22"/>
          <w:szCs w:val="22"/>
        </w:rPr>
        <w:t>NR KONTA: 86 8004 0002 2007 0009 0623 0002</w:t>
      </w:r>
      <w:r w:rsidRPr="00A152D6">
        <w:rPr>
          <w:sz w:val="22"/>
          <w:szCs w:val="22"/>
        </w:rPr>
        <w:t xml:space="preserve"> </w:t>
      </w:r>
    </w:p>
    <w:p w:rsidR="000B6F87" w:rsidRPr="00A152D6" w:rsidRDefault="000B6F87" w:rsidP="00A152D6">
      <w:pPr>
        <w:tabs>
          <w:tab w:val="left" w:pos="-4395"/>
        </w:tabs>
        <w:spacing w:before="120" w:after="120"/>
        <w:ind w:left="567"/>
        <w:jc w:val="both"/>
        <w:rPr>
          <w:i/>
          <w:sz w:val="22"/>
          <w:szCs w:val="22"/>
        </w:rPr>
      </w:pPr>
      <w:r w:rsidRPr="00A152D6">
        <w:rPr>
          <w:sz w:val="22"/>
          <w:szCs w:val="22"/>
        </w:rPr>
        <w:t>z dopiskiem: wadium na:</w:t>
      </w:r>
      <w:r w:rsidR="00AA5A41">
        <w:rPr>
          <w:b/>
          <w:sz w:val="22"/>
          <w:szCs w:val="22"/>
        </w:rPr>
        <w:t xml:space="preserve"> „</w:t>
      </w:r>
      <w:r w:rsidR="004F3C9E" w:rsidRPr="004F3C9E">
        <w:rPr>
          <w:b/>
          <w:sz w:val="22"/>
          <w:szCs w:val="22"/>
        </w:rPr>
        <w:t>Modernizacja oświetlenia ulicznego, wymiana i remont szafek sterujących, wymiana, remont i uzupełnienie pu</w:t>
      </w:r>
      <w:r w:rsidR="00B02937">
        <w:rPr>
          <w:b/>
          <w:sz w:val="22"/>
          <w:szCs w:val="22"/>
        </w:rPr>
        <w:t>n</w:t>
      </w:r>
      <w:r w:rsidR="004F3C9E" w:rsidRPr="004F3C9E">
        <w:rPr>
          <w:b/>
          <w:sz w:val="22"/>
          <w:szCs w:val="22"/>
        </w:rPr>
        <w:t>któw świetlnych oraz wymiana i remont linii i słupów na terenie gminy.”</w:t>
      </w:r>
    </w:p>
    <w:p w:rsidR="000B6F87" w:rsidRPr="00A152D6" w:rsidRDefault="000B6F87" w:rsidP="0089058D">
      <w:pPr>
        <w:numPr>
          <w:ilvl w:val="1"/>
          <w:numId w:val="39"/>
        </w:numPr>
        <w:suppressAutoHyphens/>
        <w:spacing w:before="120" w:after="120"/>
        <w:ind w:left="567" w:hanging="567"/>
        <w:jc w:val="both"/>
        <w:rPr>
          <w:sz w:val="22"/>
          <w:szCs w:val="22"/>
        </w:rPr>
      </w:pPr>
      <w:r w:rsidRPr="00A152D6">
        <w:rPr>
          <w:b/>
          <w:sz w:val="22"/>
          <w:szCs w:val="22"/>
        </w:rPr>
        <w:t>Wadium wnosi się przed upływem terminu składania ofert,</w:t>
      </w:r>
      <w:r w:rsidRPr="00A152D6">
        <w:rPr>
          <w:sz w:val="22"/>
          <w:szCs w:val="22"/>
        </w:rPr>
        <w:t xml:space="preserve"> przy czym za termin wniesienia wadium przyjmuje się datę jego wpływu na rachunek zamawiającego. Potwierdzenie lub kserokopi</w:t>
      </w:r>
      <w:r w:rsidRPr="00A152D6">
        <w:rPr>
          <w:rFonts w:eastAsia="TimesNewRoman"/>
          <w:sz w:val="22"/>
          <w:szCs w:val="22"/>
        </w:rPr>
        <w:t xml:space="preserve">ę </w:t>
      </w:r>
      <w:r w:rsidRPr="00A152D6">
        <w:rPr>
          <w:sz w:val="22"/>
          <w:szCs w:val="22"/>
        </w:rPr>
        <w:t>potwierdzenia wpłaty wadium nale</w:t>
      </w:r>
      <w:r w:rsidRPr="00A152D6">
        <w:rPr>
          <w:rFonts w:eastAsia="TimesNewRoman"/>
          <w:sz w:val="22"/>
          <w:szCs w:val="22"/>
        </w:rPr>
        <w:t>ż</w:t>
      </w:r>
      <w:r w:rsidRPr="00A152D6">
        <w:rPr>
          <w:sz w:val="22"/>
          <w:szCs w:val="22"/>
        </w:rPr>
        <w:t>y doł</w:t>
      </w:r>
      <w:r w:rsidRPr="00A152D6">
        <w:rPr>
          <w:rFonts w:eastAsia="TimesNewRoman"/>
          <w:sz w:val="22"/>
          <w:szCs w:val="22"/>
        </w:rPr>
        <w:t>ą</w:t>
      </w:r>
      <w:r w:rsidRPr="00A152D6">
        <w:rPr>
          <w:sz w:val="22"/>
          <w:szCs w:val="22"/>
        </w:rPr>
        <w:t>czy</w:t>
      </w:r>
      <w:r w:rsidRPr="00A152D6">
        <w:rPr>
          <w:rFonts w:eastAsia="TimesNewRoman"/>
          <w:sz w:val="22"/>
          <w:szCs w:val="22"/>
        </w:rPr>
        <w:t xml:space="preserve">ć </w:t>
      </w:r>
      <w:r w:rsidRPr="00A152D6">
        <w:rPr>
          <w:sz w:val="22"/>
          <w:szCs w:val="22"/>
        </w:rPr>
        <w:t>do oferty.</w:t>
      </w:r>
    </w:p>
    <w:p w:rsidR="000B6F87" w:rsidRPr="00A152D6" w:rsidRDefault="000B6F87" w:rsidP="0089058D">
      <w:pPr>
        <w:numPr>
          <w:ilvl w:val="1"/>
          <w:numId w:val="39"/>
        </w:numPr>
        <w:suppressAutoHyphens/>
        <w:spacing w:before="120" w:after="120"/>
        <w:ind w:left="567" w:hanging="567"/>
        <w:jc w:val="both"/>
        <w:rPr>
          <w:sz w:val="22"/>
          <w:szCs w:val="22"/>
        </w:rPr>
      </w:pPr>
      <w:r w:rsidRPr="00A152D6">
        <w:rPr>
          <w:sz w:val="22"/>
          <w:szCs w:val="22"/>
        </w:rPr>
        <w:t>W przypadku wadium wnoszonego w pieniądzu, jako termin wniesienia wadium przyjęty zostaje termin uznania kwoty na rachunku Zamawiającego.</w:t>
      </w:r>
    </w:p>
    <w:p w:rsidR="000B6F87" w:rsidRPr="00391BEB" w:rsidRDefault="000B6F87" w:rsidP="0089058D">
      <w:pPr>
        <w:numPr>
          <w:ilvl w:val="1"/>
          <w:numId w:val="39"/>
        </w:numPr>
        <w:suppressAutoHyphens/>
        <w:spacing w:before="120" w:after="120"/>
        <w:ind w:left="567" w:hanging="567"/>
        <w:jc w:val="both"/>
        <w:rPr>
          <w:sz w:val="22"/>
          <w:szCs w:val="22"/>
        </w:rPr>
      </w:pPr>
      <w:r w:rsidRPr="00391BEB">
        <w:rPr>
          <w:sz w:val="22"/>
          <w:szCs w:val="22"/>
        </w:rPr>
        <w:t>Wykonawca, który nie wniesie wadium w w</w:t>
      </w:r>
      <w:r w:rsidR="00D35E55" w:rsidRPr="00391BEB">
        <w:rPr>
          <w:sz w:val="22"/>
          <w:szCs w:val="22"/>
        </w:rPr>
        <w:t>ysokości określonej w pkt 13.1</w:t>
      </w:r>
      <w:r w:rsidRPr="00391BEB">
        <w:rPr>
          <w:sz w:val="22"/>
          <w:szCs w:val="22"/>
        </w:rPr>
        <w:t xml:space="preserve"> w formie i formach, o których mowa  w tym pkt SIWZ zostanie wykluczony z postępowania.</w:t>
      </w:r>
    </w:p>
    <w:p w:rsidR="000B6F87" w:rsidRPr="00A152D6" w:rsidRDefault="000B6F87" w:rsidP="004F3C9E">
      <w:pPr>
        <w:numPr>
          <w:ilvl w:val="1"/>
          <w:numId w:val="39"/>
        </w:numPr>
        <w:suppressAutoHyphens/>
        <w:spacing w:before="120" w:after="120"/>
        <w:jc w:val="both"/>
        <w:rPr>
          <w:sz w:val="22"/>
          <w:szCs w:val="22"/>
        </w:rPr>
      </w:pPr>
      <w:r w:rsidRPr="00A152D6">
        <w:rPr>
          <w:sz w:val="22"/>
          <w:szCs w:val="22"/>
        </w:rPr>
        <w:t>W przypadku wnoszenia wadium w postaci por</w:t>
      </w:r>
      <w:r w:rsidRPr="00A152D6">
        <w:rPr>
          <w:rFonts w:eastAsia="TimesNewRoman"/>
          <w:sz w:val="22"/>
          <w:szCs w:val="22"/>
        </w:rPr>
        <w:t>ę</w:t>
      </w:r>
      <w:r w:rsidRPr="00A152D6">
        <w:rPr>
          <w:sz w:val="22"/>
          <w:szCs w:val="22"/>
        </w:rPr>
        <w:t>czenia bankowego lub por</w:t>
      </w:r>
      <w:r w:rsidRPr="00A152D6">
        <w:rPr>
          <w:rFonts w:eastAsia="TimesNewRoman"/>
          <w:sz w:val="22"/>
          <w:szCs w:val="22"/>
        </w:rPr>
        <w:t>ę</w:t>
      </w:r>
      <w:r w:rsidRPr="00A152D6">
        <w:rPr>
          <w:sz w:val="22"/>
          <w:szCs w:val="22"/>
        </w:rPr>
        <w:t>czenia spółdzielczej kasy oszcz</w:t>
      </w:r>
      <w:r w:rsidRPr="00A152D6">
        <w:rPr>
          <w:rFonts w:eastAsia="TimesNewRoman"/>
          <w:sz w:val="22"/>
          <w:szCs w:val="22"/>
        </w:rPr>
        <w:t>ę</w:t>
      </w:r>
      <w:r w:rsidRPr="00A152D6">
        <w:rPr>
          <w:sz w:val="22"/>
          <w:szCs w:val="22"/>
        </w:rPr>
        <w:t>dno</w:t>
      </w:r>
      <w:r w:rsidRPr="00A152D6">
        <w:rPr>
          <w:rFonts w:eastAsia="TimesNewRoman"/>
          <w:sz w:val="22"/>
          <w:szCs w:val="22"/>
        </w:rPr>
        <w:t>ś</w:t>
      </w:r>
      <w:r w:rsidRPr="00A152D6">
        <w:rPr>
          <w:sz w:val="22"/>
          <w:szCs w:val="22"/>
        </w:rPr>
        <w:t>ciowo-kredytowej, Wykonawca winien przedło</w:t>
      </w:r>
      <w:r w:rsidRPr="00A152D6">
        <w:rPr>
          <w:rFonts w:eastAsia="TimesNewRoman"/>
          <w:sz w:val="22"/>
          <w:szCs w:val="22"/>
        </w:rPr>
        <w:t>ż</w:t>
      </w:r>
      <w:r w:rsidRPr="00A152D6">
        <w:rPr>
          <w:sz w:val="22"/>
          <w:szCs w:val="22"/>
        </w:rPr>
        <w:t>y</w:t>
      </w:r>
      <w:r w:rsidRPr="00A152D6">
        <w:rPr>
          <w:rFonts w:eastAsia="TimesNewRoman"/>
          <w:sz w:val="22"/>
          <w:szCs w:val="22"/>
        </w:rPr>
        <w:t xml:space="preserve">ć </w:t>
      </w:r>
      <w:r w:rsidRPr="00A152D6">
        <w:rPr>
          <w:sz w:val="22"/>
          <w:szCs w:val="22"/>
        </w:rPr>
        <w:t>dokument por</w:t>
      </w:r>
      <w:r w:rsidRPr="00A152D6">
        <w:rPr>
          <w:rFonts w:eastAsia="TimesNewRoman"/>
          <w:sz w:val="22"/>
          <w:szCs w:val="22"/>
        </w:rPr>
        <w:t>ę</w:t>
      </w:r>
      <w:r w:rsidRPr="00A152D6">
        <w:rPr>
          <w:sz w:val="22"/>
          <w:szCs w:val="22"/>
        </w:rPr>
        <w:t>czenia wystawiony przez por</w:t>
      </w:r>
      <w:r w:rsidRPr="00A152D6">
        <w:rPr>
          <w:rFonts w:eastAsia="TimesNewRoman"/>
          <w:sz w:val="22"/>
          <w:szCs w:val="22"/>
        </w:rPr>
        <w:t>ę</w:t>
      </w:r>
      <w:r w:rsidRPr="00A152D6">
        <w:rPr>
          <w:sz w:val="22"/>
          <w:szCs w:val="22"/>
        </w:rPr>
        <w:t>czyciela, zawieraj</w:t>
      </w:r>
      <w:r w:rsidRPr="00A152D6">
        <w:rPr>
          <w:rFonts w:eastAsia="TimesNewRoman"/>
          <w:sz w:val="22"/>
          <w:szCs w:val="22"/>
        </w:rPr>
        <w:t>ą</w:t>
      </w:r>
      <w:r w:rsidRPr="00A152D6">
        <w:rPr>
          <w:sz w:val="22"/>
          <w:szCs w:val="22"/>
        </w:rPr>
        <w:t>cy informacj</w:t>
      </w:r>
      <w:r w:rsidRPr="00A152D6">
        <w:rPr>
          <w:rFonts w:eastAsia="TimesNewRoman"/>
          <w:sz w:val="22"/>
          <w:szCs w:val="22"/>
        </w:rPr>
        <w:t xml:space="preserve">ę </w:t>
      </w:r>
      <w:r w:rsidRPr="00A152D6">
        <w:rPr>
          <w:sz w:val="22"/>
          <w:szCs w:val="22"/>
        </w:rPr>
        <w:t>o udzieleniu por</w:t>
      </w:r>
      <w:r w:rsidRPr="00A152D6">
        <w:rPr>
          <w:rFonts w:eastAsia="TimesNewRoman"/>
          <w:sz w:val="22"/>
          <w:szCs w:val="22"/>
        </w:rPr>
        <w:t>ę</w:t>
      </w:r>
      <w:r w:rsidRPr="00A152D6">
        <w:rPr>
          <w:sz w:val="22"/>
          <w:szCs w:val="22"/>
        </w:rPr>
        <w:t>czenia stanowi</w:t>
      </w:r>
      <w:r w:rsidRPr="00A152D6">
        <w:rPr>
          <w:rFonts w:eastAsia="TimesNewRoman"/>
          <w:sz w:val="22"/>
          <w:szCs w:val="22"/>
        </w:rPr>
        <w:t>ą</w:t>
      </w:r>
      <w:r w:rsidRPr="00A152D6">
        <w:rPr>
          <w:sz w:val="22"/>
          <w:szCs w:val="22"/>
        </w:rPr>
        <w:t>cego wadium na rzecz Zamawiaj</w:t>
      </w:r>
      <w:r w:rsidRPr="00A152D6">
        <w:rPr>
          <w:rFonts w:eastAsia="TimesNewRoman"/>
          <w:sz w:val="22"/>
          <w:szCs w:val="22"/>
        </w:rPr>
        <w:t>ą</w:t>
      </w:r>
      <w:r w:rsidRPr="00A152D6">
        <w:rPr>
          <w:sz w:val="22"/>
          <w:szCs w:val="22"/>
        </w:rPr>
        <w:t>cego do przetargu na</w:t>
      </w:r>
      <w:r w:rsidR="0083747F">
        <w:rPr>
          <w:sz w:val="22"/>
          <w:szCs w:val="22"/>
        </w:rPr>
        <w:t xml:space="preserve"> </w:t>
      </w:r>
      <w:r w:rsidRPr="00A152D6">
        <w:rPr>
          <w:b/>
          <w:sz w:val="22"/>
          <w:szCs w:val="22"/>
        </w:rPr>
        <w:t>„</w:t>
      </w:r>
      <w:r w:rsidR="004F3C9E" w:rsidRPr="004F3C9E">
        <w:rPr>
          <w:b/>
          <w:sz w:val="22"/>
          <w:szCs w:val="22"/>
        </w:rPr>
        <w:t>Modernizacja oświetlenia ulicznego, wymiana i remont szafek sterujących, wymiana, remont i uzupełnienie pu</w:t>
      </w:r>
      <w:r w:rsidR="00B02937">
        <w:rPr>
          <w:b/>
          <w:sz w:val="22"/>
          <w:szCs w:val="22"/>
        </w:rPr>
        <w:t>n</w:t>
      </w:r>
      <w:r w:rsidR="004F3C9E" w:rsidRPr="004F3C9E">
        <w:rPr>
          <w:b/>
          <w:sz w:val="22"/>
          <w:szCs w:val="22"/>
        </w:rPr>
        <w:t>któw świetlnych oraz wymiana i remont linii i słupów na terenie gminy.”</w:t>
      </w:r>
      <w:r w:rsidRPr="00A152D6">
        <w:rPr>
          <w:b/>
          <w:sz w:val="22"/>
          <w:szCs w:val="22"/>
        </w:rPr>
        <w:t>,</w:t>
      </w:r>
      <w:r w:rsidRPr="00A152D6">
        <w:rPr>
          <w:sz w:val="22"/>
          <w:szCs w:val="22"/>
        </w:rPr>
        <w:t xml:space="preserve"> wa</w:t>
      </w:r>
      <w:r w:rsidRPr="00A152D6">
        <w:rPr>
          <w:rFonts w:eastAsia="TimesNewRoman"/>
          <w:sz w:val="22"/>
          <w:szCs w:val="22"/>
        </w:rPr>
        <w:t>ż</w:t>
      </w:r>
      <w:r w:rsidRPr="00A152D6">
        <w:rPr>
          <w:sz w:val="22"/>
          <w:szCs w:val="22"/>
        </w:rPr>
        <w:t>nego przez okres zwi</w:t>
      </w:r>
      <w:r w:rsidRPr="00A152D6">
        <w:rPr>
          <w:rFonts w:eastAsia="TimesNewRoman"/>
          <w:sz w:val="22"/>
          <w:szCs w:val="22"/>
        </w:rPr>
        <w:t>ą</w:t>
      </w:r>
      <w:r w:rsidRPr="00A152D6">
        <w:rPr>
          <w:sz w:val="22"/>
          <w:szCs w:val="22"/>
        </w:rPr>
        <w:t>zania ofert</w:t>
      </w:r>
      <w:r w:rsidRPr="00A152D6">
        <w:rPr>
          <w:rFonts w:eastAsia="TimesNewRoman"/>
          <w:sz w:val="22"/>
          <w:szCs w:val="22"/>
        </w:rPr>
        <w:t xml:space="preserve">ą </w:t>
      </w:r>
      <w:r w:rsidRPr="00A152D6">
        <w:rPr>
          <w:sz w:val="22"/>
          <w:szCs w:val="22"/>
        </w:rPr>
        <w:t>okre</w:t>
      </w:r>
      <w:r w:rsidRPr="00A152D6">
        <w:rPr>
          <w:rFonts w:eastAsia="TimesNewRoman"/>
          <w:sz w:val="22"/>
          <w:szCs w:val="22"/>
        </w:rPr>
        <w:t>ś</w:t>
      </w:r>
      <w:r w:rsidRPr="00A152D6">
        <w:rPr>
          <w:sz w:val="22"/>
          <w:szCs w:val="22"/>
        </w:rPr>
        <w:t>lony w SIWZ oraz zobowi</w:t>
      </w:r>
      <w:r w:rsidRPr="00A152D6">
        <w:rPr>
          <w:rFonts w:eastAsia="TimesNewRoman"/>
          <w:sz w:val="22"/>
          <w:szCs w:val="22"/>
        </w:rPr>
        <w:t>ą</w:t>
      </w:r>
      <w:r w:rsidRPr="00A152D6">
        <w:rPr>
          <w:sz w:val="22"/>
          <w:szCs w:val="22"/>
        </w:rPr>
        <w:t>zanie por</w:t>
      </w:r>
      <w:r w:rsidRPr="00A152D6">
        <w:rPr>
          <w:rFonts w:eastAsia="TimesNewRoman"/>
          <w:sz w:val="22"/>
          <w:szCs w:val="22"/>
        </w:rPr>
        <w:t>ę</w:t>
      </w:r>
      <w:r w:rsidRPr="00A152D6">
        <w:rPr>
          <w:sz w:val="22"/>
          <w:szCs w:val="22"/>
        </w:rPr>
        <w:t xml:space="preserve">czyciela do: </w:t>
      </w:r>
    </w:p>
    <w:p w:rsidR="000B6F87" w:rsidRPr="00A152D6" w:rsidRDefault="000B6F87" w:rsidP="0089058D">
      <w:pPr>
        <w:numPr>
          <w:ilvl w:val="0"/>
          <w:numId w:val="41"/>
        </w:numPr>
        <w:suppressAutoHyphens/>
        <w:ind w:left="1134" w:hanging="567"/>
        <w:jc w:val="both"/>
        <w:rPr>
          <w:sz w:val="22"/>
          <w:szCs w:val="22"/>
        </w:rPr>
      </w:pPr>
      <w:r w:rsidRPr="00A152D6">
        <w:rPr>
          <w:sz w:val="22"/>
          <w:szCs w:val="22"/>
        </w:rPr>
        <w:t xml:space="preserve">nieodwołalnej, </w:t>
      </w:r>
    </w:p>
    <w:p w:rsidR="000B6F87" w:rsidRPr="00A152D6" w:rsidRDefault="000B6F87" w:rsidP="0089058D">
      <w:pPr>
        <w:numPr>
          <w:ilvl w:val="0"/>
          <w:numId w:val="41"/>
        </w:numPr>
        <w:suppressAutoHyphens/>
        <w:ind w:left="1134" w:hanging="567"/>
        <w:jc w:val="both"/>
        <w:rPr>
          <w:sz w:val="22"/>
          <w:szCs w:val="22"/>
        </w:rPr>
      </w:pPr>
      <w:r w:rsidRPr="00A152D6">
        <w:rPr>
          <w:sz w:val="22"/>
          <w:szCs w:val="22"/>
        </w:rPr>
        <w:t xml:space="preserve">bezwarunkowej, </w:t>
      </w:r>
    </w:p>
    <w:p w:rsidR="000B6F87" w:rsidRPr="00A152D6" w:rsidRDefault="000B6F87" w:rsidP="0089058D">
      <w:pPr>
        <w:numPr>
          <w:ilvl w:val="0"/>
          <w:numId w:val="41"/>
        </w:numPr>
        <w:suppressAutoHyphens/>
        <w:ind w:left="1134" w:hanging="567"/>
        <w:jc w:val="both"/>
        <w:rPr>
          <w:sz w:val="22"/>
          <w:szCs w:val="22"/>
        </w:rPr>
      </w:pPr>
      <w:r w:rsidRPr="00A152D6">
        <w:rPr>
          <w:sz w:val="22"/>
          <w:szCs w:val="22"/>
        </w:rPr>
        <w:t xml:space="preserve">płatnej na pierwsze </w:t>
      </w:r>
      <w:r w:rsidRPr="00A152D6">
        <w:rPr>
          <w:rFonts w:eastAsia="TimesNewRoman"/>
          <w:sz w:val="22"/>
          <w:szCs w:val="22"/>
        </w:rPr>
        <w:t>żą</w:t>
      </w:r>
      <w:r w:rsidRPr="00A152D6">
        <w:rPr>
          <w:sz w:val="22"/>
          <w:szCs w:val="22"/>
        </w:rPr>
        <w:t>danie Zamawiaj</w:t>
      </w:r>
      <w:r w:rsidRPr="00A152D6">
        <w:rPr>
          <w:rFonts w:eastAsia="TimesNewRoman"/>
          <w:sz w:val="22"/>
          <w:szCs w:val="22"/>
        </w:rPr>
        <w:t>ą</w:t>
      </w:r>
      <w:r w:rsidRPr="00A152D6">
        <w:rPr>
          <w:sz w:val="22"/>
          <w:szCs w:val="22"/>
        </w:rPr>
        <w:t xml:space="preserve">cego </w:t>
      </w:r>
    </w:p>
    <w:p w:rsidR="009C08FC" w:rsidRPr="00A152D6" w:rsidRDefault="000B6F87" w:rsidP="00A152D6">
      <w:pPr>
        <w:ind w:left="567"/>
        <w:jc w:val="both"/>
        <w:rPr>
          <w:sz w:val="22"/>
          <w:szCs w:val="22"/>
        </w:rPr>
      </w:pPr>
      <w:r w:rsidRPr="00A152D6">
        <w:rPr>
          <w:sz w:val="22"/>
          <w:szCs w:val="22"/>
        </w:rPr>
        <w:t>wypłaty wadium w przypadkach kre</w:t>
      </w:r>
      <w:r w:rsidRPr="00A152D6">
        <w:rPr>
          <w:rFonts w:eastAsia="TimesNewRoman"/>
          <w:sz w:val="22"/>
          <w:szCs w:val="22"/>
        </w:rPr>
        <w:t>ś</w:t>
      </w:r>
      <w:r w:rsidRPr="00A152D6">
        <w:rPr>
          <w:sz w:val="22"/>
          <w:szCs w:val="22"/>
        </w:rPr>
        <w:t>lonych w art. 46 ust. 4a i 5 ustawy.</w:t>
      </w:r>
    </w:p>
    <w:p w:rsidR="000B6F87" w:rsidRPr="00A152D6" w:rsidRDefault="000B6F87" w:rsidP="00A152D6">
      <w:pPr>
        <w:autoSpaceDE w:val="0"/>
        <w:autoSpaceDN w:val="0"/>
        <w:adjustRightInd w:val="0"/>
        <w:ind w:left="567" w:hanging="567"/>
        <w:jc w:val="both"/>
        <w:rPr>
          <w:sz w:val="22"/>
          <w:szCs w:val="22"/>
        </w:rPr>
      </w:pPr>
      <w:r w:rsidRPr="00A152D6">
        <w:rPr>
          <w:sz w:val="22"/>
          <w:szCs w:val="22"/>
        </w:rPr>
        <w:t>13.6</w:t>
      </w:r>
      <w:r w:rsidRPr="00A152D6">
        <w:rPr>
          <w:sz w:val="22"/>
          <w:szCs w:val="22"/>
        </w:rPr>
        <w:tab/>
        <w:t>W przypadku wniesienia wadium w gwarancjach bankowych Wykonawca winien przedło</w:t>
      </w:r>
      <w:r w:rsidRPr="00A152D6">
        <w:rPr>
          <w:rFonts w:eastAsia="TimesNewRoman"/>
          <w:sz w:val="22"/>
          <w:szCs w:val="22"/>
        </w:rPr>
        <w:t>ż</w:t>
      </w:r>
      <w:r w:rsidRPr="00A152D6">
        <w:rPr>
          <w:sz w:val="22"/>
          <w:szCs w:val="22"/>
        </w:rPr>
        <w:t>y</w:t>
      </w:r>
      <w:r w:rsidRPr="00A152D6">
        <w:rPr>
          <w:rFonts w:eastAsia="TimesNewRoman"/>
          <w:sz w:val="22"/>
          <w:szCs w:val="22"/>
        </w:rPr>
        <w:t xml:space="preserve">ć </w:t>
      </w:r>
      <w:r w:rsidRPr="00A152D6">
        <w:rPr>
          <w:sz w:val="22"/>
          <w:szCs w:val="22"/>
        </w:rPr>
        <w:t>pisemn</w:t>
      </w:r>
      <w:r w:rsidRPr="00A152D6">
        <w:rPr>
          <w:rFonts w:eastAsia="TimesNewRoman"/>
          <w:sz w:val="22"/>
          <w:szCs w:val="22"/>
        </w:rPr>
        <w:t xml:space="preserve">ą </w:t>
      </w:r>
      <w:r w:rsidRPr="00A152D6">
        <w:rPr>
          <w:sz w:val="22"/>
          <w:szCs w:val="22"/>
        </w:rPr>
        <w:t>gwarancj</w:t>
      </w:r>
      <w:r w:rsidRPr="00A152D6">
        <w:rPr>
          <w:rFonts w:eastAsia="TimesNewRoman"/>
          <w:sz w:val="22"/>
          <w:szCs w:val="22"/>
        </w:rPr>
        <w:t xml:space="preserve">ę </w:t>
      </w:r>
      <w:r w:rsidRPr="00A152D6">
        <w:rPr>
          <w:sz w:val="22"/>
          <w:szCs w:val="22"/>
        </w:rPr>
        <w:t>udzielon</w:t>
      </w:r>
      <w:r w:rsidRPr="00A152D6">
        <w:rPr>
          <w:rFonts w:eastAsia="TimesNewRoman"/>
          <w:sz w:val="22"/>
          <w:szCs w:val="22"/>
        </w:rPr>
        <w:t xml:space="preserve">ą </w:t>
      </w:r>
      <w:r w:rsidRPr="00A152D6">
        <w:rPr>
          <w:sz w:val="22"/>
          <w:szCs w:val="22"/>
        </w:rPr>
        <w:t>przez bank, zgodnie z wymaganiami okre</w:t>
      </w:r>
      <w:r w:rsidRPr="00A152D6">
        <w:rPr>
          <w:rFonts w:eastAsia="TimesNewRoman"/>
          <w:sz w:val="22"/>
          <w:szCs w:val="22"/>
        </w:rPr>
        <w:t>ś</w:t>
      </w:r>
      <w:r w:rsidRPr="00A152D6">
        <w:rPr>
          <w:sz w:val="22"/>
          <w:szCs w:val="22"/>
        </w:rPr>
        <w:t>lonymi przez prawo bankowe, obowi</w:t>
      </w:r>
      <w:r w:rsidRPr="00A152D6">
        <w:rPr>
          <w:rFonts w:eastAsia="TimesNewRoman"/>
          <w:sz w:val="22"/>
          <w:szCs w:val="22"/>
        </w:rPr>
        <w:t>ą</w:t>
      </w:r>
      <w:r w:rsidRPr="00A152D6">
        <w:rPr>
          <w:sz w:val="22"/>
          <w:szCs w:val="22"/>
        </w:rPr>
        <w:t>zuj</w:t>
      </w:r>
      <w:r w:rsidRPr="00A152D6">
        <w:rPr>
          <w:rFonts w:eastAsia="TimesNewRoman"/>
          <w:sz w:val="22"/>
          <w:szCs w:val="22"/>
        </w:rPr>
        <w:t>ą</w:t>
      </w:r>
      <w:r w:rsidRPr="00A152D6">
        <w:rPr>
          <w:sz w:val="22"/>
          <w:szCs w:val="22"/>
        </w:rPr>
        <w:t>c</w:t>
      </w:r>
      <w:r w:rsidRPr="00A152D6">
        <w:rPr>
          <w:rFonts w:eastAsia="TimesNewRoman"/>
          <w:sz w:val="22"/>
          <w:szCs w:val="22"/>
        </w:rPr>
        <w:t xml:space="preserve">ą </w:t>
      </w:r>
      <w:r w:rsidRPr="00A152D6">
        <w:rPr>
          <w:sz w:val="22"/>
          <w:szCs w:val="22"/>
        </w:rPr>
        <w:t>przez okres zwi</w:t>
      </w:r>
      <w:r w:rsidRPr="00A152D6">
        <w:rPr>
          <w:rFonts w:eastAsia="TimesNewRoman"/>
          <w:sz w:val="22"/>
          <w:szCs w:val="22"/>
        </w:rPr>
        <w:t>ą</w:t>
      </w:r>
      <w:r w:rsidRPr="00A152D6">
        <w:rPr>
          <w:sz w:val="22"/>
          <w:szCs w:val="22"/>
        </w:rPr>
        <w:t>zania ofert</w:t>
      </w:r>
      <w:r w:rsidRPr="00A152D6">
        <w:rPr>
          <w:rFonts w:eastAsia="TimesNewRoman"/>
          <w:sz w:val="22"/>
          <w:szCs w:val="22"/>
        </w:rPr>
        <w:t xml:space="preserve">ą </w:t>
      </w:r>
      <w:r w:rsidRPr="00A152D6">
        <w:rPr>
          <w:sz w:val="22"/>
          <w:szCs w:val="22"/>
        </w:rPr>
        <w:t>okre</w:t>
      </w:r>
      <w:r w:rsidRPr="00A152D6">
        <w:rPr>
          <w:rFonts w:eastAsia="TimesNewRoman"/>
          <w:sz w:val="22"/>
          <w:szCs w:val="22"/>
        </w:rPr>
        <w:t>ś</w:t>
      </w:r>
      <w:r w:rsidRPr="00A152D6">
        <w:rPr>
          <w:sz w:val="22"/>
          <w:szCs w:val="22"/>
        </w:rPr>
        <w:t>lony w SIWZ, zawieraj</w:t>
      </w:r>
      <w:r w:rsidRPr="00A152D6">
        <w:rPr>
          <w:rFonts w:eastAsia="TimesNewRoman"/>
          <w:sz w:val="22"/>
          <w:szCs w:val="22"/>
        </w:rPr>
        <w:t>ą</w:t>
      </w:r>
      <w:r w:rsidRPr="00A152D6">
        <w:rPr>
          <w:sz w:val="22"/>
          <w:szCs w:val="22"/>
        </w:rPr>
        <w:t>c</w:t>
      </w:r>
      <w:r w:rsidRPr="00A152D6">
        <w:rPr>
          <w:rFonts w:eastAsia="TimesNewRoman"/>
          <w:sz w:val="22"/>
          <w:szCs w:val="22"/>
        </w:rPr>
        <w:t xml:space="preserve">ą </w:t>
      </w:r>
      <w:r w:rsidRPr="00A152D6">
        <w:rPr>
          <w:sz w:val="22"/>
          <w:szCs w:val="22"/>
        </w:rPr>
        <w:t>informacj</w:t>
      </w:r>
      <w:r w:rsidRPr="00A152D6">
        <w:rPr>
          <w:rFonts w:eastAsia="TimesNewRoman"/>
          <w:sz w:val="22"/>
          <w:szCs w:val="22"/>
        </w:rPr>
        <w:t>ę</w:t>
      </w:r>
      <w:r w:rsidRPr="00A152D6">
        <w:rPr>
          <w:sz w:val="22"/>
          <w:szCs w:val="22"/>
        </w:rPr>
        <w:t xml:space="preserve">, </w:t>
      </w:r>
      <w:r w:rsidRPr="00A152D6">
        <w:rPr>
          <w:rFonts w:eastAsia="TimesNewRoman"/>
          <w:sz w:val="22"/>
          <w:szCs w:val="22"/>
        </w:rPr>
        <w:t>ż</w:t>
      </w:r>
      <w:r w:rsidRPr="00A152D6">
        <w:rPr>
          <w:sz w:val="22"/>
          <w:szCs w:val="22"/>
        </w:rPr>
        <w:t>e udzielona gwarancja stanowi wadium na rzecz Zamawiaj</w:t>
      </w:r>
      <w:r w:rsidRPr="00A152D6">
        <w:rPr>
          <w:rFonts w:eastAsia="TimesNewRoman"/>
          <w:sz w:val="22"/>
          <w:szCs w:val="22"/>
        </w:rPr>
        <w:t>ą</w:t>
      </w:r>
      <w:r w:rsidRPr="00A152D6">
        <w:rPr>
          <w:sz w:val="22"/>
          <w:szCs w:val="22"/>
        </w:rPr>
        <w:t>cego do przetargu na</w:t>
      </w:r>
      <w:r w:rsidR="0083747F">
        <w:rPr>
          <w:sz w:val="22"/>
          <w:szCs w:val="22"/>
        </w:rPr>
        <w:t xml:space="preserve"> </w:t>
      </w:r>
      <w:r w:rsidR="004F3C9E" w:rsidRPr="004F3C9E">
        <w:rPr>
          <w:b/>
          <w:sz w:val="22"/>
          <w:szCs w:val="22"/>
        </w:rPr>
        <w:t>„Modernizacja oświetlenia ulicznego, wymiana i remont szafek sterujących, wymiana, remont i uzupełnienie pu</w:t>
      </w:r>
      <w:r w:rsidR="00B02937">
        <w:rPr>
          <w:b/>
          <w:sz w:val="22"/>
          <w:szCs w:val="22"/>
        </w:rPr>
        <w:t>n</w:t>
      </w:r>
      <w:r w:rsidR="004F3C9E" w:rsidRPr="004F3C9E">
        <w:rPr>
          <w:b/>
          <w:sz w:val="22"/>
          <w:szCs w:val="22"/>
        </w:rPr>
        <w:t>któw świetlnych oraz wymiana i remont linii i słupów na terenie gminy.”</w:t>
      </w:r>
      <w:r w:rsidRPr="00A152D6">
        <w:rPr>
          <w:b/>
          <w:sz w:val="22"/>
          <w:szCs w:val="22"/>
        </w:rPr>
        <w:t>,</w:t>
      </w:r>
      <w:r w:rsidRPr="00A152D6">
        <w:rPr>
          <w:sz w:val="22"/>
          <w:szCs w:val="22"/>
        </w:rPr>
        <w:t xml:space="preserve"> wa</w:t>
      </w:r>
      <w:r w:rsidRPr="00A152D6">
        <w:rPr>
          <w:rFonts w:eastAsia="TimesNewRoman"/>
          <w:sz w:val="22"/>
          <w:szCs w:val="22"/>
        </w:rPr>
        <w:t>ż</w:t>
      </w:r>
      <w:r w:rsidRPr="00A152D6">
        <w:rPr>
          <w:sz w:val="22"/>
          <w:szCs w:val="22"/>
        </w:rPr>
        <w:t>nego przez okres zwi</w:t>
      </w:r>
      <w:r w:rsidRPr="00A152D6">
        <w:rPr>
          <w:rFonts w:eastAsia="TimesNewRoman"/>
          <w:sz w:val="22"/>
          <w:szCs w:val="22"/>
        </w:rPr>
        <w:t>ą</w:t>
      </w:r>
      <w:r w:rsidRPr="00A152D6">
        <w:rPr>
          <w:sz w:val="22"/>
          <w:szCs w:val="22"/>
        </w:rPr>
        <w:t>zania ofert</w:t>
      </w:r>
      <w:r w:rsidRPr="00A152D6">
        <w:rPr>
          <w:rFonts w:eastAsia="TimesNewRoman"/>
          <w:sz w:val="22"/>
          <w:szCs w:val="22"/>
        </w:rPr>
        <w:t xml:space="preserve">ą </w:t>
      </w:r>
      <w:r w:rsidRPr="00A152D6">
        <w:rPr>
          <w:sz w:val="22"/>
          <w:szCs w:val="22"/>
        </w:rPr>
        <w:t>okre</w:t>
      </w:r>
      <w:r w:rsidRPr="00A152D6">
        <w:rPr>
          <w:rFonts w:eastAsia="TimesNewRoman"/>
          <w:sz w:val="22"/>
          <w:szCs w:val="22"/>
        </w:rPr>
        <w:t>ś</w:t>
      </w:r>
      <w:r w:rsidRPr="00A152D6">
        <w:rPr>
          <w:sz w:val="22"/>
          <w:szCs w:val="22"/>
        </w:rPr>
        <w:t>lony w SIWZ oraz zobowi</w:t>
      </w:r>
      <w:r w:rsidRPr="00A152D6">
        <w:rPr>
          <w:rFonts w:eastAsia="TimesNewRoman"/>
          <w:sz w:val="22"/>
          <w:szCs w:val="22"/>
        </w:rPr>
        <w:t>ą</w:t>
      </w:r>
      <w:r w:rsidRPr="00A152D6">
        <w:rPr>
          <w:sz w:val="22"/>
          <w:szCs w:val="22"/>
        </w:rPr>
        <w:t>zanie podmiotu udzielaj</w:t>
      </w:r>
      <w:r w:rsidRPr="00A152D6">
        <w:rPr>
          <w:rFonts w:eastAsia="TimesNewRoman"/>
          <w:sz w:val="22"/>
          <w:szCs w:val="22"/>
        </w:rPr>
        <w:t>ą</w:t>
      </w:r>
      <w:r w:rsidRPr="00A152D6">
        <w:rPr>
          <w:sz w:val="22"/>
          <w:szCs w:val="22"/>
        </w:rPr>
        <w:t>cego gwarancji do:</w:t>
      </w:r>
    </w:p>
    <w:p w:rsidR="000B6F87" w:rsidRPr="00A152D6" w:rsidRDefault="000B6F87" w:rsidP="0089058D">
      <w:pPr>
        <w:numPr>
          <w:ilvl w:val="0"/>
          <w:numId w:val="42"/>
        </w:numPr>
        <w:autoSpaceDE w:val="0"/>
        <w:autoSpaceDN w:val="0"/>
        <w:adjustRightInd w:val="0"/>
        <w:ind w:left="1134" w:hanging="567"/>
        <w:jc w:val="both"/>
        <w:rPr>
          <w:sz w:val="22"/>
          <w:szCs w:val="22"/>
        </w:rPr>
      </w:pPr>
      <w:r w:rsidRPr="00A152D6">
        <w:rPr>
          <w:sz w:val="22"/>
          <w:szCs w:val="22"/>
        </w:rPr>
        <w:t>nieodwołalnej,</w:t>
      </w:r>
    </w:p>
    <w:p w:rsidR="000B6F87" w:rsidRPr="00A152D6" w:rsidRDefault="000B6F87" w:rsidP="0089058D">
      <w:pPr>
        <w:numPr>
          <w:ilvl w:val="0"/>
          <w:numId w:val="42"/>
        </w:numPr>
        <w:autoSpaceDE w:val="0"/>
        <w:autoSpaceDN w:val="0"/>
        <w:adjustRightInd w:val="0"/>
        <w:ind w:left="1134" w:hanging="567"/>
        <w:jc w:val="both"/>
        <w:rPr>
          <w:sz w:val="22"/>
          <w:szCs w:val="22"/>
        </w:rPr>
      </w:pPr>
      <w:r w:rsidRPr="00A152D6">
        <w:rPr>
          <w:sz w:val="22"/>
          <w:szCs w:val="22"/>
        </w:rPr>
        <w:t>bezwarunkowej,</w:t>
      </w:r>
    </w:p>
    <w:p w:rsidR="000B6F87" w:rsidRPr="00A152D6" w:rsidRDefault="000B6F87" w:rsidP="0089058D">
      <w:pPr>
        <w:numPr>
          <w:ilvl w:val="0"/>
          <w:numId w:val="42"/>
        </w:numPr>
        <w:autoSpaceDE w:val="0"/>
        <w:autoSpaceDN w:val="0"/>
        <w:adjustRightInd w:val="0"/>
        <w:ind w:left="1134" w:hanging="567"/>
        <w:jc w:val="both"/>
        <w:rPr>
          <w:sz w:val="22"/>
          <w:szCs w:val="22"/>
        </w:rPr>
      </w:pPr>
      <w:r w:rsidRPr="00A152D6">
        <w:rPr>
          <w:sz w:val="22"/>
          <w:szCs w:val="22"/>
        </w:rPr>
        <w:t xml:space="preserve">płatnej na pierwsze </w:t>
      </w:r>
      <w:r w:rsidRPr="00A152D6">
        <w:rPr>
          <w:rFonts w:eastAsia="TimesNewRoman"/>
          <w:sz w:val="22"/>
          <w:szCs w:val="22"/>
        </w:rPr>
        <w:t>żą</w:t>
      </w:r>
      <w:r w:rsidRPr="00A152D6">
        <w:rPr>
          <w:sz w:val="22"/>
          <w:szCs w:val="22"/>
        </w:rPr>
        <w:t>danie Zamawiaj</w:t>
      </w:r>
      <w:r w:rsidRPr="00A152D6">
        <w:rPr>
          <w:rFonts w:eastAsia="TimesNewRoman"/>
          <w:sz w:val="22"/>
          <w:szCs w:val="22"/>
        </w:rPr>
        <w:t>ą</w:t>
      </w:r>
      <w:r w:rsidRPr="00A152D6">
        <w:rPr>
          <w:sz w:val="22"/>
          <w:szCs w:val="22"/>
        </w:rPr>
        <w:t xml:space="preserve">cego </w:t>
      </w:r>
    </w:p>
    <w:p w:rsidR="000B6F87" w:rsidRPr="00A152D6" w:rsidRDefault="000B6F87" w:rsidP="00A152D6">
      <w:pPr>
        <w:autoSpaceDE w:val="0"/>
        <w:autoSpaceDN w:val="0"/>
        <w:adjustRightInd w:val="0"/>
        <w:ind w:left="1134" w:hanging="567"/>
        <w:jc w:val="both"/>
        <w:rPr>
          <w:sz w:val="22"/>
          <w:szCs w:val="22"/>
        </w:rPr>
      </w:pPr>
      <w:r w:rsidRPr="00A152D6">
        <w:rPr>
          <w:sz w:val="22"/>
          <w:szCs w:val="22"/>
        </w:rPr>
        <w:t>wypłaty wadium w przypadkach okre</w:t>
      </w:r>
      <w:r w:rsidRPr="00A152D6">
        <w:rPr>
          <w:rFonts w:eastAsia="TimesNewRoman"/>
          <w:sz w:val="22"/>
          <w:szCs w:val="22"/>
        </w:rPr>
        <w:t>ś</w:t>
      </w:r>
      <w:r w:rsidRPr="00A152D6">
        <w:rPr>
          <w:sz w:val="22"/>
          <w:szCs w:val="22"/>
        </w:rPr>
        <w:t>lonych w art. 46 ust. 4a i 5 ustawy.</w:t>
      </w:r>
    </w:p>
    <w:p w:rsidR="000B6F87" w:rsidRPr="00A152D6" w:rsidRDefault="000B6F87" w:rsidP="00A152D6">
      <w:pPr>
        <w:autoSpaceDE w:val="0"/>
        <w:autoSpaceDN w:val="0"/>
        <w:adjustRightInd w:val="0"/>
        <w:ind w:left="567" w:hanging="567"/>
        <w:jc w:val="both"/>
        <w:rPr>
          <w:sz w:val="22"/>
          <w:szCs w:val="22"/>
        </w:rPr>
      </w:pPr>
      <w:r w:rsidRPr="00A152D6">
        <w:rPr>
          <w:sz w:val="22"/>
          <w:szCs w:val="22"/>
        </w:rPr>
        <w:t>13.7</w:t>
      </w:r>
      <w:r w:rsidRPr="00A152D6">
        <w:rPr>
          <w:sz w:val="22"/>
          <w:szCs w:val="22"/>
        </w:rPr>
        <w:tab/>
        <w:t>W przypadku wniesienia wadium w gwarancjach ubezpieczeniowych Wykonawca winien przedło</w:t>
      </w:r>
      <w:r w:rsidRPr="00A152D6">
        <w:rPr>
          <w:rFonts w:eastAsia="TimesNewRoman"/>
          <w:sz w:val="22"/>
          <w:szCs w:val="22"/>
        </w:rPr>
        <w:t>ż</w:t>
      </w:r>
      <w:r w:rsidRPr="00A152D6">
        <w:rPr>
          <w:sz w:val="22"/>
          <w:szCs w:val="22"/>
        </w:rPr>
        <w:t>y</w:t>
      </w:r>
      <w:r w:rsidRPr="00A152D6">
        <w:rPr>
          <w:rFonts w:eastAsia="TimesNewRoman"/>
          <w:sz w:val="22"/>
          <w:szCs w:val="22"/>
        </w:rPr>
        <w:t xml:space="preserve">ć </w:t>
      </w:r>
      <w:r w:rsidRPr="00A152D6">
        <w:rPr>
          <w:sz w:val="22"/>
          <w:szCs w:val="22"/>
        </w:rPr>
        <w:t>pisemn</w:t>
      </w:r>
      <w:r w:rsidRPr="00A152D6">
        <w:rPr>
          <w:rFonts w:eastAsia="TimesNewRoman"/>
          <w:sz w:val="22"/>
          <w:szCs w:val="22"/>
        </w:rPr>
        <w:t xml:space="preserve">ą </w:t>
      </w:r>
      <w:r w:rsidRPr="00A152D6">
        <w:rPr>
          <w:sz w:val="22"/>
          <w:szCs w:val="22"/>
        </w:rPr>
        <w:t>gwarancj</w:t>
      </w:r>
      <w:r w:rsidRPr="00A152D6">
        <w:rPr>
          <w:rFonts w:eastAsia="TimesNewRoman"/>
          <w:sz w:val="22"/>
          <w:szCs w:val="22"/>
        </w:rPr>
        <w:t xml:space="preserve">ę </w:t>
      </w:r>
      <w:r w:rsidRPr="00A152D6">
        <w:rPr>
          <w:sz w:val="22"/>
          <w:szCs w:val="22"/>
        </w:rPr>
        <w:t>udzielon</w:t>
      </w:r>
      <w:r w:rsidRPr="00A152D6">
        <w:rPr>
          <w:rFonts w:eastAsia="TimesNewRoman"/>
          <w:sz w:val="22"/>
          <w:szCs w:val="22"/>
        </w:rPr>
        <w:t xml:space="preserve">ą </w:t>
      </w:r>
      <w:r w:rsidRPr="00A152D6">
        <w:rPr>
          <w:sz w:val="22"/>
          <w:szCs w:val="22"/>
        </w:rPr>
        <w:t>przez firm</w:t>
      </w:r>
      <w:r w:rsidRPr="00A152D6">
        <w:rPr>
          <w:rFonts w:eastAsia="TimesNewRoman"/>
          <w:sz w:val="22"/>
          <w:szCs w:val="22"/>
        </w:rPr>
        <w:t>ę</w:t>
      </w:r>
      <w:r w:rsidRPr="00A152D6">
        <w:rPr>
          <w:sz w:val="22"/>
          <w:szCs w:val="22"/>
        </w:rPr>
        <w:t xml:space="preserve"> ubezpieczeniow</w:t>
      </w:r>
      <w:r w:rsidRPr="00A152D6">
        <w:rPr>
          <w:rFonts w:eastAsia="TimesNewRoman"/>
          <w:sz w:val="22"/>
          <w:szCs w:val="22"/>
        </w:rPr>
        <w:t>ą</w:t>
      </w:r>
      <w:r w:rsidRPr="00A152D6">
        <w:rPr>
          <w:sz w:val="22"/>
          <w:szCs w:val="22"/>
        </w:rPr>
        <w:t>, obowi</w:t>
      </w:r>
      <w:r w:rsidRPr="00A152D6">
        <w:rPr>
          <w:rFonts w:eastAsia="TimesNewRoman"/>
          <w:sz w:val="22"/>
          <w:szCs w:val="22"/>
        </w:rPr>
        <w:t>ą</w:t>
      </w:r>
      <w:r w:rsidRPr="00A152D6">
        <w:rPr>
          <w:sz w:val="22"/>
          <w:szCs w:val="22"/>
        </w:rPr>
        <w:t>zuj</w:t>
      </w:r>
      <w:r w:rsidRPr="00A152D6">
        <w:rPr>
          <w:rFonts w:eastAsia="TimesNewRoman"/>
          <w:sz w:val="22"/>
          <w:szCs w:val="22"/>
        </w:rPr>
        <w:t>ą</w:t>
      </w:r>
      <w:r w:rsidRPr="00A152D6">
        <w:rPr>
          <w:sz w:val="22"/>
          <w:szCs w:val="22"/>
        </w:rPr>
        <w:t>c</w:t>
      </w:r>
      <w:r w:rsidRPr="00A152D6">
        <w:rPr>
          <w:rFonts w:eastAsia="TimesNewRoman"/>
          <w:sz w:val="22"/>
          <w:szCs w:val="22"/>
        </w:rPr>
        <w:t xml:space="preserve">ą </w:t>
      </w:r>
      <w:r w:rsidRPr="00A152D6">
        <w:rPr>
          <w:sz w:val="22"/>
          <w:szCs w:val="22"/>
        </w:rPr>
        <w:t>przez okres zwi</w:t>
      </w:r>
      <w:r w:rsidRPr="00A152D6">
        <w:rPr>
          <w:rFonts w:eastAsia="TimesNewRoman"/>
          <w:sz w:val="22"/>
          <w:szCs w:val="22"/>
        </w:rPr>
        <w:t>ą</w:t>
      </w:r>
      <w:r w:rsidRPr="00A152D6">
        <w:rPr>
          <w:sz w:val="22"/>
          <w:szCs w:val="22"/>
        </w:rPr>
        <w:t>zania ofert</w:t>
      </w:r>
      <w:r w:rsidRPr="00A152D6">
        <w:rPr>
          <w:rFonts w:eastAsia="TimesNewRoman"/>
          <w:sz w:val="22"/>
          <w:szCs w:val="22"/>
        </w:rPr>
        <w:t xml:space="preserve">ą </w:t>
      </w:r>
      <w:r w:rsidRPr="00A152D6">
        <w:rPr>
          <w:sz w:val="22"/>
          <w:szCs w:val="22"/>
        </w:rPr>
        <w:t>okre</w:t>
      </w:r>
      <w:r w:rsidRPr="00A152D6">
        <w:rPr>
          <w:rFonts w:eastAsia="TimesNewRoman"/>
          <w:sz w:val="22"/>
          <w:szCs w:val="22"/>
        </w:rPr>
        <w:t>ś</w:t>
      </w:r>
      <w:r w:rsidRPr="00A152D6">
        <w:rPr>
          <w:sz w:val="22"/>
          <w:szCs w:val="22"/>
        </w:rPr>
        <w:t>lony w SIWZ, zawieraj</w:t>
      </w:r>
      <w:r w:rsidRPr="00A152D6">
        <w:rPr>
          <w:rFonts w:eastAsia="TimesNewRoman"/>
          <w:sz w:val="22"/>
          <w:szCs w:val="22"/>
        </w:rPr>
        <w:t>ą</w:t>
      </w:r>
      <w:r w:rsidRPr="00A152D6">
        <w:rPr>
          <w:sz w:val="22"/>
          <w:szCs w:val="22"/>
        </w:rPr>
        <w:t>c</w:t>
      </w:r>
      <w:r w:rsidRPr="00A152D6">
        <w:rPr>
          <w:rFonts w:eastAsia="TimesNewRoman"/>
          <w:sz w:val="22"/>
          <w:szCs w:val="22"/>
        </w:rPr>
        <w:t xml:space="preserve">ą </w:t>
      </w:r>
      <w:r w:rsidRPr="00A152D6">
        <w:rPr>
          <w:sz w:val="22"/>
          <w:szCs w:val="22"/>
        </w:rPr>
        <w:t>informacj</w:t>
      </w:r>
      <w:r w:rsidRPr="00A152D6">
        <w:rPr>
          <w:rFonts w:eastAsia="TimesNewRoman"/>
          <w:sz w:val="22"/>
          <w:szCs w:val="22"/>
        </w:rPr>
        <w:t>ę</w:t>
      </w:r>
      <w:r w:rsidRPr="00A152D6">
        <w:rPr>
          <w:sz w:val="22"/>
          <w:szCs w:val="22"/>
        </w:rPr>
        <w:t xml:space="preserve">, </w:t>
      </w:r>
      <w:r w:rsidRPr="00A152D6">
        <w:rPr>
          <w:rFonts w:eastAsia="TimesNewRoman"/>
          <w:sz w:val="22"/>
          <w:szCs w:val="22"/>
        </w:rPr>
        <w:t>ż</w:t>
      </w:r>
      <w:r w:rsidRPr="00A152D6">
        <w:rPr>
          <w:sz w:val="22"/>
          <w:szCs w:val="22"/>
        </w:rPr>
        <w:t>e udzielona gwarancja stanowi wadium na rzecz Zamawiaj</w:t>
      </w:r>
      <w:r w:rsidRPr="00A152D6">
        <w:rPr>
          <w:rFonts w:eastAsia="TimesNewRoman"/>
          <w:sz w:val="22"/>
          <w:szCs w:val="22"/>
        </w:rPr>
        <w:t>ą</w:t>
      </w:r>
      <w:r w:rsidRPr="00A152D6">
        <w:rPr>
          <w:sz w:val="22"/>
          <w:szCs w:val="22"/>
        </w:rPr>
        <w:t xml:space="preserve">cego do przetargu na </w:t>
      </w:r>
      <w:r w:rsidRPr="00A152D6">
        <w:rPr>
          <w:b/>
          <w:sz w:val="22"/>
          <w:szCs w:val="22"/>
        </w:rPr>
        <w:t>„</w:t>
      </w:r>
      <w:r w:rsidR="004F3C9E" w:rsidRPr="004F3C9E">
        <w:rPr>
          <w:b/>
          <w:sz w:val="22"/>
          <w:szCs w:val="22"/>
        </w:rPr>
        <w:t>Modernizacja oświetlenia ulicznego, wymiana i remont szafek sterujących, wymiana, remont i uzupełnienie puktów świetlnych oraz wymiana i remont linii i słupów na terenie gminy.”</w:t>
      </w:r>
      <w:r w:rsidRPr="00A152D6">
        <w:rPr>
          <w:sz w:val="22"/>
          <w:szCs w:val="22"/>
        </w:rPr>
        <w:t xml:space="preserve"> wa</w:t>
      </w:r>
      <w:r w:rsidRPr="00A152D6">
        <w:rPr>
          <w:rFonts w:eastAsia="TimesNewRoman"/>
          <w:sz w:val="22"/>
          <w:szCs w:val="22"/>
        </w:rPr>
        <w:t>ż</w:t>
      </w:r>
      <w:r w:rsidRPr="00A152D6">
        <w:rPr>
          <w:sz w:val="22"/>
          <w:szCs w:val="22"/>
        </w:rPr>
        <w:t>nego przez okres zwi</w:t>
      </w:r>
      <w:r w:rsidRPr="00A152D6">
        <w:rPr>
          <w:rFonts w:eastAsia="TimesNewRoman"/>
          <w:sz w:val="22"/>
          <w:szCs w:val="22"/>
        </w:rPr>
        <w:t>ą</w:t>
      </w:r>
      <w:r w:rsidRPr="00A152D6">
        <w:rPr>
          <w:sz w:val="22"/>
          <w:szCs w:val="22"/>
        </w:rPr>
        <w:t>zania ofert</w:t>
      </w:r>
      <w:r w:rsidRPr="00A152D6">
        <w:rPr>
          <w:rFonts w:eastAsia="TimesNewRoman"/>
          <w:sz w:val="22"/>
          <w:szCs w:val="22"/>
        </w:rPr>
        <w:t xml:space="preserve">ą </w:t>
      </w:r>
      <w:r w:rsidRPr="00A152D6">
        <w:rPr>
          <w:sz w:val="22"/>
          <w:szCs w:val="22"/>
        </w:rPr>
        <w:t>okre</w:t>
      </w:r>
      <w:r w:rsidRPr="00A152D6">
        <w:rPr>
          <w:rFonts w:eastAsia="TimesNewRoman"/>
          <w:sz w:val="22"/>
          <w:szCs w:val="22"/>
        </w:rPr>
        <w:t>ś</w:t>
      </w:r>
      <w:r w:rsidRPr="00A152D6">
        <w:rPr>
          <w:sz w:val="22"/>
          <w:szCs w:val="22"/>
        </w:rPr>
        <w:t>lony w SIWZ oraz zobowi</w:t>
      </w:r>
      <w:r w:rsidRPr="00A152D6">
        <w:rPr>
          <w:rFonts w:eastAsia="TimesNewRoman"/>
          <w:sz w:val="22"/>
          <w:szCs w:val="22"/>
        </w:rPr>
        <w:t>ą</w:t>
      </w:r>
      <w:r w:rsidRPr="00A152D6">
        <w:rPr>
          <w:sz w:val="22"/>
          <w:szCs w:val="22"/>
        </w:rPr>
        <w:t>zanie podmiotu udzielaj</w:t>
      </w:r>
      <w:r w:rsidRPr="00A152D6">
        <w:rPr>
          <w:rFonts w:eastAsia="TimesNewRoman"/>
          <w:sz w:val="22"/>
          <w:szCs w:val="22"/>
        </w:rPr>
        <w:t>ą</w:t>
      </w:r>
      <w:r w:rsidRPr="00A152D6">
        <w:rPr>
          <w:sz w:val="22"/>
          <w:szCs w:val="22"/>
        </w:rPr>
        <w:t>cego gwarancji do:</w:t>
      </w:r>
    </w:p>
    <w:p w:rsidR="000B6F87" w:rsidRPr="00A152D6" w:rsidRDefault="000B6F87" w:rsidP="0089058D">
      <w:pPr>
        <w:numPr>
          <w:ilvl w:val="0"/>
          <w:numId w:val="43"/>
        </w:numPr>
        <w:autoSpaceDE w:val="0"/>
        <w:autoSpaceDN w:val="0"/>
        <w:adjustRightInd w:val="0"/>
        <w:ind w:left="1134" w:hanging="567"/>
        <w:jc w:val="both"/>
        <w:rPr>
          <w:sz w:val="22"/>
          <w:szCs w:val="22"/>
        </w:rPr>
      </w:pPr>
      <w:r w:rsidRPr="00A152D6">
        <w:rPr>
          <w:sz w:val="22"/>
          <w:szCs w:val="22"/>
        </w:rPr>
        <w:t>nieodwołalnej,</w:t>
      </w:r>
    </w:p>
    <w:p w:rsidR="000B6F87" w:rsidRPr="00A152D6" w:rsidRDefault="000B6F87" w:rsidP="0089058D">
      <w:pPr>
        <w:numPr>
          <w:ilvl w:val="0"/>
          <w:numId w:val="43"/>
        </w:numPr>
        <w:autoSpaceDE w:val="0"/>
        <w:autoSpaceDN w:val="0"/>
        <w:adjustRightInd w:val="0"/>
        <w:ind w:left="1134" w:hanging="567"/>
        <w:jc w:val="both"/>
        <w:rPr>
          <w:sz w:val="22"/>
          <w:szCs w:val="22"/>
        </w:rPr>
      </w:pPr>
      <w:r w:rsidRPr="00A152D6">
        <w:rPr>
          <w:sz w:val="22"/>
          <w:szCs w:val="22"/>
        </w:rPr>
        <w:t>bezwarunkowej,</w:t>
      </w:r>
    </w:p>
    <w:p w:rsidR="000B6F87" w:rsidRPr="00A152D6" w:rsidRDefault="000B6F87" w:rsidP="0089058D">
      <w:pPr>
        <w:numPr>
          <w:ilvl w:val="0"/>
          <w:numId w:val="43"/>
        </w:numPr>
        <w:autoSpaceDE w:val="0"/>
        <w:autoSpaceDN w:val="0"/>
        <w:adjustRightInd w:val="0"/>
        <w:ind w:left="1134" w:hanging="567"/>
        <w:jc w:val="both"/>
        <w:rPr>
          <w:sz w:val="22"/>
          <w:szCs w:val="22"/>
        </w:rPr>
      </w:pPr>
      <w:r w:rsidRPr="00A152D6">
        <w:rPr>
          <w:sz w:val="22"/>
          <w:szCs w:val="22"/>
        </w:rPr>
        <w:t xml:space="preserve">płatnej na pierwsze </w:t>
      </w:r>
      <w:r w:rsidRPr="00A152D6">
        <w:rPr>
          <w:rFonts w:eastAsia="TimesNewRoman"/>
          <w:sz w:val="22"/>
          <w:szCs w:val="22"/>
        </w:rPr>
        <w:t>żą</w:t>
      </w:r>
      <w:r w:rsidRPr="00A152D6">
        <w:rPr>
          <w:sz w:val="22"/>
          <w:szCs w:val="22"/>
        </w:rPr>
        <w:t>danie Zamawiaj</w:t>
      </w:r>
      <w:r w:rsidRPr="00A152D6">
        <w:rPr>
          <w:rFonts w:eastAsia="TimesNewRoman"/>
          <w:sz w:val="22"/>
          <w:szCs w:val="22"/>
        </w:rPr>
        <w:t>ą</w:t>
      </w:r>
      <w:r w:rsidRPr="00A152D6">
        <w:rPr>
          <w:sz w:val="22"/>
          <w:szCs w:val="22"/>
        </w:rPr>
        <w:t xml:space="preserve">cego </w:t>
      </w:r>
    </w:p>
    <w:p w:rsidR="000B6F87" w:rsidRPr="00A152D6" w:rsidRDefault="000B6F87" w:rsidP="00A152D6">
      <w:pPr>
        <w:autoSpaceDE w:val="0"/>
        <w:autoSpaceDN w:val="0"/>
        <w:adjustRightInd w:val="0"/>
        <w:ind w:left="1134" w:hanging="567"/>
        <w:jc w:val="both"/>
        <w:rPr>
          <w:sz w:val="22"/>
          <w:szCs w:val="22"/>
        </w:rPr>
      </w:pPr>
      <w:r w:rsidRPr="00A152D6">
        <w:rPr>
          <w:sz w:val="22"/>
          <w:szCs w:val="22"/>
        </w:rPr>
        <w:t>wypłaty wadium w przypadkach okre</w:t>
      </w:r>
      <w:r w:rsidRPr="00A152D6">
        <w:rPr>
          <w:rFonts w:eastAsia="TimesNewRoman"/>
          <w:sz w:val="22"/>
          <w:szCs w:val="22"/>
        </w:rPr>
        <w:t>ś</w:t>
      </w:r>
      <w:r w:rsidRPr="00A152D6">
        <w:rPr>
          <w:sz w:val="22"/>
          <w:szCs w:val="22"/>
        </w:rPr>
        <w:t xml:space="preserve">lonych w art. 46 ust. 4a i 5 ustawy </w:t>
      </w:r>
    </w:p>
    <w:p w:rsidR="000B6F87" w:rsidRPr="00A152D6" w:rsidRDefault="000B6F87" w:rsidP="004F3C9E">
      <w:pPr>
        <w:numPr>
          <w:ilvl w:val="1"/>
          <w:numId w:val="40"/>
        </w:numPr>
        <w:autoSpaceDE w:val="0"/>
        <w:autoSpaceDN w:val="0"/>
        <w:adjustRightInd w:val="0"/>
        <w:jc w:val="both"/>
        <w:rPr>
          <w:sz w:val="22"/>
          <w:szCs w:val="22"/>
        </w:rPr>
      </w:pPr>
      <w:r w:rsidRPr="00A152D6">
        <w:rPr>
          <w:sz w:val="22"/>
          <w:szCs w:val="22"/>
        </w:rPr>
        <w:t>W przypadku wniesienia wadium w por</w:t>
      </w:r>
      <w:r w:rsidRPr="00A152D6">
        <w:rPr>
          <w:rFonts w:eastAsia="TimesNewRoman"/>
          <w:sz w:val="22"/>
          <w:szCs w:val="22"/>
        </w:rPr>
        <w:t>ę</w:t>
      </w:r>
      <w:r w:rsidRPr="00A152D6">
        <w:rPr>
          <w:sz w:val="22"/>
          <w:szCs w:val="22"/>
        </w:rPr>
        <w:t>czeniach udzielonych przez podmioty, o których mowa, w art. 6b ust. 5 pkt 2 ustawy z dnia 9 listopada 2000 r. o utworzeniu Polskiej Agencji Rozwoju Przedsi</w:t>
      </w:r>
      <w:r w:rsidRPr="00A152D6">
        <w:rPr>
          <w:rFonts w:eastAsia="TimesNewRoman"/>
          <w:sz w:val="22"/>
          <w:szCs w:val="22"/>
        </w:rPr>
        <w:t>ę</w:t>
      </w:r>
      <w:r w:rsidRPr="00A152D6">
        <w:rPr>
          <w:sz w:val="22"/>
          <w:szCs w:val="22"/>
        </w:rPr>
        <w:t>biorczo</w:t>
      </w:r>
      <w:r w:rsidRPr="00A152D6">
        <w:rPr>
          <w:rFonts w:eastAsia="TimesNewRoman"/>
          <w:sz w:val="22"/>
          <w:szCs w:val="22"/>
        </w:rPr>
        <w:t>ś</w:t>
      </w:r>
      <w:r w:rsidRPr="00A152D6">
        <w:rPr>
          <w:sz w:val="22"/>
          <w:szCs w:val="22"/>
        </w:rPr>
        <w:t>ci (Dz. U. Nr 09, poz. 1158 ze zm.), Wykonawca winien przedło</w:t>
      </w:r>
      <w:r w:rsidRPr="00A152D6">
        <w:rPr>
          <w:rFonts w:eastAsia="TimesNewRoman"/>
          <w:sz w:val="22"/>
          <w:szCs w:val="22"/>
        </w:rPr>
        <w:t>ż</w:t>
      </w:r>
      <w:r w:rsidRPr="00A152D6">
        <w:rPr>
          <w:sz w:val="22"/>
          <w:szCs w:val="22"/>
        </w:rPr>
        <w:t>y</w:t>
      </w:r>
      <w:r w:rsidRPr="00A152D6">
        <w:rPr>
          <w:rFonts w:eastAsia="TimesNewRoman"/>
          <w:sz w:val="22"/>
          <w:szCs w:val="22"/>
        </w:rPr>
        <w:t xml:space="preserve">ć </w:t>
      </w:r>
      <w:r w:rsidRPr="00A152D6">
        <w:rPr>
          <w:sz w:val="22"/>
          <w:szCs w:val="22"/>
        </w:rPr>
        <w:t>dokument por</w:t>
      </w:r>
      <w:r w:rsidRPr="00A152D6">
        <w:rPr>
          <w:rFonts w:eastAsia="TimesNewRoman"/>
          <w:sz w:val="22"/>
          <w:szCs w:val="22"/>
        </w:rPr>
        <w:t>ę</w:t>
      </w:r>
      <w:r w:rsidRPr="00A152D6">
        <w:rPr>
          <w:sz w:val="22"/>
          <w:szCs w:val="22"/>
        </w:rPr>
        <w:t>czenia wystawiony przez por</w:t>
      </w:r>
      <w:r w:rsidRPr="00A152D6">
        <w:rPr>
          <w:rFonts w:eastAsia="TimesNewRoman"/>
          <w:sz w:val="22"/>
          <w:szCs w:val="22"/>
        </w:rPr>
        <w:t>ę</w:t>
      </w:r>
      <w:r w:rsidRPr="00A152D6">
        <w:rPr>
          <w:sz w:val="22"/>
          <w:szCs w:val="22"/>
        </w:rPr>
        <w:t>czyciela, zawieraj</w:t>
      </w:r>
      <w:r w:rsidRPr="00A152D6">
        <w:rPr>
          <w:rFonts w:eastAsia="TimesNewRoman"/>
          <w:sz w:val="22"/>
          <w:szCs w:val="22"/>
        </w:rPr>
        <w:t>ą</w:t>
      </w:r>
      <w:r w:rsidRPr="00A152D6">
        <w:rPr>
          <w:sz w:val="22"/>
          <w:szCs w:val="22"/>
        </w:rPr>
        <w:t>cy informacj</w:t>
      </w:r>
      <w:r w:rsidRPr="00A152D6">
        <w:rPr>
          <w:rFonts w:eastAsia="TimesNewRoman"/>
          <w:sz w:val="22"/>
          <w:szCs w:val="22"/>
        </w:rPr>
        <w:t xml:space="preserve">ę </w:t>
      </w:r>
      <w:r w:rsidRPr="00A152D6">
        <w:rPr>
          <w:sz w:val="22"/>
          <w:szCs w:val="22"/>
        </w:rPr>
        <w:t>o udzieleniu por</w:t>
      </w:r>
      <w:r w:rsidRPr="00A152D6">
        <w:rPr>
          <w:rFonts w:eastAsia="TimesNewRoman"/>
          <w:sz w:val="22"/>
          <w:szCs w:val="22"/>
        </w:rPr>
        <w:t>ę</w:t>
      </w:r>
      <w:r w:rsidRPr="00A152D6">
        <w:rPr>
          <w:sz w:val="22"/>
          <w:szCs w:val="22"/>
        </w:rPr>
        <w:t>czenia stanowi</w:t>
      </w:r>
      <w:r w:rsidRPr="00A152D6">
        <w:rPr>
          <w:rFonts w:eastAsia="TimesNewRoman"/>
          <w:sz w:val="22"/>
          <w:szCs w:val="22"/>
        </w:rPr>
        <w:t>ą</w:t>
      </w:r>
      <w:r w:rsidRPr="00A152D6">
        <w:rPr>
          <w:sz w:val="22"/>
          <w:szCs w:val="22"/>
        </w:rPr>
        <w:t>cego wadium na rzecz Zamawiaj</w:t>
      </w:r>
      <w:r w:rsidRPr="00A152D6">
        <w:rPr>
          <w:rFonts w:eastAsia="TimesNewRoman"/>
          <w:sz w:val="22"/>
          <w:szCs w:val="22"/>
        </w:rPr>
        <w:t>ą</w:t>
      </w:r>
      <w:r w:rsidRPr="00A152D6">
        <w:rPr>
          <w:sz w:val="22"/>
          <w:szCs w:val="22"/>
        </w:rPr>
        <w:t>cego do przetargu na</w:t>
      </w:r>
      <w:r w:rsidR="0083747F">
        <w:rPr>
          <w:sz w:val="22"/>
          <w:szCs w:val="22"/>
        </w:rPr>
        <w:t xml:space="preserve"> </w:t>
      </w:r>
      <w:r w:rsidRPr="00A152D6">
        <w:rPr>
          <w:b/>
          <w:sz w:val="22"/>
          <w:szCs w:val="22"/>
        </w:rPr>
        <w:t>„</w:t>
      </w:r>
      <w:r w:rsidR="004F3C9E" w:rsidRPr="004F3C9E">
        <w:rPr>
          <w:b/>
          <w:sz w:val="22"/>
          <w:szCs w:val="22"/>
        </w:rPr>
        <w:t>Modernizacja oświetlenia ulicznego, wymiana i remont szafek sterujących, wymiana, remont i uzupełnienie pu</w:t>
      </w:r>
      <w:r w:rsidR="00B02937">
        <w:rPr>
          <w:b/>
          <w:sz w:val="22"/>
          <w:szCs w:val="22"/>
        </w:rPr>
        <w:t>n</w:t>
      </w:r>
      <w:r w:rsidR="004F3C9E" w:rsidRPr="004F3C9E">
        <w:rPr>
          <w:b/>
          <w:sz w:val="22"/>
          <w:szCs w:val="22"/>
        </w:rPr>
        <w:t xml:space="preserve">któw świetlnych oraz wymiana i remont </w:t>
      </w:r>
      <w:r w:rsidR="00521293">
        <w:rPr>
          <w:b/>
          <w:sz w:val="22"/>
          <w:szCs w:val="22"/>
        </w:rPr>
        <w:t>linii i słupów na terenie gminy</w:t>
      </w:r>
      <w:r w:rsidR="004F3C9E" w:rsidRPr="004F3C9E">
        <w:rPr>
          <w:b/>
          <w:sz w:val="22"/>
          <w:szCs w:val="22"/>
        </w:rPr>
        <w:t>”</w:t>
      </w:r>
      <w:r w:rsidRPr="00A152D6">
        <w:rPr>
          <w:b/>
          <w:i/>
          <w:sz w:val="22"/>
          <w:szCs w:val="22"/>
        </w:rPr>
        <w:t xml:space="preserve"> </w:t>
      </w:r>
      <w:r w:rsidRPr="00A152D6">
        <w:rPr>
          <w:sz w:val="22"/>
          <w:szCs w:val="22"/>
        </w:rPr>
        <w:t>wa</w:t>
      </w:r>
      <w:r w:rsidRPr="00A152D6">
        <w:rPr>
          <w:rFonts w:eastAsia="TimesNewRoman"/>
          <w:sz w:val="22"/>
          <w:szCs w:val="22"/>
        </w:rPr>
        <w:t>ż</w:t>
      </w:r>
      <w:r w:rsidRPr="00A152D6">
        <w:rPr>
          <w:sz w:val="22"/>
          <w:szCs w:val="22"/>
        </w:rPr>
        <w:t>nego przez okres zwi</w:t>
      </w:r>
      <w:r w:rsidRPr="00A152D6">
        <w:rPr>
          <w:rFonts w:eastAsia="TimesNewRoman"/>
          <w:sz w:val="22"/>
          <w:szCs w:val="22"/>
        </w:rPr>
        <w:t>ą</w:t>
      </w:r>
      <w:r w:rsidRPr="00A152D6">
        <w:rPr>
          <w:sz w:val="22"/>
          <w:szCs w:val="22"/>
        </w:rPr>
        <w:t>zania ofert</w:t>
      </w:r>
      <w:r w:rsidRPr="00A152D6">
        <w:rPr>
          <w:rFonts w:eastAsia="TimesNewRoman"/>
          <w:sz w:val="22"/>
          <w:szCs w:val="22"/>
        </w:rPr>
        <w:t xml:space="preserve">ą </w:t>
      </w:r>
      <w:r w:rsidRPr="00A152D6">
        <w:rPr>
          <w:sz w:val="22"/>
          <w:szCs w:val="22"/>
        </w:rPr>
        <w:t>okre</w:t>
      </w:r>
      <w:r w:rsidRPr="00A152D6">
        <w:rPr>
          <w:rFonts w:eastAsia="TimesNewRoman"/>
          <w:sz w:val="22"/>
          <w:szCs w:val="22"/>
        </w:rPr>
        <w:t>ś</w:t>
      </w:r>
      <w:r w:rsidRPr="00A152D6">
        <w:rPr>
          <w:sz w:val="22"/>
          <w:szCs w:val="22"/>
        </w:rPr>
        <w:t>lony w SIWZ oraz zobowi</w:t>
      </w:r>
      <w:r w:rsidRPr="00A152D6">
        <w:rPr>
          <w:rFonts w:eastAsia="TimesNewRoman"/>
          <w:sz w:val="22"/>
          <w:szCs w:val="22"/>
        </w:rPr>
        <w:t>ą</w:t>
      </w:r>
      <w:r w:rsidRPr="00A152D6">
        <w:rPr>
          <w:sz w:val="22"/>
          <w:szCs w:val="22"/>
        </w:rPr>
        <w:t>zanie por</w:t>
      </w:r>
      <w:r w:rsidRPr="00A152D6">
        <w:rPr>
          <w:rFonts w:eastAsia="TimesNewRoman"/>
          <w:sz w:val="22"/>
          <w:szCs w:val="22"/>
        </w:rPr>
        <w:t>ę</w:t>
      </w:r>
      <w:r w:rsidRPr="00A152D6">
        <w:rPr>
          <w:sz w:val="22"/>
          <w:szCs w:val="22"/>
        </w:rPr>
        <w:t>czyciela do:</w:t>
      </w:r>
    </w:p>
    <w:p w:rsidR="000B6F87" w:rsidRPr="00A152D6" w:rsidRDefault="000B6F87" w:rsidP="0089058D">
      <w:pPr>
        <w:numPr>
          <w:ilvl w:val="0"/>
          <w:numId w:val="44"/>
        </w:numPr>
        <w:autoSpaceDE w:val="0"/>
        <w:autoSpaceDN w:val="0"/>
        <w:adjustRightInd w:val="0"/>
        <w:ind w:left="1134" w:hanging="567"/>
        <w:jc w:val="both"/>
        <w:rPr>
          <w:sz w:val="22"/>
          <w:szCs w:val="22"/>
        </w:rPr>
      </w:pPr>
      <w:r w:rsidRPr="00A152D6">
        <w:rPr>
          <w:sz w:val="22"/>
          <w:szCs w:val="22"/>
        </w:rPr>
        <w:t>nieodwołalnej,</w:t>
      </w:r>
    </w:p>
    <w:p w:rsidR="000B6F87" w:rsidRPr="00A152D6" w:rsidRDefault="000B6F87" w:rsidP="0089058D">
      <w:pPr>
        <w:numPr>
          <w:ilvl w:val="0"/>
          <w:numId w:val="44"/>
        </w:numPr>
        <w:autoSpaceDE w:val="0"/>
        <w:autoSpaceDN w:val="0"/>
        <w:adjustRightInd w:val="0"/>
        <w:ind w:left="1134" w:hanging="567"/>
        <w:jc w:val="both"/>
        <w:rPr>
          <w:sz w:val="22"/>
          <w:szCs w:val="22"/>
        </w:rPr>
      </w:pPr>
      <w:r w:rsidRPr="00A152D6">
        <w:rPr>
          <w:sz w:val="22"/>
          <w:szCs w:val="22"/>
        </w:rPr>
        <w:t>bezwarunkowej,</w:t>
      </w:r>
    </w:p>
    <w:p w:rsidR="000B6F87" w:rsidRPr="00A152D6" w:rsidRDefault="000B6F87" w:rsidP="0089058D">
      <w:pPr>
        <w:numPr>
          <w:ilvl w:val="0"/>
          <w:numId w:val="44"/>
        </w:numPr>
        <w:autoSpaceDE w:val="0"/>
        <w:autoSpaceDN w:val="0"/>
        <w:adjustRightInd w:val="0"/>
        <w:ind w:left="1134" w:hanging="567"/>
        <w:jc w:val="both"/>
        <w:rPr>
          <w:sz w:val="22"/>
          <w:szCs w:val="22"/>
        </w:rPr>
      </w:pPr>
      <w:r w:rsidRPr="00A152D6">
        <w:rPr>
          <w:sz w:val="22"/>
          <w:szCs w:val="22"/>
        </w:rPr>
        <w:t xml:space="preserve">płatnej na pierwsze </w:t>
      </w:r>
      <w:r w:rsidRPr="00A152D6">
        <w:rPr>
          <w:rFonts w:eastAsia="TimesNewRoman"/>
          <w:sz w:val="22"/>
          <w:szCs w:val="22"/>
        </w:rPr>
        <w:t>żą</w:t>
      </w:r>
      <w:r w:rsidRPr="00A152D6">
        <w:rPr>
          <w:sz w:val="22"/>
          <w:szCs w:val="22"/>
        </w:rPr>
        <w:t>danie Zamawiaj</w:t>
      </w:r>
      <w:r w:rsidRPr="00A152D6">
        <w:rPr>
          <w:rFonts w:eastAsia="TimesNewRoman"/>
          <w:sz w:val="22"/>
          <w:szCs w:val="22"/>
        </w:rPr>
        <w:t>ą</w:t>
      </w:r>
      <w:r w:rsidRPr="00A152D6">
        <w:rPr>
          <w:sz w:val="22"/>
          <w:szCs w:val="22"/>
        </w:rPr>
        <w:t xml:space="preserve">cego </w:t>
      </w:r>
    </w:p>
    <w:p w:rsidR="000B6F87" w:rsidRPr="00A152D6" w:rsidRDefault="000B6F87" w:rsidP="00A152D6">
      <w:pPr>
        <w:autoSpaceDE w:val="0"/>
        <w:autoSpaceDN w:val="0"/>
        <w:adjustRightInd w:val="0"/>
        <w:ind w:left="1134" w:hanging="567"/>
        <w:jc w:val="both"/>
        <w:rPr>
          <w:sz w:val="22"/>
          <w:szCs w:val="22"/>
        </w:rPr>
      </w:pPr>
      <w:r w:rsidRPr="00A152D6">
        <w:rPr>
          <w:sz w:val="22"/>
          <w:szCs w:val="22"/>
        </w:rPr>
        <w:t>wypłaty wadium w przypadkach okre</w:t>
      </w:r>
      <w:r w:rsidRPr="00A152D6">
        <w:rPr>
          <w:rFonts w:eastAsia="TimesNewRoman"/>
          <w:sz w:val="22"/>
          <w:szCs w:val="22"/>
        </w:rPr>
        <w:t>ś</w:t>
      </w:r>
      <w:r w:rsidRPr="00A152D6">
        <w:rPr>
          <w:sz w:val="22"/>
          <w:szCs w:val="22"/>
        </w:rPr>
        <w:t>lonych w art. 46 ust. 4a i 5 ustawy.</w:t>
      </w:r>
    </w:p>
    <w:p w:rsidR="000B6F87" w:rsidRPr="00A152D6" w:rsidRDefault="000B6F87" w:rsidP="0089058D">
      <w:pPr>
        <w:numPr>
          <w:ilvl w:val="1"/>
          <w:numId w:val="40"/>
        </w:numPr>
        <w:suppressAutoHyphens/>
        <w:spacing w:before="120" w:after="120"/>
        <w:ind w:left="567" w:hanging="567"/>
        <w:jc w:val="both"/>
        <w:rPr>
          <w:sz w:val="22"/>
          <w:szCs w:val="22"/>
        </w:rPr>
      </w:pPr>
      <w:r w:rsidRPr="00A152D6">
        <w:rPr>
          <w:sz w:val="22"/>
          <w:szCs w:val="22"/>
        </w:rPr>
        <w:t xml:space="preserve">Zamawiający zwraca wadium wszystkim wykonawcom niezwłocznie po wyborze oferty najkorzystniejszej lub unieważnieniu postępowania, z wyjątkiem wykonawcy, którego oferta została wybrana jako najkorzystniejsza. Temu wykonawcy zamawiający zwraca wadium  niezwłocznie po zawarciu umowy w sprawie zamówienia publicznego oraz – jeśli dotyczy – wniesieniu zabezpieczenia należytego wykonania umowy. </w:t>
      </w:r>
    </w:p>
    <w:p w:rsidR="000B6F87" w:rsidRPr="00A152D6" w:rsidRDefault="000B6F87" w:rsidP="0089058D">
      <w:pPr>
        <w:numPr>
          <w:ilvl w:val="1"/>
          <w:numId w:val="40"/>
        </w:numPr>
        <w:suppressAutoHyphens/>
        <w:spacing w:before="120" w:after="120"/>
        <w:ind w:left="567" w:hanging="567"/>
        <w:jc w:val="both"/>
        <w:rPr>
          <w:sz w:val="22"/>
          <w:szCs w:val="22"/>
        </w:rPr>
      </w:pPr>
      <w:r w:rsidRPr="00A152D6">
        <w:rPr>
          <w:sz w:val="22"/>
          <w:szCs w:val="22"/>
        </w:rPr>
        <w:t>Zwrot albo zatrzymanie wadium nast</w:t>
      </w:r>
      <w:r w:rsidRPr="00A152D6">
        <w:rPr>
          <w:rFonts w:eastAsia="TimesNewRoman"/>
          <w:sz w:val="22"/>
          <w:szCs w:val="22"/>
        </w:rPr>
        <w:t>ę</w:t>
      </w:r>
      <w:r w:rsidRPr="00A152D6">
        <w:rPr>
          <w:sz w:val="22"/>
          <w:szCs w:val="22"/>
        </w:rPr>
        <w:t>powa</w:t>
      </w:r>
      <w:r w:rsidRPr="00A152D6">
        <w:rPr>
          <w:rFonts w:eastAsia="TimesNewRoman"/>
          <w:sz w:val="22"/>
          <w:szCs w:val="22"/>
        </w:rPr>
        <w:t xml:space="preserve">ć </w:t>
      </w:r>
      <w:r w:rsidRPr="00A152D6">
        <w:rPr>
          <w:sz w:val="22"/>
          <w:szCs w:val="22"/>
        </w:rPr>
        <w:t>b</w:t>
      </w:r>
      <w:r w:rsidRPr="00A152D6">
        <w:rPr>
          <w:rFonts w:eastAsia="TimesNewRoman"/>
          <w:sz w:val="22"/>
          <w:szCs w:val="22"/>
        </w:rPr>
        <w:t>ę</w:t>
      </w:r>
      <w:r w:rsidRPr="00A152D6">
        <w:rPr>
          <w:sz w:val="22"/>
          <w:szCs w:val="22"/>
        </w:rPr>
        <w:t>dzie zgodnie z tre</w:t>
      </w:r>
      <w:r w:rsidRPr="00A152D6">
        <w:rPr>
          <w:rFonts w:eastAsia="TimesNewRoman"/>
          <w:sz w:val="22"/>
          <w:szCs w:val="22"/>
        </w:rPr>
        <w:t>ś</w:t>
      </w:r>
      <w:r w:rsidRPr="00A152D6">
        <w:rPr>
          <w:sz w:val="22"/>
          <w:szCs w:val="22"/>
        </w:rPr>
        <w:t>ci</w:t>
      </w:r>
      <w:r w:rsidRPr="00A152D6">
        <w:rPr>
          <w:rFonts w:eastAsia="TimesNewRoman"/>
          <w:sz w:val="22"/>
          <w:szCs w:val="22"/>
        </w:rPr>
        <w:t xml:space="preserve">ą </w:t>
      </w:r>
      <w:r w:rsidRPr="00A152D6">
        <w:rPr>
          <w:sz w:val="22"/>
          <w:szCs w:val="22"/>
        </w:rPr>
        <w:t>art. 46 ustawy.</w:t>
      </w:r>
    </w:p>
    <w:p w:rsidR="000B6F87" w:rsidRPr="00A152D6" w:rsidRDefault="000B6F87" w:rsidP="0089058D">
      <w:pPr>
        <w:numPr>
          <w:ilvl w:val="1"/>
          <w:numId w:val="40"/>
        </w:numPr>
        <w:suppressAutoHyphens/>
        <w:spacing w:before="120" w:after="120"/>
        <w:ind w:left="567" w:hanging="567"/>
        <w:jc w:val="both"/>
        <w:rPr>
          <w:sz w:val="22"/>
          <w:szCs w:val="22"/>
        </w:rPr>
      </w:pPr>
      <w:r w:rsidRPr="00A152D6">
        <w:rPr>
          <w:sz w:val="22"/>
          <w:szCs w:val="22"/>
        </w:rPr>
        <w:t>Zamawiaj</w:t>
      </w:r>
      <w:r w:rsidRPr="00A152D6">
        <w:rPr>
          <w:rFonts w:eastAsia="TimesNewRoman"/>
          <w:sz w:val="22"/>
          <w:szCs w:val="22"/>
        </w:rPr>
        <w:t>ą</w:t>
      </w:r>
      <w:r w:rsidRPr="00A152D6">
        <w:rPr>
          <w:sz w:val="22"/>
          <w:szCs w:val="22"/>
        </w:rPr>
        <w:t xml:space="preserve">cy </w:t>
      </w:r>
      <w:r w:rsidRPr="00A152D6">
        <w:rPr>
          <w:rFonts w:eastAsia="TimesNewRoman"/>
          <w:sz w:val="22"/>
          <w:szCs w:val="22"/>
        </w:rPr>
        <w:t>żą</w:t>
      </w:r>
      <w:r w:rsidRPr="00A152D6">
        <w:rPr>
          <w:sz w:val="22"/>
          <w:szCs w:val="22"/>
        </w:rPr>
        <w:t>da ponownego wniesienia wadium przez Wykonawc</w:t>
      </w:r>
      <w:r w:rsidRPr="00A152D6">
        <w:rPr>
          <w:rFonts w:eastAsia="TimesNewRoman"/>
          <w:sz w:val="22"/>
          <w:szCs w:val="22"/>
        </w:rPr>
        <w:t>ę</w:t>
      </w:r>
      <w:r w:rsidRPr="00A152D6">
        <w:rPr>
          <w:sz w:val="22"/>
          <w:szCs w:val="22"/>
        </w:rPr>
        <w:t>, któremu zwrócono wadium na podstawie art. 46 ust. 1 ustawy, je</w:t>
      </w:r>
      <w:r w:rsidRPr="00A152D6">
        <w:rPr>
          <w:rFonts w:eastAsia="TimesNewRoman"/>
          <w:sz w:val="22"/>
          <w:szCs w:val="22"/>
        </w:rPr>
        <w:t>ż</w:t>
      </w:r>
      <w:r w:rsidRPr="00A152D6">
        <w:rPr>
          <w:sz w:val="22"/>
          <w:szCs w:val="22"/>
        </w:rPr>
        <w:t>eli w wyniku rozstrzygni</w:t>
      </w:r>
      <w:r w:rsidRPr="00A152D6">
        <w:rPr>
          <w:rFonts w:eastAsia="TimesNewRoman"/>
          <w:sz w:val="22"/>
          <w:szCs w:val="22"/>
        </w:rPr>
        <w:t>ę</w:t>
      </w:r>
      <w:r w:rsidRPr="00A152D6">
        <w:rPr>
          <w:sz w:val="22"/>
          <w:szCs w:val="22"/>
        </w:rPr>
        <w:t>cia odwołania jego oferta została wybrana jako najkorzystniejsza. Wykonawca wnosi wadium w terminie okre</w:t>
      </w:r>
      <w:r w:rsidRPr="00A152D6">
        <w:rPr>
          <w:rFonts w:eastAsia="TimesNewRoman"/>
          <w:sz w:val="22"/>
          <w:szCs w:val="22"/>
        </w:rPr>
        <w:t>ś</w:t>
      </w:r>
      <w:r w:rsidRPr="00A152D6">
        <w:rPr>
          <w:sz w:val="22"/>
          <w:szCs w:val="22"/>
        </w:rPr>
        <w:t>lonym przez Zamawiaj</w:t>
      </w:r>
      <w:r w:rsidRPr="00A152D6">
        <w:rPr>
          <w:rFonts w:eastAsia="TimesNewRoman"/>
          <w:sz w:val="22"/>
          <w:szCs w:val="22"/>
        </w:rPr>
        <w:t>ą</w:t>
      </w:r>
      <w:r w:rsidRPr="00A152D6">
        <w:rPr>
          <w:sz w:val="22"/>
          <w:szCs w:val="22"/>
        </w:rPr>
        <w:t>cego. W przypadku wadium wnoszonego w por</w:t>
      </w:r>
      <w:r w:rsidRPr="00A152D6">
        <w:rPr>
          <w:rFonts w:eastAsia="TimesNewRoman"/>
          <w:sz w:val="22"/>
          <w:szCs w:val="22"/>
        </w:rPr>
        <w:t>ę</w:t>
      </w:r>
      <w:r w:rsidRPr="00A152D6">
        <w:rPr>
          <w:sz w:val="22"/>
          <w:szCs w:val="22"/>
        </w:rPr>
        <w:t>czeniu lub gwarancji, Wykonawca winien przedło</w:t>
      </w:r>
      <w:r w:rsidRPr="00A152D6">
        <w:rPr>
          <w:rFonts w:eastAsia="TimesNewRoman"/>
          <w:sz w:val="22"/>
          <w:szCs w:val="22"/>
        </w:rPr>
        <w:t>ż</w:t>
      </w:r>
      <w:r w:rsidRPr="00A152D6">
        <w:rPr>
          <w:sz w:val="22"/>
          <w:szCs w:val="22"/>
        </w:rPr>
        <w:t>y</w:t>
      </w:r>
      <w:r w:rsidRPr="00A152D6">
        <w:rPr>
          <w:rFonts w:eastAsia="TimesNewRoman"/>
          <w:sz w:val="22"/>
          <w:szCs w:val="22"/>
        </w:rPr>
        <w:t xml:space="preserve">ć </w:t>
      </w:r>
      <w:r w:rsidRPr="00A152D6">
        <w:rPr>
          <w:sz w:val="22"/>
          <w:szCs w:val="22"/>
        </w:rPr>
        <w:t>zobowi</w:t>
      </w:r>
      <w:r w:rsidRPr="00A152D6">
        <w:rPr>
          <w:rFonts w:eastAsia="TimesNewRoman"/>
          <w:sz w:val="22"/>
          <w:szCs w:val="22"/>
        </w:rPr>
        <w:t>ą</w:t>
      </w:r>
      <w:r w:rsidRPr="00A152D6">
        <w:rPr>
          <w:sz w:val="22"/>
          <w:szCs w:val="22"/>
        </w:rPr>
        <w:t>zanie podmiotu udzielaj</w:t>
      </w:r>
      <w:r w:rsidRPr="00A152D6">
        <w:rPr>
          <w:rFonts w:eastAsia="TimesNewRoman"/>
          <w:sz w:val="22"/>
          <w:szCs w:val="22"/>
        </w:rPr>
        <w:t>ą</w:t>
      </w:r>
      <w:r w:rsidRPr="00A152D6">
        <w:rPr>
          <w:sz w:val="22"/>
          <w:szCs w:val="22"/>
        </w:rPr>
        <w:t>cego gwarancji lub por</w:t>
      </w:r>
      <w:r w:rsidRPr="00A152D6">
        <w:rPr>
          <w:rFonts w:eastAsia="TimesNewRoman"/>
          <w:sz w:val="22"/>
          <w:szCs w:val="22"/>
        </w:rPr>
        <w:t>ę</w:t>
      </w:r>
      <w:r w:rsidRPr="00A152D6">
        <w:rPr>
          <w:sz w:val="22"/>
          <w:szCs w:val="22"/>
        </w:rPr>
        <w:t>czyciela do bezwarunkowej wypłaty wadium na pierwsze ż</w:t>
      </w:r>
      <w:r w:rsidRPr="00A152D6">
        <w:rPr>
          <w:rFonts w:eastAsia="TimesNewRoman"/>
          <w:sz w:val="22"/>
          <w:szCs w:val="22"/>
        </w:rPr>
        <w:t>ą</w:t>
      </w:r>
      <w:r w:rsidRPr="00A152D6">
        <w:rPr>
          <w:sz w:val="22"/>
          <w:szCs w:val="22"/>
        </w:rPr>
        <w:t>danie Zamawiaj</w:t>
      </w:r>
      <w:r w:rsidRPr="00A152D6">
        <w:rPr>
          <w:rFonts w:eastAsia="TimesNewRoman"/>
          <w:sz w:val="22"/>
          <w:szCs w:val="22"/>
        </w:rPr>
        <w:t>ą</w:t>
      </w:r>
      <w:r w:rsidRPr="00A152D6">
        <w:rPr>
          <w:sz w:val="22"/>
          <w:szCs w:val="22"/>
        </w:rPr>
        <w:t>cego w przypadkach okre</w:t>
      </w:r>
      <w:r w:rsidRPr="00A152D6">
        <w:rPr>
          <w:rFonts w:eastAsia="TimesNewRoman"/>
          <w:sz w:val="22"/>
          <w:szCs w:val="22"/>
        </w:rPr>
        <w:t>ś</w:t>
      </w:r>
      <w:r w:rsidRPr="00A152D6">
        <w:rPr>
          <w:sz w:val="22"/>
          <w:szCs w:val="22"/>
        </w:rPr>
        <w:t>lonych w art. 46 ust. 5 ustawy, tj. zatrzymania wadium przez Zamawiaj</w:t>
      </w:r>
      <w:r w:rsidRPr="00A152D6">
        <w:rPr>
          <w:rFonts w:eastAsia="TimesNewRoman"/>
          <w:sz w:val="22"/>
          <w:szCs w:val="22"/>
        </w:rPr>
        <w:t>ą</w:t>
      </w:r>
      <w:r w:rsidRPr="00A152D6">
        <w:rPr>
          <w:sz w:val="22"/>
          <w:szCs w:val="22"/>
        </w:rPr>
        <w:t>cego wraz z odsetkami, je</w:t>
      </w:r>
      <w:r w:rsidRPr="00A152D6">
        <w:rPr>
          <w:rFonts w:eastAsia="TimesNewRoman"/>
          <w:sz w:val="22"/>
          <w:szCs w:val="22"/>
        </w:rPr>
        <w:t>ż</w:t>
      </w:r>
      <w:r w:rsidRPr="00A152D6">
        <w:rPr>
          <w:sz w:val="22"/>
          <w:szCs w:val="22"/>
        </w:rPr>
        <w:t>eli Wykonawca, którego oferta została wybrana:</w:t>
      </w:r>
    </w:p>
    <w:p w:rsidR="000B6F87" w:rsidRPr="00A152D6" w:rsidRDefault="000B6F87" w:rsidP="00A152D6">
      <w:pPr>
        <w:autoSpaceDE w:val="0"/>
        <w:autoSpaceDN w:val="0"/>
        <w:adjustRightInd w:val="0"/>
        <w:ind w:left="1134" w:hanging="567"/>
        <w:rPr>
          <w:sz w:val="22"/>
          <w:szCs w:val="22"/>
        </w:rPr>
      </w:pPr>
      <w:r w:rsidRPr="00A152D6">
        <w:rPr>
          <w:sz w:val="22"/>
          <w:szCs w:val="22"/>
        </w:rPr>
        <w:t xml:space="preserve">1) </w:t>
      </w:r>
      <w:r w:rsidRPr="00A152D6">
        <w:rPr>
          <w:sz w:val="22"/>
          <w:szCs w:val="22"/>
        </w:rPr>
        <w:tab/>
        <w:t>odmówił podpisania umowy w sprawie zamówienia publicznego na warunkach okre</w:t>
      </w:r>
      <w:r w:rsidRPr="00A152D6">
        <w:rPr>
          <w:rFonts w:eastAsia="TimesNewRoman"/>
          <w:sz w:val="22"/>
          <w:szCs w:val="22"/>
        </w:rPr>
        <w:t>ś</w:t>
      </w:r>
      <w:r w:rsidRPr="00A152D6">
        <w:rPr>
          <w:sz w:val="22"/>
          <w:szCs w:val="22"/>
        </w:rPr>
        <w:t>lonych w ofercie,</w:t>
      </w:r>
    </w:p>
    <w:p w:rsidR="000B6F87" w:rsidRPr="00A152D6" w:rsidRDefault="000B6F87" w:rsidP="00A152D6">
      <w:pPr>
        <w:autoSpaceDE w:val="0"/>
        <w:autoSpaceDN w:val="0"/>
        <w:adjustRightInd w:val="0"/>
        <w:ind w:left="1134" w:hanging="567"/>
        <w:rPr>
          <w:sz w:val="22"/>
          <w:szCs w:val="22"/>
        </w:rPr>
      </w:pPr>
      <w:r w:rsidRPr="00A152D6">
        <w:rPr>
          <w:sz w:val="22"/>
          <w:szCs w:val="22"/>
        </w:rPr>
        <w:t xml:space="preserve">2) </w:t>
      </w:r>
      <w:r w:rsidRPr="00A152D6">
        <w:rPr>
          <w:sz w:val="22"/>
          <w:szCs w:val="22"/>
        </w:rPr>
        <w:tab/>
        <w:t>nie wniósł wymaganego zabezpieczenia nale</w:t>
      </w:r>
      <w:r w:rsidRPr="00A152D6">
        <w:rPr>
          <w:rFonts w:eastAsia="TimesNewRoman"/>
          <w:sz w:val="22"/>
          <w:szCs w:val="22"/>
        </w:rPr>
        <w:t>ż</w:t>
      </w:r>
      <w:r w:rsidRPr="00A152D6">
        <w:rPr>
          <w:sz w:val="22"/>
          <w:szCs w:val="22"/>
        </w:rPr>
        <w:t>ytego wykonania umowy,</w:t>
      </w:r>
    </w:p>
    <w:p w:rsidR="000B6F87" w:rsidRPr="00A152D6" w:rsidRDefault="000B6F87" w:rsidP="00A152D6">
      <w:pPr>
        <w:autoSpaceDE w:val="0"/>
        <w:autoSpaceDN w:val="0"/>
        <w:adjustRightInd w:val="0"/>
        <w:ind w:left="1134" w:hanging="567"/>
        <w:rPr>
          <w:sz w:val="22"/>
          <w:szCs w:val="22"/>
        </w:rPr>
      </w:pPr>
      <w:r w:rsidRPr="00A152D6">
        <w:rPr>
          <w:sz w:val="22"/>
          <w:szCs w:val="22"/>
        </w:rPr>
        <w:t xml:space="preserve">3) </w:t>
      </w:r>
      <w:r w:rsidRPr="00A152D6">
        <w:rPr>
          <w:sz w:val="22"/>
          <w:szCs w:val="22"/>
        </w:rPr>
        <w:tab/>
        <w:t>zawarcie umowy w sprawie zamówienia publicznego stało si</w:t>
      </w:r>
      <w:r w:rsidRPr="00A152D6">
        <w:rPr>
          <w:rFonts w:eastAsia="TimesNewRoman"/>
          <w:sz w:val="22"/>
          <w:szCs w:val="22"/>
        </w:rPr>
        <w:t xml:space="preserve">ę </w:t>
      </w:r>
      <w:r w:rsidRPr="00A152D6">
        <w:rPr>
          <w:sz w:val="22"/>
          <w:szCs w:val="22"/>
        </w:rPr>
        <w:t>niemo</w:t>
      </w:r>
      <w:r w:rsidRPr="00A152D6">
        <w:rPr>
          <w:rFonts w:eastAsia="TimesNewRoman"/>
          <w:sz w:val="22"/>
          <w:szCs w:val="22"/>
        </w:rPr>
        <w:t>ż</w:t>
      </w:r>
      <w:r w:rsidRPr="00A152D6">
        <w:rPr>
          <w:sz w:val="22"/>
          <w:szCs w:val="22"/>
        </w:rPr>
        <w:t>liwe z przyczyn le</w:t>
      </w:r>
      <w:r w:rsidRPr="00A152D6">
        <w:rPr>
          <w:rFonts w:eastAsia="TimesNewRoman"/>
          <w:sz w:val="22"/>
          <w:szCs w:val="22"/>
        </w:rPr>
        <w:t>żą</w:t>
      </w:r>
      <w:r w:rsidRPr="00A152D6">
        <w:rPr>
          <w:sz w:val="22"/>
          <w:szCs w:val="22"/>
        </w:rPr>
        <w:t>cych po stronie Wykonawcy.</w:t>
      </w:r>
    </w:p>
    <w:p w:rsidR="000B6F87" w:rsidRPr="00A152D6" w:rsidRDefault="000B6F87" w:rsidP="0089058D">
      <w:pPr>
        <w:numPr>
          <w:ilvl w:val="0"/>
          <w:numId w:val="46"/>
        </w:numPr>
        <w:spacing w:before="120"/>
        <w:ind w:left="567" w:hanging="567"/>
        <w:jc w:val="both"/>
        <w:rPr>
          <w:b/>
          <w:sz w:val="22"/>
          <w:szCs w:val="22"/>
        </w:rPr>
      </w:pPr>
      <w:r w:rsidRPr="00A152D6">
        <w:rPr>
          <w:b/>
          <w:sz w:val="22"/>
          <w:szCs w:val="22"/>
        </w:rPr>
        <w:t>OPIS SPOSOBU PRZYGOTOWANIA OFERT</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z w:val="22"/>
          <w:szCs w:val="22"/>
        </w:rPr>
        <w:t xml:space="preserve">Ofertę składa się pod rygorem nieważności w formie pisemnej. </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z w:val="22"/>
          <w:szCs w:val="22"/>
        </w:rPr>
        <w:t>Oferta musi być sporządzona w języku polskim, w formie zapewniającej pełną czytelność jej treści pod rygorem nieważności. Dokumenty składające się na ofertę w języku obcym winny być składane wraz z tłumaczeniem na język polski, poświadczonym przez Wykonawcę.</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pacing w:val="1"/>
          <w:sz w:val="22"/>
          <w:szCs w:val="22"/>
        </w:rPr>
        <w:t xml:space="preserve">Dokumenty są składane w formie oryginału lub kopii poświadczonej za zgodność z oryginałem </w:t>
      </w:r>
      <w:r w:rsidRPr="00A152D6">
        <w:rPr>
          <w:spacing w:val="-2"/>
          <w:sz w:val="22"/>
          <w:szCs w:val="22"/>
        </w:rPr>
        <w:t>przez Wykonawcę, za wyjątkiem dokumentu pełnomocnictwa, który należy złożyć w formie oryginału lub kopii potwierdzonej notarialnie. Oświadczenia i formularz oferty należy złożyć w formie oryginału.</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pacing w:val="-2"/>
          <w:sz w:val="22"/>
          <w:szCs w:val="22"/>
        </w:rPr>
        <w:t>Nie dopuszcza się składania ofert w formie elektronicznej.</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pacing w:val="-2"/>
          <w:sz w:val="22"/>
          <w:szCs w:val="22"/>
        </w:rPr>
        <w:t>Treść oferty musi odpowiadać treści SIWZ.</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pacing w:val="-2"/>
          <w:sz w:val="22"/>
          <w:szCs w:val="22"/>
        </w:rPr>
        <w:t>Ofertę należy sporządzić zgodnie z wymaganiami określonymi w SIWZ oraz dołączyć wszystkie wymagane dokumenty i oświadczenia.</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z w:val="22"/>
          <w:szCs w:val="22"/>
        </w:rPr>
        <w:t>Wszystkie dokumenty składające się na ofertę powinny być podpisane przez osobę upoważnioną do występowania w imieniu wykonawcy (uprawnioną zgodnie z odpisem z Krajowego Rejestru Sądowego) albo przez osobę umocowaną przez osobę uprawnioną; w przypadku składania oferty wspólnej – przez pełnomocnika Wykonawców wspólnie ubiegających się o udzielenie zamówienia.</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z w:val="22"/>
          <w:szCs w:val="22"/>
        </w:rPr>
        <w:t xml:space="preserve"> 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z w:val="22"/>
          <w:szCs w:val="22"/>
        </w:rPr>
        <w:t>Poprawki powinny być naniesione czytelnie oraz opatrzone podpisem/parafą osoby upoważnionej.</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z w:val="22"/>
          <w:szCs w:val="22"/>
        </w:rPr>
        <w:t>Koszt sporządzenia i złożenia oferty ponosi wykonawca.</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z w:val="22"/>
          <w:szCs w:val="22"/>
        </w:rPr>
        <w:t>Wykonawca wskaże w ofercie tę część zamówienia, której wykonanie powierzy podwykonawcom. Informację w tym zakresie należy umieścić na formularzu ofertowym.</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z w:val="22"/>
          <w:szCs w:val="22"/>
        </w:rPr>
        <w:t>Nie później niż w terminie składania ofert wykonawca może zastrzec te informacje w ofercie, które nie mogą być udostępniane, ponieważ zawierają tajemnicę przedsiębiorstwa w rozumieniu przepisów ustawy z dnia 16 kwietnia 1993r. o zwalczaniu nieuczciwej konkurencji (tekst jedn. Dz. U. z 2003 r. Nr 153, poz.1503 ze. zm.). Załączniki zawierające informacje zastrzeżone należy podkreślić w wykazie załączników do oferty i umieścić w oddzielnym pakiecie spiętym, ponumerowanym i opatrzonym nazwą: „Załączniki zastrzeżone”. Wykonawca nie może zastrzec informacji, o których mowa w art. 86 ust. 4 ustawy Prawo zamówień publicznych.</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z w:val="22"/>
          <w:szCs w:val="22"/>
        </w:rPr>
        <w:t>Zaleca się, aby wszystkie strony oferty były ponumerowane i połączone w sposób trwały, zapobiegający możliwości dekompletacji jej zawartości.</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napToGrid w:val="0"/>
          <w:sz w:val="22"/>
          <w:szCs w:val="22"/>
        </w:rPr>
        <w:t>Zaleca się aby oferta zawierała dane Wykonawcy, dotyczące numeru REGON, NIP, adresu poczty elektronicznej, nr telefonu i faksu.</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napToGrid w:val="0"/>
          <w:sz w:val="22"/>
          <w:szCs w:val="22"/>
        </w:rPr>
        <w:t>Wykonawca może wprowadzić zmiany, poprawki, modyfikacje i uzupełnienie złożonej oferty tylko przed upływem terminu składania ofert. Wykonawca zobowiązany jest wówczas złożyć pisemne powiadomienie o wprowadzeniu zmian według takich samych zasad jak składana oferta tj. w kopercie, przy czym koperty te powinny być oznakowane napisem „ZMIANA”. Koperty te zostaną otwarte przy otwieraniu oferty Wykonawcy, który wprowadził zmiany.</w:t>
      </w:r>
    </w:p>
    <w:p w:rsidR="000B6F87" w:rsidRPr="00A152D6" w:rsidRDefault="000B6F87" w:rsidP="0089058D">
      <w:pPr>
        <w:pStyle w:val="Akapitzlist2"/>
        <w:numPr>
          <w:ilvl w:val="1"/>
          <w:numId w:val="47"/>
        </w:numPr>
        <w:tabs>
          <w:tab w:val="left" w:pos="-4395"/>
        </w:tabs>
        <w:spacing w:before="120" w:after="120"/>
        <w:ind w:left="567" w:hanging="567"/>
        <w:contextualSpacing w:val="0"/>
        <w:jc w:val="both"/>
        <w:rPr>
          <w:sz w:val="22"/>
          <w:szCs w:val="22"/>
        </w:rPr>
      </w:pPr>
      <w:r w:rsidRPr="00A152D6">
        <w:rPr>
          <w:snapToGrid w:val="0"/>
          <w:sz w:val="22"/>
          <w:szCs w:val="22"/>
        </w:rPr>
        <w:t>Wykonawca może wycofać się z postępowania przed upływem terminu składania ofert poprzez złożenie pisemnego zawiadomienia z napisem na kopercie "WYCOFANIE”. Koperta taka zostanie otwarta w pierwszej kolejności. Koperty z ofertami wycofanymi nie będą otwierane.</w:t>
      </w:r>
    </w:p>
    <w:p w:rsidR="000B6F87" w:rsidRPr="00A152D6" w:rsidRDefault="00ED2AB5" w:rsidP="0089058D">
      <w:pPr>
        <w:pStyle w:val="Akapitzlist2"/>
        <w:numPr>
          <w:ilvl w:val="1"/>
          <w:numId w:val="47"/>
        </w:numPr>
        <w:tabs>
          <w:tab w:val="left" w:pos="-4395"/>
        </w:tabs>
        <w:ind w:left="567" w:hanging="567"/>
        <w:contextualSpacing w:val="0"/>
        <w:jc w:val="both"/>
        <w:rPr>
          <w:sz w:val="22"/>
          <w:szCs w:val="22"/>
        </w:rPr>
      </w:pPr>
      <w:r>
        <w:rPr>
          <w:sz w:val="22"/>
          <w:szCs w:val="22"/>
        </w:rPr>
        <w:t>WYKONAWCA p</w:t>
      </w:r>
      <w:r w:rsidR="000B6F87" w:rsidRPr="00A152D6">
        <w:rPr>
          <w:sz w:val="22"/>
          <w:szCs w:val="22"/>
        </w:rPr>
        <w:t xml:space="preserve">owinien umieścić ofertę </w:t>
      </w:r>
      <w:r w:rsidR="000B6F87" w:rsidRPr="00A152D6">
        <w:rPr>
          <w:b/>
          <w:sz w:val="22"/>
          <w:szCs w:val="22"/>
          <w:lang w:eastAsia="pl-PL"/>
        </w:rPr>
        <w:t>w dwóch kopertach</w:t>
      </w:r>
      <w:r w:rsidR="000B6F87" w:rsidRPr="00A152D6">
        <w:rPr>
          <w:sz w:val="22"/>
          <w:szCs w:val="22"/>
          <w:lang w:eastAsia="pl-PL"/>
        </w:rPr>
        <w:t xml:space="preserve">.  </w:t>
      </w:r>
    </w:p>
    <w:p w:rsidR="000B6F87" w:rsidRPr="00A152D6" w:rsidRDefault="000B6F87" w:rsidP="00A152D6">
      <w:pPr>
        <w:pStyle w:val="Akapitzlist2"/>
        <w:tabs>
          <w:tab w:val="left" w:pos="-4395"/>
          <w:tab w:val="left" w:pos="426"/>
        </w:tabs>
        <w:ind w:left="567"/>
        <w:contextualSpacing w:val="0"/>
        <w:jc w:val="both"/>
        <w:rPr>
          <w:sz w:val="22"/>
          <w:szCs w:val="22"/>
          <w:lang w:eastAsia="pl-PL"/>
        </w:rPr>
      </w:pPr>
      <w:r w:rsidRPr="00A152D6">
        <w:rPr>
          <w:sz w:val="22"/>
          <w:szCs w:val="22"/>
          <w:lang w:eastAsia="pl-PL"/>
        </w:rPr>
        <w:t>Koperta zewnętrzna ma być zaadresowana według poniższego wzoru: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0B6F87" w:rsidRPr="00A152D6" w:rsidTr="0089058D">
        <w:tc>
          <w:tcPr>
            <w:tcW w:w="9639" w:type="dxa"/>
            <w:shd w:val="clear" w:color="auto" w:fill="auto"/>
          </w:tcPr>
          <w:p w:rsidR="000B6F87" w:rsidRPr="00A152D6" w:rsidRDefault="000B6F87" w:rsidP="00A152D6">
            <w:pPr>
              <w:jc w:val="center"/>
              <w:rPr>
                <w:b/>
                <w:sz w:val="22"/>
                <w:szCs w:val="22"/>
              </w:rPr>
            </w:pPr>
          </w:p>
          <w:p w:rsidR="000B6F87" w:rsidRPr="00A152D6" w:rsidRDefault="000B6F87" w:rsidP="00A152D6">
            <w:pPr>
              <w:jc w:val="center"/>
              <w:rPr>
                <w:b/>
                <w:sz w:val="22"/>
                <w:szCs w:val="22"/>
              </w:rPr>
            </w:pPr>
            <w:r w:rsidRPr="00A152D6">
              <w:rPr>
                <w:b/>
                <w:sz w:val="22"/>
                <w:szCs w:val="22"/>
              </w:rPr>
              <w:t xml:space="preserve">NAZWA ZAMAWIAJĄCEGO: Gmina Michałowice, 05-816 Michałowice, </w:t>
            </w:r>
          </w:p>
          <w:p w:rsidR="000B6F87" w:rsidRPr="00A152D6" w:rsidRDefault="000B6F87" w:rsidP="00A152D6">
            <w:pPr>
              <w:jc w:val="center"/>
              <w:rPr>
                <w:b/>
                <w:sz w:val="22"/>
                <w:szCs w:val="22"/>
              </w:rPr>
            </w:pPr>
            <w:r w:rsidRPr="00A152D6">
              <w:rPr>
                <w:b/>
                <w:sz w:val="22"/>
                <w:szCs w:val="22"/>
              </w:rPr>
              <w:t xml:space="preserve">Reguły ul. Aleja Powstańców Warszawy 1 </w:t>
            </w:r>
          </w:p>
          <w:p w:rsidR="000B6F87" w:rsidRPr="00A152D6" w:rsidRDefault="000B6F87" w:rsidP="00A152D6">
            <w:pPr>
              <w:rPr>
                <w:b/>
                <w:sz w:val="22"/>
                <w:szCs w:val="22"/>
              </w:rPr>
            </w:pPr>
          </w:p>
          <w:p w:rsidR="000B6F87" w:rsidRPr="00A152D6" w:rsidRDefault="000B6F87" w:rsidP="00A152D6">
            <w:pPr>
              <w:jc w:val="center"/>
              <w:rPr>
                <w:sz w:val="22"/>
                <w:szCs w:val="22"/>
              </w:rPr>
            </w:pPr>
            <w:r w:rsidRPr="00A152D6">
              <w:rPr>
                <w:sz w:val="22"/>
                <w:szCs w:val="22"/>
              </w:rPr>
              <w:t xml:space="preserve">OFERTA W POSTĘPOWANIU O UDZIELENIE ZAMÓWIENIA W TRYBIE PRZETARGU NIEOGRANICZONEGO: </w:t>
            </w:r>
          </w:p>
          <w:p w:rsidR="000B6F87" w:rsidRPr="00A152D6" w:rsidRDefault="008D332C" w:rsidP="00A152D6">
            <w:pPr>
              <w:jc w:val="center"/>
              <w:rPr>
                <w:b/>
                <w:bCs/>
                <w:sz w:val="22"/>
                <w:szCs w:val="22"/>
              </w:rPr>
            </w:pPr>
            <w:r w:rsidRPr="008D332C">
              <w:rPr>
                <w:b/>
                <w:sz w:val="22"/>
                <w:szCs w:val="22"/>
              </w:rPr>
              <w:t>„Modernizacja oświetlenia ulicznego, wymiana i remont szafek sterujących, wymiana, remont i uzupełnienie pu</w:t>
            </w:r>
            <w:r w:rsidR="00B02937">
              <w:rPr>
                <w:b/>
                <w:sz w:val="22"/>
                <w:szCs w:val="22"/>
              </w:rPr>
              <w:t>n</w:t>
            </w:r>
            <w:r w:rsidRPr="008D332C">
              <w:rPr>
                <w:b/>
                <w:sz w:val="22"/>
                <w:szCs w:val="22"/>
              </w:rPr>
              <w:t>któw świetlnych oraz wymiana i remont linii i słupów na terenie gminy.”</w:t>
            </w:r>
          </w:p>
          <w:p w:rsidR="000B6F87" w:rsidRPr="00A152D6" w:rsidRDefault="00343314" w:rsidP="00A152D6">
            <w:pPr>
              <w:spacing w:before="120"/>
              <w:rPr>
                <w:b/>
                <w:bCs/>
                <w:sz w:val="22"/>
                <w:szCs w:val="22"/>
              </w:rPr>
            </w:pPr>
            <w:r>
              <w:rPr>
                <w:bCs/>
                <w:sz w:val="22"/>
                <w:szCs w:val="22"/>
              </w:rPr>
              <w:t>ZNAK SPRAWY: ZP.2712.34</w:t>
            </w:r>
            <w:r w:rsidR="000B6F87" w:rsidRPr="00A152D6">
              <w:rPr>
                <w:bCs/>
                <w:sz w:val="22"/>
                <w:szCs w:val="22"/>
              </w:rPr>
              <w:t>.2014</w:t>
            </w:r>
          </w:p>
          <w:p w:rsidR="000B6F87" w:rsidRPr="00A152D6" w:rsidRDefault="00343314" w:rsidP="00343314">
            <w:pPr>
              <w:spacing w:before="120"/>
              <w:rPr>
                <w:bCs/>
                <w:sz w:val="22"/>
                <w:szCs w:val="22"/>
              </w:rPr>
            </w:pPr>
            <w:r>
              <w:rPr>
                <w:b/>
                <w:bCs/>
                <w:sz w:val="22"/>
                <w:szCs w:val="22"/>
              </w:rPr>
              <w:t xml:space="preserve">NIE OTWIERAĆ PRZED TEMRINEM  17 czerwca </w:t>
            </w:r>
            <w:r w:rsidR="00BD1F9C">
              <w:rPr>
                <w:b/>
                <w:bCs/>
                <w:sz w:val="22"/>
                <w:szCs w:val="22"/>
              </w:rPr>
              <w:t>2014 godz. 11</w:t>
            </w:r>
            <w:r w:rsidR="000B6F87" w:rsidRPr="00A152D6">
              <w:rPr>
                <w:b/>
                <w:bCs/>
                <w:sz w:val="22"/>
                <w:szCs w:val="22"/>
              </w:rPr>
              <w:t>.00</w:t>
            </w:r>
            <w:r w:rsidR="000B6F87" w:rsidRPr="00A152D6">
              <w:rPr>
                <w:bCs/>
                <w:sz w:val="22"/>
                <w:szCs w:val="22"/>
              </w:rPr>
              <w:t xml:space="preserve">      </w:t>
            </w:r>
          </w:p>
        </w:tc>
      </w:tr>
    </w:tbl>
    <w:p w:rsidR="000B6F87" w:rsidRPr="00A152D6" w:rsidRDefault="000B6F87" w:rsidP="00A152D6">
      <w:pPr>
        <w:tabs>
          <w:tab w:val="left" w:pos="-4395"/>
        </w:tabs>
        <w:spacing w:before="120"/>
        <w:ind w:left="567" w:hanging="567"/>
        <w:jc w:val="both"/>
        <w:rPr>
          <w:snapToGrid w:val="0"/>
          <w:sz w:val="22"/>
          <w:szCs w:val="22"/>
        </w:rPr>
      </w:pPr>
      <w:r w:rsidRPr="00A152D6">
        <w:rPr>
          <w:snapToGrid w:val="0"/>
          <w:sz w:val="22"/>
          <w:szCs w:val="22"/>
        </w:rPr>
        <w:t>14.18</w:t>
      </w:r>
      <w:r w:rsidRPr="00A152D6">
        <w:rPr>
          <w:snapToGrid w:val="0"/>
          <w:sz w:val="22"/>
          <w:szCs w:val="22"/>
        </w:rPr>
        <w:tab/>
        <w:t>Koperta wewnętrzna poza oznakowaniem jak wyżej musi być opisana dodatkowo nazwą i adresem wraz z numerami telefonów i faksów wykonawcy. Ma to zapewnić możliwość zwrotu oferty wykonawcy w stanie nienaruszonym w przypadku stwierdzenia złożenia oferty po terminie.</w:t>
      </w:r>
    </w:p>
    <w:p w:rsidR="000B6F87" w:rsidRDefault="000B6F87" w:rsidP="00A152D6">
      <w:pPr>
        <w:tabs>
          <w:tab w:val="left" w:pos="-4395"/>
        </w:tabs>
        <w:spacing w:before="120"/>
        <w:ind w:left="567" w:hanging="567"/>
        <w:jc w:val="both"/>
        <w:rPr>
          <w:snapToGrid w:val="0"/>
          <w:sz w:val="22"/>
          <w:szCs w:val="22"/>
        </w:rPr>
      </w:pPr>
      <w:r w:rsidRPr="00A152D6">
        <w:rPr>
          <w:snapToGrid w:val="0"/>
          <w:sz w:val="22"/>
          <w:szCs w:val="22"/>
        </w:rPr>
        <w:t>14.19</w:t>
      </w:r>
      <w:r w:rsidRPr="00A152D6">
        <w:rPr>
          <w:snapToGrid w:val="0"/>
          <w:sz w:val="22"/>
          <w:szCs w:val="22"/>
        </w:rPr>
        <w:tab/>
        <w:t>Opakowanie ofert spełnia funkcję porządkową, nieobarczoną rygorem odrzucenia oferty, jednakże w przypadku innego opakowania i oznaczenia oferty, lub jego braku, wykonawca składający ofertę ponosi ryzyko z tego faktu wynikające.</w:t>
      </w:r>
    </w:p>
    <w:p w:rsidR="00DB5485" w:rsidRPr="00A152D6" w:rsidRDefault="00DB5485" w:rsidP="00A152D6">
      <w:pPr>
        <w:tabs>
          <w:tab w:val="left" w:pos="-4395"/>
        </w:tabs>
        <w:spacing w:before="120"/>
        <w:ind w:left="567" w:hanging="567"/>
        <w:jc w:val="both"/>
        <w:rPr>
          <w:snapToGrid w:val="0"/>
          <w:sz w:val="22"/>
          <w:szCs w:val="22"/>
        </w:rPr>
      </w:pPr>
    </w:p>
    <w:p w:rsidR="000B6F87" w:rsidRPr="00A152D6" w:rsidRDefault="000B6F87" w:rsidP="0089058D">
      <w:pPr>
        <w:numPr>
          <w:ilvl w:val="0"/>
          <w:numId w:val="46"/>
        </w:numPr>
        <w:suppressAutoHyphens/>
        <w:spacing w:after="120"/>
        <w:ind w:left="567" w:hanging="567"/>
        <w:jc w:val="both"/>
        <w:rPr>
          <w:b/>
          <w:sz w:val="22"/>
          <w:szCs w:val="22"/>
        </w:rPr>
      </w:pPr>
      <w:r w:rsidRPr="00A152D6">
        <w:rPr>
          <w:b/>
          <w:sz w:val="22"/>
          <w:szCs w:val="22"/>
        </w:rPr>
        <w:t>TERMIN ZWIĄZANIA OFERTĄ</w:t>
      </w:r>
    </w:p>
    <w:p w:rsidR="000B6F87" w:rsidRPr="00A152D6" w:rsidRDefault="000B6F87" w:rsidP="0089058D">
      <w:pPr>
        <w:numPr>
          <w:ilvl w:val="1"/>
          <w:numId w:val="49"/>
        </w:numPr>
        <w:spacing w:after="120"/>
        <w:ind w:left="567" w:hanging="567"/>
        <w:jc w:val="both"/>
        <w:rPr>
          <w:b/>
          <w:bCs/>
          <w:sz w:val="22"/>
          <w:szCs w:val="22"/>
        </w:rPr>
      </w:pPr>
      <w:r w:rsidRPr="00A152D6">
        <w:rPr>
          <w:b/>
          <w:sz w:val="22"/>
          <w:szCs w:val="22"/>
        </w:rPr>
        <w:t>WYKONAWCA pozostaje związany ofertą przez okres</w:t>
      </w:r>
      <w:r w:rsidRPr="00A152D6">
        <w:rPr>
          <w:sz w:val="22"/>
          <w:szCs w:val="22"/>
        </w:rPr>
        <w:t xml:space="preserve"> </w:t>
      </w:r>
      <w:r w:rsidRPr="00A152D6">
        <w:rPr>
          <w:b/>
          <w:bCs/>
          <w:sz w:val="22"/>
          <w:szCs w:val="22"/>
        </w:rPr>
        <w:t>30 dni od ostatecznego terminy składania ofert.</w:t>
      </w:r>
    </w:p>
    <w:p w:rsidR="000B6F87" w:rsidRPr="00A152D6" w:rsidRDefault="000B6F87" w:rsidP="0089058D">
      <w:pPr>
        <w:numPr>
          <w:ilvl w:val="1"/>
          <w:numId w:val="49"/>
        </w:numPr>
        <w:spacing w:after="120"/>
        <w:ind w:left="567" w:hanging="567"/>
        <w:jc w:val="both"/>
        <w:rPr>
          <w:b/>
          <w:bCs/>
          <w:sz w:val="22"/>
          <w:szCs w:val="22"/>
        </w:rPr>
      </w:pPr>
      <w:r w:rsidRPr="00A152D6">
        <w:rPr>
          <w:b/>
          <w:sz w:val="22"/>
          <w:szCs w:val="22"/>
        </w:rPr>
        <w:t>Bieg terminu rozpoczyna się wraz z upływem terminu składania ofert.</w:t>
      </w:r>
    </w:p>
    <w:p w:rsidR="000B6F87" w:rsidRPr="00A152D6" w:rsidRDefault="000B6F87" w:rsidP="0089058D">
      <w:pPr>
        <w:numPr>
          <w:ilvl w:val="1"/>
          <w:numId w:val="49"/>
        </w:numPr>
        <w:spacing w:after="120"/>
        <w:ind w:left="567" w:hanging="567"/>
        <w:jc w:val="both"/>
        <w:rPr>
          <w:b/>
          <w:bCs/>
          <w:sz w:val="22"/>
          <w:szCs w:val="22"/>
        </w:rPr>
      </w:pPr>
      <w:r w:rsidRPr="00A152D6">
        <w:rPr>
          <w:sz w:val="22"/>
          <w:szCs w:val="22"/>
        </w:rPr>
        <w:t xml:space="preserve">Wykonawca samodzielnie lub na wniosek zamawiającego może przedłużyć termin związania ofertą, z tym, </w:t>
      </w:r>
      <w:r w:rsidRPr="00A152D6">
        <w:rPr>
          <w:bCs/>
          <w:sz w:val="22"/>
          <w:szCs w:val="22"/>
        </w:rPr>
        <w:t>że</w:t>
      </w:r>
      <w:r w:rsidRPr="00A152D6">
        <w:rPr>
          <w:sz w:val="22"/>
          <w:szCs w:val="22"/>
        </w:rPr>
        <w:t xml:space="preserve"> zamawiający może tylko raz, co najmniej na 3 dni przed upływem terminu związania ofertą, zwrócić się do wykonawców o wyrażenie zgody na przedłużenie tego terminu oznaczony okres, nie dłuższy jednak niż 60 dni.</w:t>
      </w:r>
    </w:p>
    <w:p w:rsidR="000B6F87" w:rsidRPr="00A152D6" w:rsidRDefault="000B6F87" w:rsidP="0089058D">
      <w:pPr>
        <w:numPr>
          <w:ilvl w:val="1"/>
          <w:numId w:val="49"/>
        </w:numPr>
        <w:spacing w:after="120"/>
        <w:ind w:left="567" w:hanging="567"/>
        <w:jc w:val="both"/>
        <w:rPr>
          <w:b/>
          <w:bCs/>
          <w:sz w:val="22"/>
          <w:szCs w:val="22"/>
        </w:rPr>
      </w:pPr>
      <w:r w:rsidRPr="00A152D6">
        <w:rPr>
          <w:sz w:val="22"/>
          <w:szCs w:val="22"/>
        </w:rPr>
        <w:t>Przedłu</w:t>
      </w:r>
      <w:r w:rsidRPr="00A152D6">
        <w:rPr>
          <w:rFonts w:eastAsia="TimesNewRoman"/>
          <w:sz w:val="22"/>
          <w:szCs w:val="22"/>
        </w:rPr>
        <w:t>ż</w:t>
      </w:r>
      <w:r w:rsidRPr="00A152D6">
        <w:rPr>
          <w:sz w:val="22"/>
          <w:szCs w:val="22"/>
        </w:rPr>
        <w:t>enie terminu zwi</w:t>
      </w:r>
      <w:r w:rsidRPr="00A152D6">
        <w:rPr>
          <w:rFonts w:eastAsia="TimesNewRoman"/>
          <w:sz w:val="22"/>
          <w:szCs w:val="22"/>
        </w:rPr>
        <w:t>ą</w:t>
      </w:r>
      <w:r w:rsidRPr="00A152D6">
        <w:rPr>
          <w:sz w:val="22"/>
          <w:szCs w:val="22"/>
        </w:rPr>
        <w:t>zania ofert</w:t>
      </w:r>
      <w:r w:rsidRPr="00A152D6">
        <w:rPr>
          <w:rFonts w:eastAsia="TimesNewRoman"/>
          <w:sz w:val="22"/>
          <w:szCs w:val="22"/>
        </w:rPr>
        <w:t xml:space="preserve">ą </w:t>
      </w:r>
      <w:r w:rsidRPr="00A152D6">
        <w:rPr>
          <w:sz w:val="22"/>
          <w:szCs w:val="22"/>
        </w:rPr>
        <w:t>jest dopuszczalne z jednoczesnym przedłu</w:t>
      </w:r>
      <w:r w:rsidRPr="00A152D6">
        <w:rPr>
          <w:rFonts w:eastAsia="TimesNewRoman"/>
          <w:sz w:val="22"/>
          <w:szCs w:val="22"/>
        </w:rPr>
        <w:t>ż</w:t>
      </w:r>
      <w:r w:rsidRPr="00A152D6">
        <w:rPr>
          <w:sz w:val="22"/>
          <w:szCs w:val="22"/>
        </w:rPr>
        <w:t>eniem okresu wa</w:t>
      </w:r>
      <w:r w:rsidRPr="00A152D6">
        <w:rPr>
          <w:rFonts w:eastAsia="TimesNewRoman"/>
          <w:sz w:val="22"/>
          <w:szCs w:val="22"/>
        </w:rPr>
        <w:t>ż</w:t>
      </w:r>
      <w:r w:rsidRPr="00A152D6">
        <w:rPr>
          <w:sz w:val="22"/>
          <w:szCs w:val="22"/>
        </w:rPr>
        <w:t>no</w:t>
      </w:r>
      <w:r w:rsidRPr="00A152D6">
        <w:rPr>
          <w:rFonts w:eastAsia="TimesNewRoman"/>
          <w:sz w:val="22"/>
          <w:szCs w:val="22"/>
        </w:rPr>
        <w:t>ś</w:t>
      </w:r>
      <w:r w:rsidRPr="00A152D6">
        <w:rPr>
          <w:sz w:val="22"/>
          <w:szCs w:val="22"/>
        </w:rPr>
        <w:t xml:space="preserve">ci </w:t>
      </w:r>
      <w:r w:rsidRPr="00A152D6">
        <w:rPr>
          <w:bCs/>
          <w:sz w:val="22"/>
          <w:szCs w:val="22"/>
        </w:rPr>
        <w:t>wadium</w:t>
      </w:r>
      <w:r w:rsidRPr="00A152D6">
        <w:rPr>
          <w:sz w:val="22"/>
          <w:szCs w:val="22"/>
        </w:rPr>
        <w:t xml:space="preserve"> albo, je</w:t>
      </w:r>
      <w:r w:rsidRPr="00A152D6">
        <w:rPr>
          <w:rFonts w:eastAsia="TimesNewRoman"/>
          <w:sz w:val="22"/>
          <w:szCs w:val="22"/>
        </w:rPr>
        <w:t>ż</w:t>
      </w:r>
      <w:r w:rsidRPr="00A152D6">
        <w:rPr>
          <w:sz w:val="22"/>
          <w:szCs w:val="22"/>
        </w:rPr>
        <w:t>eli nie jest to mo</w:t>
      </w:r>
      <w:r w:rsidRPr="00A152D6">
        <w:rPr>
          <w:rFonts w:eastAsia="TimesNewRoman"/>
          <w:sz w:val="22"/>
          <w:szCs w:val="22"/>
        </w:rPr>
        <w:t>ż</w:t>
      </w:r>
      <w:r w:rsidRPr="00A152D6">
        <w:rPr>
          <w:sz w:val="22"/>
          <w:szCs w:val="22"/>
        </w:rPr>
        <w:t>liwe, z wniesieniem nowego wadium na przedłu</w:t>
      </w:r>
      <w:r w:rsidRPr="00A152D6">
        <w:rPr>
          <w:rFonts w:eastAsia="TimesNewRoman"/>
          <w:sz w:val="22"/>
          <w:szCs w:val="22"/>
        </w:rPr>
        <w:t>ż</w:t>
      </w:r>
      <w:r w:rsidRPr="00A152D6">
        <w:rPr>
          <w:sz w:val="22"/>
          <w:szCs w:val="22"/>
        </w:rPr>
        <w:t>ony okres zwi</w:t>
      </w:r>
      <w:r w:rsidRPr="00A152D6">
        <w:rPr>
          <w:rFonts w:eastAsia="TimesNewRoman"/>
          <w:sz w:val="22"/>
          <w:szCs w:val="22"/>
        </w:rPr>
        <w:t>ą</w:t>
      </w:r>
      <w:r w:rsidRPr="00A152D6">
        <w:rPr>
          <w:sz w:val="22"/>
          <w:szCs w:val="22"/>
        </w:rPr>
        <w:t>zania ofert</w:t>
      </w:r>
      <w:r w:rsidRPr="00A152D6">
        <w:rPr>
          <w:rFonts w:eastAsia="TimesNewRoman"/>
          <w:sz w:val="22"/>
          <w:szCs w:val="22"/>
        </w:rPr>
        <w:t>ą</w:t>
      </w:r>
      <w:r w:rsidRPr="00A152D6">
        <w:rPr>
          <w:sz w:val="22"/>
          <w:szCs w:val="22"/>
        </w:rPr>
        <w:t>. Je</w:t>
      </w:r>
      <w:r w:rsidRPr="00A152D6">
        <w:rPr>
          <w:rFonts w:eastAsia="TimesNewRoman"/>
          <w:sz w:val="22"/>
          <w:szCs w:val="22"/>
        </w:rPr>
        <w:t>ż</w:t>
      </w:r>
      <w:r w:rsidRPr="00A152D6">
        <w:rPr>
          <w:sz w:val="22"/>
          <w:szCs w:val="22"/>
        </w:rPr>
        <w:t>eli przedłu</w:t>
      </w:r>
      <w:r w:rsidRPr="00A152D6">
        <w:rPr>
          <w:rFonts w:eastAsia="TimesNewRoman"/>
          <w:sz w:val="22"/>
          <w:szCs w:val="22"/>
        </w:rPr>
        <w:t>ż</w:t>
      </w:r>
      <w:r w:rsidRPr="00A152D6">
        <w:rPr>
          <w:sz w:val="22"/>
          <w:szCs w:val="22"/>
        </w:rPr>
        <w:t>enie terminu zwi</w:t>
      </w:r>
      <w:r w:rsidRPr="00A152D6">
        <w:rPr>
          <w:rFonts w:eastAsia="TimesNewRoman"/>
          <w:sz w:val="22"/>
          <w:szCs w:val="22"/>
        </w:rPr>
        <w:t>ą</w:t>
      </w:r>
      <w:r w:rsidRPr="00A152D6">
        <w:rPr>
          <w:sz w:val="22"/>
          <w:szCs w:val="22"/>
        </w:rPr>
        <w:t>zania ofert</w:t>
      </w:r>
      <w:r w:rsidRPr="00A152D6">
        <w:rPr>
          <w:rFonts w:eastAsia="TimesNewRoman"/>
          <w:sz w:val="22"/>
          <w:szCs w:val="22"/>
        </w:rPr>
        <w:t>ą</w:t>
      </w:r>
      <w:r w:rsidRPr="00A152D6">
        <w:rPr>
          <w:sz w:val="22"/>
          <w:szCs w:val="22"/>
        </w:rPr>
        <w:t xml:space="preserve"> dokonywane jest po wyborze oferty, obowi</w:t>
      </w:r>
      <w:r w:rsidRPr="00A152D6">
        <w:rPr>
          <w:rFonts w:eastAsia="TimesNewRoman"/>
          <w:sz w:val="22"/>
          <w:szCs w:val="22"/>
        </w:rPr>
        <w:t>ą</w:t>
      </w:r>
      <w:r w:rsidRPr="00A152D6">
        <w:rPr>
          <w:sz w:val="22"/>
          <w:szCs w:val="22"/>
        </w:rPr>
        <w:t>zek wniesienia nowego wadium lub jego przedłu</w:t>
      </w:r>
      <w:r w:rsidRPr="00A152D6">
        <w:rPr>
          <w:rFonts w:eastAsia="TimesNewRoman"/>
          <w:sz w:val="22"/>
          <w:szCs w:val="22"/>
        </w:rPr>
        <w:t>ż</w:t>
      </w:r>
      <w:r w:rsidRPr="00A152D6">
        <w:rPr>
          <w:sz w:val="22"/>
          <w:szCs w:val="22"/>
        </w:rPr>
        <w:t>enia dotyczy jedynie Wykonawcy, którego oferta została wybrana, jako najkorzystniejsza.</w:t>
      </w:r>
    </w:p>
    <w:p w:rsidR="000B6F87" w:rsidRPr="00A152D6" w:rsidRDefault="000B6F87" w:rsidP="0089058D">
      <w:pPr>
        <w:numPr>
          <w:ilvl w:val="0"/>
          <w:numId w:val="46"/>
        </w:numPr>
        <w:suppressAutoHyphens/>
        <w:spacing w:before="120" w:after="120"/>
        <w:ind w:left="567" w:hanging="567"/>
        <w:jc w:val="both"/>
        <w:rPr>
          <w:b/>
          <w:sz w:val="22"/>
          <w:szCs w:val="22"/>
        </w:rPr>
      </w:pPr>
      <w:r w:rsidRPr="00A152D6">
        <w:rPr>
          <w:b/>
          <w:sz w:val="22"/>
          <w:szCs w:val="22"/>
        </w:rPr>
        <w:t xml:space="preserve">MIEJSCE TERMIN SKŁADANIA I OTWARCIA OFERT </w:t>
      </w:r>
    </w:p>
    <w:p w:rsidR="000B6F87" w:rsidRPr="00A152D6" w:rsidRDefault="000B6F87" w:rsidP="0089058D">
      <w:pPr>
        <w:numPr>
          <w:ilvl w:val="1"/>
          <w:numId w:val="48"/>
        </w:numPr>
        <w:spacing w:before="120" w:after="120"/>
        <w:ind w:left="567" w:hanging="567"/>
        <w:jc w:val="both"/>
        <w:rPr>
          <w:sz w:val="22"/>
          <w:szCs w:val="22"/>
        </w:rPr>
      </w:pPr>
      <w:r w:rsidRPr="00A152D6">
        <w:rPr>
          <w:sz w:val="22"/>
          <w:szCs w:val="22"/>
        </w:rPr>
        <w:t>Oferty należy składać w siedzibie zamawiającego, w Urzędzie Gminy Michałowice, 05-816 Michałowice, Reguły, ul. Al. Powstańców Warszawy 1, Sala Obsługi, Biuro Podawcze.</w:t>
      </w:r>
    </w:p>
    <w:p w:rsidR="000B6F87" w:rsidRPr="00A152D6" w:rsidRDefault="000B6F87" w:rsidP="0089058D">
      <w:pPr>
        <w:numPr>
          <w:ilvl w:val="1"/>
          <w:numId w:val="48"/>
        </w:numPr>
        <w:spacing w:before="120" w:after="120"/>
        <w:ind w:left="567" w:hanging="567"/>
        <w:jc w:val="both"/>
        <w:rPr>
          <w:sz w:val="22"/>
          <w:szCs w:val="22"/>
        </w:rPr>
      </w:pPr>
      <w:r w:rsidRPr="00A152D6">
        <w:rPr>
          <w:sz w:val="22"/>
          <w:szCs w:val="22"/>
        </w:rPr>
        <w:t>Wykonawca otrzyma pisemne potwierdzenie złożenia oferty wraz z numerem, jakim oznakowana została oferta.</w:t>
      </w:r>
    </w:p>
    <w:p w:rsidR="000B6F87" w:rsidRPr="00A152D6" w:rsidRDefault="000B6F87" w:rsidP="0089058D">
      <w:pPr>
        <w:numPr>
          <w:ilvl w:val="1"/>
          <w:numId w:val="48"/>
        </w:numPr>
        <w:spacing w:before="120" w:after="120"/>
        <w:ind w:left="567" w:hanging="567"/>
        <w:jc w:val="both"/>
        <w:rPr>
          <w:sz w:val="22"/>
          <w:szCs w:val="22"/>
        </w:rPr>
      </w:pPr>
      <w:r w:rsidRPr="00A152D6">
        <w:rPr>
          <w:b/>
          <w:sz w:val="22"/>
          <w:szCs w:val="22"/>
        </w:rPr>
        <w:t>Termin</w:t>
      </w:r>
      <w:r w:rsidR="009067BD">
        <w:rPr>
          <w:b/>
          <w:sz w:val="22"/>
          <w:szCs w:val="22"/>
        </w:rPr>
        <w:t xml:space="preserve"> składania ofert upływa dnia 17 czerwca </w:t>
      </w:r>
      <w:r w:rsidRPr="00A152D6">
        <w:rPr>
          <w:b/>
          <w:sz w:val="22"/>
          <w:szCs w:val="22"/>
        </w:rPr>
        <w:t>2014 r</w:t>
      </w:r>
      <w:r w:rsidRPr="00A152D6">
        <w:rPr>
          <w:sz w:val="22"/>
          <w:szCs w:val="22"/>
        </w:rPr>
        <w:t xml:space="preserve">. </w:t>
      </w:r>
      <w:r w:rsidR="008A07E6">
        <w:rPr>
          <w:b/>
          <w:sz w:val="22"/>
          <w:szCs w:val="22"/>
        </w:rPr>
        <w:t>o godz. 11</w:t>
      </w:r>
      <w:r w:rsidRPr="00A152D6">
        <w:rPr>
          <w:b/>
          <w:sz w:val="22"/>
          <w:szCs w:val="22"/>
        </w:rPr>
        <w:t xml:space="preserve">:00 </w:t>
      </w:r>
    </w:p>
    <w:p w:rsidR="000B6F87" w:rsidRPr="00A152D6" w:rsidRDefault="000B6F87" w:rsidP="0089058D">
      <w:pPr>
        <w:numPr>
          <w:ilvl w:val="1"/>
          <w:numId w:val="48"/>
        </w:numPr>
        <w:spacing w:before="120" w:after="120"/>
        <w:ind w:left="567" w:hanging="567"/>
        <w:jc w:val="both"/>
        <w:rPr>
          <w:sz w:val="22"/>
          <w:szCs w:val="22"/>
        </w:rPr>
      </w:pPr>
      <w:r w:rsidRPr="00A152D6">
        <w:rPr>
          <w:sz w:val="22"/>
          <w:szCs w:val="22"/>
        </w:rPr>
        <w:t>Za termin złożenia oferty przyjmuje się datę i godzinę wpływu oferty do siedziby zamawiającego. Ofertę złożoną po terminie zamawiający zwróci wykonawcy niezwłocznie.</w:t>
      </w:r>
    </w:p>
    <w:p w:rsidR="000B6F87" w:rsidRPr="00A152D6" w:rsidRDefault="000B6F87" w:rsidP="0089058D">
      <w:pPr>
        <w:numPr>
          <w:ilvl w:val="1"/>
          <w:numId w:val="48"/>
        </w:numPr>
        <w:spacing w:before="120" w:after="120"/>
        <w:ind w:left="567" w:hanging="567"/>
        <w:jc w:val="both"/>
        <w:rPr>
          <w:sz w:val="22"/>
          <w:szCs w:val="22"/>
          <w:highlight w:val="yellow"/>
        </w:rPr>
      </w:pPr>
      <w:r w:rsidRPr="00A152D6">
        <w:rPr>
          <w:sz w:val="22"/>
          <w:szCs w:val="22"/>
        </w:rPr>
        <w:t>Otwarcie ofert nastąpi w dniu</w:t>
      </w:r>
      <w:r w:rsidR="009067BD">
        <w:rPr>
          <w:b/>
          <w:sz w:val="22"/>
          <w:szCs w:val="22"/>
        </w:rPr>
        <w:t xml:space="preserve">  17 czerwca </w:t>
      </w:r>
      <w:r w:rsidRPr="00A152D6">
        <w:rPr>
          <w:b/>
          <w:sz w:val="22"/>
          <w:szCs w:val="22"/>
        </w:rPr>
        <w:t xml:space="preserve"> 2014 r.</w:t>
      </w:r>
      <w:r w:rsidRPr="00A152D6">
        <w:rPr>
          <w:sz w:val="22"/>
          <w:szCs w:val="22"/>
        </w:rPr>
        <w:t xml:space="preserve"> </w:t>
      </w:r>
      <w:r w:rsidR="008A07E6">
        <w:rPr>
          <w:b/>
          <w:sz w:val="22"/>
          <w:szCs w:val="22"/>
        </w:rPr>
        <w:t>godz. 11</w:t>
      </w:r>
      <w:r w:rsidRPr="00A152D6">
        <w:rPr>
          <w:b/>
          <w:sz w:val="22"/>
          <w:szCs w:val="22"/>
        </w:rPr>
        <w:t>.15</w:t>
      </w:r>
      <w:r w:rsidRPr="00A152D6">
        <w:rPr>
          <w:sz w:val="22"/>
          <w:szCs w:val="22"/>
        </w:rPr>
        <w:t xml:space="preserve"> w siedzibie zamawiającego, w Urzędzie Gminy Michałowice, ul. Al. Powstańców Warszawy 1 Reguły, 05-816 Michałowice, sala konferencyjna, pok. 216.</w:t>
      </w:r>
    </w:p>
    <w:p w:rsidR="000B6F87" w:rsidRPr="00A152D6" w:rsidRDefault="000B6F87" w:rsidP="0089058D">
      <w:pPr>
        <w:numPr>
          <w:ilvl w:val="1"/>
          <w:numId w:val="48"/>
        </w:numPr>
        <w:spacing w:before="120" w:after="120"/>
        <w:ind w:left="567" w:hanging="567"/>
        <w:jc w:val="both"/>
        <w:rPr>
          <w:sz w:val="22"/>
          <w:szCs w:val="22"/>
        </w:rPr>
      </w:pPr>
      <w:r w:rsidRPr="00A152D6">
        <w:rPr>
          <w:sz w:val="22"/>
          <w:szCs w:val="22"/>
        </w:rPr>
        <w:t>Otwarcie ofert jest jawne i następuje bezpośrednio po upływie terminu do ich składania, z tym, że dzień, w którym upływa termin składania ofert jest dniem ich otwarcia.</w:t>
      </w:r>
    </w:p>
    <w:p w:rsidR="000B6F87" w:rsidRPr="00A152D6" w:rsidRDefault="000B6F87" w:rsidP="0089058D">
      <w:pPr>
        <w:numPr>
          <w:ilvl w:val="1"/>
          <w:numId w:val="48"/>
        </w:numPr>
        <w:spacing w:before="120" w:after="120"/>
        <w:ind w:left="567" w:hanging="567"/>
        <w:jc w:val="both"/>
        <w:rPr>
          <w:sz w:val="22"/>
          <w:szCs w:val="22"/>
        </w:rPr>
      </w:pPr>
      <w:r w:rsidRPr="00A152D6">
        <w:rPr>
          <w:sz w:val="22"/>
          <w:szCs w:val="22"/>
        </w:rPr>
        <w:t>Bezpo</w:t>
      </w:r>
      <w:r w:rsidRPr="00A152D6">
        <w:rPr>
          <w:rFonts w:eastAsia="TimesNewRoman"/>
          <w:sz w:val="22"/>
          <w:szCs w:val="22"/>
        </w:rPr>
        <w:t>ś</w:t>
      </w:r>
      <w:r w:rsidRPr="00A152D6">
        <w:rPr>
          <w:sz w:val="22"/>
          <w:szCs w:val="22"/>
        </w:rPr>
        <w:t>rednio przed otwarciem ofert zamawiaj</w:t>
      </w:r>
      <w:r w:rsidRPr="00A152D6">
        <w:rPr>
          <w:rFonts w:eastAsia="TimesNewRoman"/>
          <w:sz w:val="22"/>
          <w:szCs w:val="22"/>
        </w:rPr>
        <w:t>ą</w:t>
      </w:r>
      <w:r w:rsidRPr="00A152D6">
        <w:rPr>
          <w:sz w:val="22"/>
          <w:szCs w:val="22"/>
        </w:rPr>
        <w:t>cy poda kwot</w:t>
      </w:r>
      <w:r w:rsidRPr="00A152D6">
        <w:rPr>
          <w:rFonts w:eastAsia="TimesNewRoman"/>
          <w:sz w:val="22"/>
          <w:szCs w:val="22"/>
        </w:rPr>
        <w:t>ę</w:t>
      </w:r>
      <w:r w:rsidRPr="00A152D6">
        <w:rPr>
          <w:sz w:val="22"/>
          <w:szCs w:val="22"/>
        </w:rPr>
        <w:t>, jak</w:t>
      </w:r>
      <w:r w:rsidRPr="00A152D6">
        <w:rPr>
          <w:rFonts w:eastAsia="TimesNewRoman"/>
          <w:sz w:val="22"/>
          <w:szCs w:val="22"/>
        </w:rPr>
        <w:t xml:space="preserve">ą </w:t>
      </w:r>
      <w:r w:rsidRPr="00A152D6">
        <w:rPr>
          <w:sz w:val="22"/>
          <w:szCs w:val="22"/>
        </w:rPr>
        <w:t>zamierza przeznaczy</w:t>
      </w:r>
      <w:r w:rsidRPr="00A152D6">
        <w:rPr>
          <w:rFonts w:eastAsia="TimesNewRoman"/>
          <w:sz w:val="22"/>
          <w:szCs w:val="22"/>
        </w:rPr>
        <w:t>ć</w:t>
      </w:r>
      <w:r w:rsidRPr="00A152D6">
        <w:rPr>
          <w:sz w:val="22"/>
          <w:szCs w:val="22"/>
        </w:rPr>
        <w:t xml:space="preserve"> na sfinansowanie zamówienia.</w:t>
      </w:r>
    </w:p>
    <w:p w:rsidR="000B6F87" w:rsidRPr="00A152D6" w:rsidRDefault="000B6F87" w:rsidP="0089058D">
      <w:pPr>
        <w:numPr>
          <w:ilvl w:val="1"/>
          <w:numId w:val="48"/>
        </w:numPr>
        <w:spacing w:before="120" w:after="120"/>
        <w:ind w:left="567" w:hanging="567"/>
        <w:jc w:val="both"/>
        <w:rPr>
          <w:sz w:val="22"/>
          <w:szCs w:val="22"/>
        </w:rPr>
      </w:pPr>
      <w:r w:rsidRPr="00A152D6">
        <w:rPr>
          <w:sz w:val="22"/>
          <w:szCs w:val="22"/>
        </w:rPr>
        <w:t>Po otwarciu oferty zamawiaj</w:t>
      </w:r>
      <w:r w:rsidRPr="00A152D6">
        <w:rPr>
          <w:rFonts w:eastAsia="TimesNewRoman"/>
          <w:sz w:val="22"/>
          <w:szCs w:val="22"/>
        </w:rPr>
        <w:t>ą</w:t>
      </w:r>
      <w:r w:rsidRPr="00A152D6">
        <w:rPr>
          <w:sz w:val="22"/>
          <w:szCs w:val="22"/>
        </w:rPr>
        <w:t>cy poda imi</w:t>
      </w:r>
      <w:r w:rsidRPr="00A152D6">
        <w:rPr>
          <w:rFonts w:eastAsia="TimesNewRoman"/>
          <w:sz w:val="22"/>
          <w:szCs w:val="22"/>
        </w:rPr>
        <w:t xml:space="preserve">ę </w:t>
      </w:r>
      <w:r w:rsidRPr="00A152D6">
        <w:rPr>
          <w:sz w:val="22"/>
          <w:szCs w:val="22"/>
        </w:rPr>
        <w:t>i nazwisko, nazw</w:t>
      </w:r>
      <w:r w:rsidRPr="00A152D6">
        <w:rPr>
          <w:rFonts w:eastAsia="TimesNewRoman"/>
          <w:sz w:val="22"/>
          <w:szCs w:val="22"/>
        </w:rPr>
        <w:t xml:space="preserve">ę </w:t>
      </w:r>
      <w:r w:rsidRPr="00A152D6">
        <w:rPr>
          <w:sz w:val="22"/>
          <w:szCs w:val="22"/>
        </w:rPr>
        <w:t>firmy oraz adres wykonawcy, którego oferta jest otwierana, a tak</w:t>
      </w:r>
      <w:r w:rsidRPr="00A152D6">
        <w:rPr>
          <w:rFonts w:eastAsia="TimesNewRoman"/>
          <w:sz w:val="22"/>
          <w:szCs w:val="22"/>
        </w:rPr>
        <w:t>ż</w:t>
      </w:r>
      <w:r w:rsidRPr="00A152D6">
        <w:rPr>
          <w:sz w:val="22"/>
          <w:szCs w:val="22"/>
        </w:rPr>
        <w:t>e informacje dotycz</w:t>
      </w:r>
      <w:r w:rsidRPr="00A152D6">
        <w:rPr>
          <w:rFonts w:eastAsia="TimesNewRoman"/>
          <w:sz w:val="22"/>
          <w:szCs w:val="22"/>
        </w:rPr>
        <w:t>ą</w:t>
      </w:r>
      <w:r w:rsidRPr="00A152D6">
        <w:rPr>
          <w:sz w:val="22"/>
          <w:szCs w:val="22"/>
        </w:rPr>
        <w:t>ce ceny oferty, terminu wykonania zamówienia publicznego, okresu gwarancji i warunków płatno</w:t>
      </w:r>
      <w:r w:rsidRPr="00A152D6">
        <w:rPr>
          <w:rFonts w:eastAsia="TimesNewRoman"/>
          <w:sz w:val="22"/>
          <w:szCs w:val="22"/>
        </w:rPr>
        <w:t>ś</w:t>
      </w:r>
      <w:r w:rsidRPr="00A152D6">
        <w:rPr>
          <w:sz w:val="22"/>
          <w:szCs w:val="22"/>
        </w:rPr>
        <w:t>ci zawartych w ofercie.</w:t>
      </w:r>
    </w:p>
    <w:p w:rsidR="000B6F87" w:rsidRPr="00A152D6" w:rsidRDefault="000B6F87" w:rsidP="0089058D">
      <w:pPr>
        <w:numPr>
          <w:ilvl w:val="1"/>
          <w:numId w:val="48"/>
        </w:numPr>
        <w:spacing w:before="120" w:after="120"/>
        <w:ind w:left="567" w:hanging="567"/>
        <w:jc w:val="both"/>
        <w:rPr>
          <w:sz w:val="22"/>
          <w:szCs w:val="22"/>
        </w:rPr>
      </w:pPr>
      <w:r w:rsidRPr="00A152D6">
        <w:rPr>
          <w:sz w:val="22"/>
          <w:szCs w:val="22"/>
        </w:rPr>
        <w:t>W przypadku, gdy wykonawca nie był obecny przy otwieraniu ofert, na jego wniosek, zamawiaj</w:t>
      </w:r>
      <w:r w:rsidRPr="00A152D6">
        <w:rPr>
          <w:rFonts w:eastAsia="TimesNewRoman"/>
          <w:sz w:val="22"/>
          <w:szCs w:val="22"/>
        </w:rPr>
        <w:t>ą</w:t>
      </w:r>
      <w:r w:rsidRPr="00A152D6">
        <w:rPr>
          <w:sz w:val="22"/>
          <w:szCs w:val="22"/>
        </w:rPr>
        <w:t>cy prze</w:t>
      </w:r>
      <w:r w:rsidRPr="00A152D6">
        <w:rPr>
          <w:rFonts w:eastAsia="TimesNewRoman"/>
          <w:sz w:val="22"/>
          <w:szCs w:val="22"/>
        </w:rPr>
        <w:t>ś</w:t>
      </w:r>
      <w:r w:rsidRPr="00A152D6">
        <w:rPr>
          <w:sz w:val="22"/>
          <w:szCs w:val="22"/>
        </w:rPr>
        <w:t>le mu informacje, które zostały ogłoszone na sesji otwarcia ofert.</w:t>
      </w:r>
    </w:p>
    <w:p w:rsidR="00D264E5" w:rsidRPr="00A152D6" w:rsidRDefault="00D264E5" w:rsidP="00A152D6">
      <w:pPr>
        <w:numPr>
          <w:ilvl w:val="0"/>
          <w:numId w:val="48"/>
        </w:numPr>
        <w:spacing w:before="100" w:beforeAutospacing="1" w:after="100" w:afterAutospacing="1"/>
        <w:contextualSpacing/>
        <w:jc w:val="both"/>
        <w:rPr>
          <w:b/>
          <w:sz w:val="22"/>
          <w:szCs w:val="22"/>
        </w:rPr>
      </w:pPr>
      <w:r w:rsidRPr="00A152D6">
        <w:rPr>
          <w:b/>
          <w:sz w:val="22"/>
          <w:szCs w:val="22"/>
        </w:rPr>
        <w:t xml:space="preserve">OPIS SPOSOBU OBLICZENIA CENY </w:t>
      </w:r>
    </w:p>
    <w:p w:rsidR="000B6F87" w:rsidRPr="00A152D6" w:rsidRDefault="000B6F87" w:rsidP="00A152D6">
      <w:pPr>
        <w:spacing w:before="100" w:beforeAutospacing="1" w:after="100" w:afterAutospacing="1"/>
        <w:contextualSpacing/>
        <w:jc w:val="both"/>
        <w:rPr>
          <w:b/>
          <w:bCs/>
          <w:sz w:val="22"/>
          <w:szCs w:val="22"/>
        </w:rPr>
      </w:pPr>
    </w:p>
    <w:p w:rsidR="007B402C" w:rsidRPr="00A152D6" w:rsidRDefault="007A5A34" w:rsidP="00A152D6">
      <w:pPr>
        <w:spacing w:before="100" w:beforeAutospacing="1" w:after="100" w:afterAutospacing="1"/>
        <w:contextualSpacing/>
        <w:jc w:val="both"/>
        <w:rPr>
          <w:sz w:val="22"/>
          <w:szCs w:val="22"/>
        </w:rPr>
      </w:pPr>
      <w:r w:rsidRPr="00A152D6">
        <w:rPr>
          <w:b/>
          <w:sz w:val="22"/>
          <w:szCs w:val="22"/>
        </w:rPr>
        <w:t xml:space="preserve">17.1  </w:t>
      </w:r>
      <w:r w:rsidRPr="00A152D6">
        <w:rPr>
          <w:sz w:val="22"/>
          <w:szCs w:val="22"/>
        </w:rPr>
        <w:t xml:space="preserve"> </w:t>
      </w:r>
      <w:r w:rsidR="007B402C" w:rsidRPr="00A152D6">
        <w:rPr>
          <w:sz w:val="22"/>
          <w:szCs w:val="22"/>
        </w:rPr>
        <w:t>Wykonawca w przedstawionej ofercie winien zaoferować cenę kompletną za wykonanie zamówienia.</w:t>
      </w:r>
    </w:p>
    <w:p w:rsidR="00F1457B" w:rsidRPr="00A152D6" w:rsidRDefault="00380481" w:rsidP="00A152D6">
      <w:pPr>
        <w:spacing w:before="100" w:beforeAutospacing="1" w:after="100" w:afterAutospacing="1"/>
        <w:contextualSpacing/>
        <w:jc w:val="both"/>
        <w:rPr>
          <w:sz w:val="22"/>
          <w:szCs w:val="22"/>
        </w:rPr>
      </w:pPr>
      <w:r w:rsidRPr="00A152D6">
        <w:rPr>
          <w:b/>
          <w:sz w:val="22"/>
          <w:szCs w:val="22"/>
        </w:rPr>
        <w:t>17.2</w:t>
      </w:r>
      <w:r w:rsidR="007A5A34" w:rsidRPr="00A152D6">
        <w:rPr>
          <w:b/>
          <w:sz w:val="22"/>
          <w:szCs w:val="22"/>
        </w:rPr>
        <w:t xml:space="preserve"> </w:t>
      </w:r>
      <w:r w:rsidRPr="00A152D6">
        <w:rPr>
          <w:sz w:val="22"/>
          <w:szCs w:val="22"/>
        </w:rPr>
        <w:t xml:space="preserve">   W formularzu ofertowym </w:t>
      </w:r>
      <w:r w:rsidR="007B402C" w:rsidRPr="00A152D6">
        <w:rPr>
          <w:sz w:val="22"/>
          <w:szCs w:val="22"/>
        </w:rPr>
        <w:t xml:space="preserve"> należy podać cenę </w:t>
      </w:r>
      <w:r w:rsidRPr="00A152D6">
        <w:rPr>
          <w:sz w:val="22"/>
          <w:szCs w:val="22"/>
        </w:rPr>
        <w:t>oferty:</w:t>
      </w:r>
    </w:p>
    <w:p w:rsidR="00380481" w:rsidRPr="00A152D6" w:rsidRDefault="00380481" w:rsidP="00A152D6">
      <w:pPr>
        <w:spacing w:before="100" w:beforeAutospacing="1" w:after="100" w:afterAutospacing="1"/>
        <w:contextualSpacing/>
        <w:jc w:val="both"/>
        <w:rPr>
          <w:sz w:val="22"/>
          <w:szCs w:val="22"/>
        </w:rPr>
      </w:pPr>
      <w:r w:rsidRPr="00A152D6">
        <w:rPr>
          <w:sz w:val="22"/>
          <w:szCs w:val="22"/>
        </w:rPr>
        <w:tab/>
        <w:t>-</w:t>
      </w:r>
      <w:r w:rsidR="00ED2AB5">
        <w:rPr>
          <w:sz w:val="22"/>
          <w:szCs w:val="22"/>
        </w:rPr>
        <w:t xml:space="preserve"> </w:t>
      </w:r>
      <w:r w:rsidR="008D332C">
        <w:rPr>
          <w:sz w:val="22"/>
          <w:szCs w:val="22"/>
        </w:rPr>
        <w:t xml:space="preserve">netto, </w:t>
      </w:r>
      <w:r w:rsidRPr="00A152D6">
        <w:rPr>
          <w:sz w:val="22"/>
          <w:szCs w:val="22"/>
        </w:rPr>
        <w:t xml:space="preserve"> bez podatku VAT, </w:t>
      </w:r>
    </w:p>
    <w:p w:rsidR="00380481" w:rsidRPr="00A152D6" w:rsidRDefault="00380481" w:rsidP="00A152D6">
      <w:pPr>
        <w:spacing w:before="100" w:beforeAutospacing="1" w:after="100" w:afterAutospacing="1"/>
        <w:contextualSpacing/>
        <w:jc w:val="both"/>
        <w:rPr>
          <w:sz w:val="22"/>
          <w:szCs w:val="22"/>
        </w:rPr>
      </w:pPr>
      <w:r w:rsidRPr="00A152D6">
        <w:rPr>
          <w:sz w:val="22"/>
          <w:szCs w:val="22"/>
        </w:rPr>
        <w:tab/>
        <w:t>- podatek VAT,</w:t>
      </w:r>
    </w:p>
    <w:p w:rsidR="00F1457B" w:rsidRPr="00A152D6" w:rsidRDefault="00380481" w:rsidP="00A152D6">
      <w:pPr>
        <w:spacing w:before="100" w:beforeAutospacing="1" w:after="100" w:afterAutospacing="1"/>
        <w:contextualSpacing/>
        <w:jc w:val="both"/>
        <w:rPr>
          <w:sz w:val="22"/>
          <w:szCs w:val="22"/>
        </w:rPr>
      </w:pPr>
      <w:r w:rsidRPr="00A152D6">
        <w:rPr>
          <w:sz w:val="22"/>
          <w:szCs w:val="22"/>
        </w:rPr>
        <w:tab/>
        <w:t xml:space="preserve">- </w:t>
      </w:r>
      <w:r w:rsidR="008D332C">
        <w:rPr>
          <w:sz w:val="22"/>
          <w:szCs w:val="22"/>
        </w:rPr>
        <w:t>brutto tj. łą</w:t>
      </w:r>
      <w:r w:rsidRPr="00A152D6">
        <w:rPr>
          <w:sz w:val="22"/>
          <w:szCs w:val="22"/>
        </w:rPr>
        <w:t>cznie z podatkiem VAT</w:t>
      </w:r>
    </w:p>
    <w:p w:rsidR="00F1457B" w:rsidRPr="00A152D6" w:rsidRDefault="00380481" w:rsidP="00A152D6">
      <w:pPr>
        <w:spacing w:before="120" w:after="120"/>
        <w:ind w:firstLine="708"/>
        <w:jc w:val="both"/>
        <w:rPr>
          <w:b/>
          <w:sz w:val="22"/>
          <w:szCs w:val="22"/>
          <w:u w:val="single"/>
        </w:rPr>
      </w:pPr>
      <w:r w:rsidRPr="007F24E0">
        <w:rPr>
          <w:b/>
          <w:sz w:val="22"/>
          <w:szCs w:val="22"/>
          <w:u w:val="single"/>
        </w:rPr>
        <w:t xml:space="preserve">  </w:t>
      </w:r>
      <w:r w:rsidR="007F24E0" w:rsidRPr="007F24E0">
        <w:rPr>
          <w:b/>
          <w:sz w:val="22"/>
          <w:szCs w:val="22"/>
          <w:u w:val="single"/>
        </w:rPr>
        <w:t>z  podział</w:t>
      </w:r>
      <w:r w:rsidR="00F1457B" w:rsidRPr="007F24E0">
        <w:rPr>
          <w:b/>
          <w:sz w:val="22"/>
          <w:szCs w:val="22"/>
          <w:u w:val="single"/>
        </w:rPr>
        <w:t>e</w:t>
      </w:r>
      <w:r w:rsidR="007F24E0" w:rsidRPr="007F24E0">
        <w:rPr>
          <w:b/>
          <w:sz w:val="22"/>
          <w:szCs w:val="22"/>
          <w:u w:val="single"/>
        </w:rPr>
        <w:t>m</w:t>
      </w:r>
      <w:r w:rsidR="00F1457B" w:rsidRPr="00A152D6">
        <w:rPr>
          <w:b/>
          <w:sz w:val="22"/>
          <w:szCs w:val="22"/>
          <w:u w:val="single"/>
        </w:rPr>
        <w:t xml:space="preserve"> na :</w:t>
      </w:r>
    </w:p>
    <w:p w:rsidR="007F24E0" w:rsidRPr="00D33AD6" w:rsidRDefault="007F24E0" w:rsidP="007F24E0">
      <w:pPr>
        <w:pStyle w:val="Tekstpodstawowy"/>
        <w:numPr>
          <w:ilvl w:val="0"/>
          <w:numId w:val="57"/>
        </w:numPr>
        <w:contextualSpacing/>
        <w:jc w:val="both"/>
        <w:rPr>
          <w:rFonts w:ascii="Times New Roman" w:hAnsi="Times New Roman" w:cs="Times New Roman"/>
          <w:sz w:val="22"/>
          <w:szCs w:val="22"/>
        </w:rPr>
      </w:pPr>
      <w:r>
        <w:rPr>
          <w:rFonts w:ascii="Times New Roman" w:hAnsi="Times New Roman" w:cs="Times New Roman"/>
          <w:sz w:val="22"/>
          <w:szCs w:val="22"/>
        </w:rPr>
        <w:t>modernizację ośw</w:t>
      </w:r>
      <w:r w:rsidR="0083747F">
        <w:rPr>
          <w:rFonts w:ascii="Times New Roman" w:hAnsi="Times New Roman" w:cs="Times New Roman"/>
          <w:sz w:val="22"/>
          <w:szCs w:val="22"/>
        </w:rPr>
        <w:t>ietlenia ulicznego w:</w:t>
      </w:r>
      <w:r>
        <w:rPr>
          <w:rFonts w:ascii="Times New Roman" w:hAnsi="Times New Roman" w:cs="Times New Roman"/>
          <w:sz w:val="22"/>
          <w:szCs w:val="22"/>
        </w:rPr>
        <w:t xml:space="preserve"> </w:t>
      </w:r>
      <w:r w:rsidRPr="0045338A">
        <w:rPr>
          <w:rFonts w:ascii="Times New Roman" w:hAnsi="Times New Roman" w:cs="Times New Roman"/>
          <w:sz w:val="22"/>
          <w:szCs w:val="22"/>
        </w:rPr>
        <w:t>Opac</w:t>
      </w:r>
      <w:r w:rsidR="00106D8D">
        <w:rPr>
          <w:rFonts w:ascii="Times New Roman" w:hAnsi="Times New Roman" w:cs="Times New Roman"/>
          <w:sz w:val="22"/>
          <w:szCs w:val="22"/>
        </w:rPr>
        <w:t>z</w:t>
      </w:r>
      <w:r>
        <w:rPr>
          <w:rFonts w:ascii="Times New Roman" w:hAnsi="Times New Roman" w:cs="Times New Roman"/>
          <w:sz w:val="22"/>
          <w:szCs w:val="22"/>
        </w:rPr>
        <w:t>y-Kolonii ul. Bodycha i</w:t>
      </w:r>
      <w:r w:rsidRPr="00D33AD6">
        <w:rPr>
          <w:rFonts w:ascii="Times New Roman" w:hAnsi="Times New Roman" w:cs="Times New Roman"/>
          <w:sz w:val="22"/>
          <w:szCs w:val="22"/>
        </w:rPr>
        <w:t xml:space="preserve"> </w:t>
      </w:r>
      <w:r w:rsidRPr="0045338A">
        <w:rPr>
          <w:rFonts w:ascii="Times New Roman" w:hAnsi="Times New Roman" w:cs="Times New Roman"/>
          <w:sz w:val="22"/>
          <w:szCs w:val="22"/>
        </w:rPr>
        <w:t>ul. Daktylowa</w:t>
      </w:r>
      <w:r>
        <w:rPr>
          <w:rFonts w:ascii="Times New Roman" w:hAnsi="Times New Roman" w:cs="Times New Roman"/>
          <w:sz w:val="22"/>
          <w:szCs w:val="22"/>
        </w:rPr>
        <w:t xml:space="preserve">, Pęcicach </w:t>
      </w:r>
      <w:r w:rsidR="0083747F">
        <w:rPr>
          <w:rFonts w:ascii="Times New Roman" w:hAnsi="Times New Roman" w:cs="Times New Roman"/>
          <w:sz w:val="22"/>
          <w:szCs w:val="22"/>
        </w:rPr>
        <w:br/>
      </w:r>
      <w:r>
        <w:rPr>
          <w:rFonts w:ascii="Times New Roman" w:hAnsi="Times New Roman" w:cs="Times New Roman"/>
          <w:sz w:val="22"/>
          <w:szCs w:val="22"/>
        </w:rPr>
        <w:t xml:space="preserve">ul.  Parkowa, </w:t>
      </w:r>
      <w:r w:rsidRPr="00D33AD6">
        <w:rPr>
          <w:rFonts w:ascii="Times New Roman" w:hAnsi="Times New Roman" w:cs="Times New Roman"/>
          <w:sz w:val="22"/>
          <w:szCs w:val="22"/>
        </w:rPr>
        <w:t>Suchy</w:t>
      </w:r>
      <w:r>
        <w:rPr>
          <w:rFonts w:ascii="Times New Roman" w:hAnsi="Times New Roman" w:cs="Times New Roman"/>
          <w:sz w:val="22"/>
          <w:szCs w:val="22"/>
        </w:rPr>
        <w:t>m</w:t>
      </w:r>
      <w:r w:rsidR="00FD76B8">
        <w:rPr>
          <w:rFonts w:ascii="Times New Roman" w:hAnsi="Times New Roman" w:cs="Times New Roman"/>
          <w:sz w:val="22"/>
          <w:szCs w:val="22"/>
        </w:rPr>
        <w:t xml:space="preserve"> Le</w:t>
      </w:r>
      <w:r w:rsidRPr="00D33AD6">
        <w:rPr>
          <w:rFonts w:ascii="Times New Roman" w:hAnsi="Times New Roman" w:cs="Times New Roman"/>
          <w:sz w:val="22"/>
          <w:szCs w:val="22"/>
        </w:rPr>
        <w:t>s</w:t>
      </w:r>
      <w:r>
        <w:rPr>
          <w:rFonts w:ascii="Times New Roman" w:hAnsi="Times New Roman" w:cs="Times New Roman"/>
          <w:sz w:val="22"/>
          <w:szCs w:val="22"/>
        </w:rPr>
        <w:t>ie</w:t>
      </w:r>
      <w:r w:rsidRPr="00D33AD6">
        <w:rPr>
          <w:rFonts w:ascii="Times New Roman" w:hAnsi="Times New Roman" w:cs="Times New Roman"/>
          <w:sz w:val="22"/>
          <w:szCs w:val="22"/>
        </w:rPr>
        <w:t xml:space="preserve"> ul. Parkowa</w:t>
      </w:r>
      <w:r w:rsidR="0083747F">
        <w:rPr>
          <w:rFonts w:ascii="Times New Roman" w:hAnsi="Times New Roman" w:cs="Times New Roman"/>
          <w:sz w:val="22"/>
          <w:szCs w:val="22"/>
        </w:rPr>
        <w:t xml:space="preserve"> i</w:t>
      </w:r>
      <w:r w:rsidRPr="0045338A">
        <w:rPr>
          <w:rFonts w:ascii="Times New Roman" w:hAnsi="Times New Roman" w:cs="Times New Roman"/>
          <w:sz w:val="22"/>
          <w:szCs w:val="22"/>
        </w:rPr>
        <w:t xml:space="preserve"> ul. ks. Woźn</w:t>
      </w:r>
      <w:r>
        <w:rPr>
          <w:rFonts w:ascii="Times New Roman" w:hAnsi="Times New Roman" w:cs="Times New Roman"/>
          <w:sz w:val="22"/>
          <w:szCs w:val="22"/>
        </w:rPr>
        <w:t xml:space="preserve">iaka, </w:t>
      </w:r>
      <w:r w:rsidRPr="00D33AD6">
        <w:rPr>
          <w:rFonts w:ascii="Times New Roman" w:hAnsi="Times New Roman" w:cs="Times New Roman"/>
          <w:sz w:val="22"/>
          <w:szCs w:val="22"/>
        </w:rPr>
        <w:t>Komorowie ul. Tęczowa i ul. Polna, Pęcicach  Małych</w:t>
      </w:r>
      <w:r w:rsidR="0083747F">
        <w:rPr>
          <w:rFonts w:ascii="Times New Roman" w:hAnsi="Times New Roman" w:cs="Times New Roman"/>
          <w:sz w:val="22"/>
          <w:szCs w:val="22"/>
        </w:rPr>
        <w:t xml:space="preserve"> ul. Leśna, </w:t>
      </w:r>
      <w:r w:rsidRPr="00D33AD6">
        <w:rPr>
          <w:rFonts w:ascii="Times New Roman" w:hAnsi="Times New Roman" w:cs="Times New Roman"/>
          <w:sz w:val="22"/>
          <w:szCs w:val="22"/>
        </w:rPr>
        <w:t xml:space="preserve"> ul. Skowronków i Słowików</w:t>
      </w:r>
      <w:r>
        <w:rPr>
          <w:rFonts w:ascii="Times New Roman" w:hAnsi="Times New Roman" w:cs="Times New Roman"/>
          <w:sz w:val="22"/>
          <w:szCs w:val="22"/>
        </w:rPr>
        <w:t xml:space="preserve">, </w:t>
      </w:r>
      <w:r w:rsidR="00B934F7">
        <w:rPr>
          <w:rFonts w:ascii="Times New Roman" w:hAnsi="Times New Roman" w:cs="Times New Roman"/>
          <w:sz w:val="22"/>
          <w:szCs w:val="22"/>
        </w:rPr>
        <w:t xml:space="preserve">Regułach – Michałowicach ul. Topolowa </w:t>
      </w:r>
      <w:r>
        <w:rPr>
          <w:rFonts w:ascii="Times New Roman" w:hAnsi="Times New Roman" w:cs="Times New Roman"/>
          <w:sz w:val="22"/>
          <w:szCs w:val="22"/>
        </w:rPr>
        <w:t>z podziałem na poszczególne ulice, zgodnie z przedmiarami, będącymi</w:t>
      </w:r>
      <w:r w:rsidR="000730E6">
        <w:rPr>
          <w:rFonts w:ascii="Times New Roman" w:hAnsi="Times New Roman" w:cs="Times New Roman"/>
          <w:sz w:val="22"/>
          <w:szCs w:val="22"/>
        </w:rPr>
        <w:t xml:space="preserve"> załą</w:t>
      </w:r>
      <w:r w:rsidR="0083747F">
        <w:rPr>
          <w:rFonts w:ascii="Times New Roman" w:hAnsi="Times New Roman" w:cs="Times New Roman"/>
          <w:sz w:val="22"/>
          <w:szCs w:val="22"/>
        </w:rPr>
        <w:t xml:space="preserve">cznikami nr PR1-PR9, dołączając kosztorysy </w:t>
      </w:r>
      <w:r>
        <w:rPr>
          <w:rFonts w:ascii="Times New Roman" w:hAnsi="Times New Roman" w:cs="Times New Roman"/>
          <w:sz w:val="22"/>
          <w:szCs w:val="22"/>
        </w:rPr>
        <w:t>ofertowe</w:t>
      </w:r>
      <w:r w:rsidR="00603D49">
        <w:rPr>
          <w:rFonts w:ascii="Times New Roman" w:hAnsi="Times New Roman" w:cs="Times New Roman"/>
          <w:sz w:val="22"/>
          <w:szCs w:val="22"/>
        </w:rPr>
        <w:t xml:space="preserve"> szczegółowe</w:t>
      </w:r>
      <w:r>
        <w:rPr>
          <w:rFonts w:ascii="Times New Roman" w:hAnsi="Times New Roman" w:cs="Times New Roman"/>
          <w:sz w:val="22"/>
          <w:szCs w:val="22"/>
        </w:rPr>
        <w:t>,</w:t>
      </w:r>
    </w:p>
    <w:p w:rsidR="007F24E0" w:rsidRPr="00D33AD6" w:rsidRDefault="007F24E0" w:rsidP="007F24E0">
      <w:pPr>
        <w:pStyle w:val="Tekstpodstawowy"/>
        <w:numPr>
          <w:ilvl w:val="0"/>
          <w:numId w:val="57"/>
        </w:numPr>
        <w:contextualSpacing/>
        <w:jc w:val="both"/>
        <w:rPr>
          <w:rFonts w:ascii="Times New Roman" w:hAnsi="Times New Roman" w:cs="Times New Roman"/>
          <w:b/>
          <w:sz w:val="22"/>
          <w:szCs w:val="22"/>
        </w:rPr>
      </w:pPr>
      <w:r>
        <w:rPr>
          <w:rFonts w:ascii="Times New Roman" w:hAnsi="Times New Roman" w:cs="Times New Roman"/>
          <w:sz w:val="22"/>
          <w:szCs w:val="22"/>
        </w:rPr>
        <w:t>wymianę i</w:t>
      </w:r>
      <w:r w:rsidRPr="00D33AD6">
        <w:rPr>
          <w:rFonts w:ascii="Times New Roman" w:hAnsi="Times New Roman" w:cs="Times New Roman"/>
          <w:sz w:val="22"/>
          <w:szCs w:val="22"/>
        </w:rPr>
        <w:t xml:space="preserve"> remont szafek sterujących</w:t>
      </w:r>
      <w:r>
        <w:rPr>
          <w:rFonts w:ascii="Times New Roman" w:hAnsi="Times New Roman" w:cs="Times New Roman"/>
          <w:sz w:val="22"/>
          <w:szCs w:val="22"/>
        </w:rPr>
        <w:t>,</w:t>
      </w:r>
      <w:r w:rsidRPr="007F24E0">
        <w:rPr>
          <w:rFonts w:ascii="Times New Roman" w:hAnsi="Times New Roman" w:cs="Times New Roman"/>
          <w:sz w:val="22"/>
          <w:szCs w:val="22"/>
        </w:rPr>
        <w:t xml:space="preserve"> </w:t>
      </w:r>
      <w:r>
        <w:rPr>
          <w:rFonts w:ascii="Times New Roman" w:hAnsi="Times New Roman" w:cs="Times New Roman"/>
          <w:sz w:val="22"/>
          <w:szCs w:val="22"/>
        </w:rPr>
        <w:t>zgodnie z przedmia</w:t>
      </w:r>
      <w:r w:rsidR="0083747F">
        <w:rPr>
          <w:rFonts w:ascii="Times New Roman" w:hAnsi="Times New Roman" w:cs="Times New Roman"/>
          <w:sz w:val="22"/>
          <w:szCs w:val="22"/>
        </w:rPr>
        <w:t>rem, będącym załącznikiem nr PR10</w:t>
      </w:r>
      <w:r>
        <w:rPr>
          <w:rFonts w:ascii="Times New Roman" w:hAnsi="Times New Roman" w:cs="Times New Roman"/>
          <w:sz w:val="22"/>
          <w:szCs w:val="22"/>
        </w:rPr>
        <w:t>, dołączając kosztorys ofertowy</w:t>
      </w:r>
      <w:r w:rsidR="00ED2AB5">
        <w:rPr>
          <w:rFonts w:ascii="Times New Roman" w:hAnsi="Times New Roman" w:cs="Times New Roman"/>
          <w:sz w:val="22"/>
          <w:szCs w:val="22"/>
        </w:rPr>
        <w:t xml:space="preserve"> szczegółowy</w:t>
      </w:r>
      <w:r>
        <w:rPr>
          <w:rFonts w:ascii="Times New Roman" w:hAnsi="Times New Roman" w:cs="Times New Roman"/>
          <w:sz w:val="22"/>
          <w:szCs w:val="22"/>
        </w:rPr>
        <w:t>,</w:t>
      </w:r>
    </w:p>
    <w:p w:rsidR="007F24E0" w:rsidRPr="00D33AD6" w:rsidRDefault="007F24E0" w:rsidP="007F24E0">
      <w:pPr>
        <w:pStyle w:val="Tekstpodstawowy"/>
        <w:numPr>
          <w:ilvl w:val="0"/>
          <w:numId w:val="57"/>
        </w:numPr>
        <w:contextualSpacing/>
        <w:jc w:val="both"/>
        <w:rPr>
          <w:rFonts w:ascii="Times New Roman" w:hAnsi="Times New Roman" w:cs="Times New Roman"/>
          <w:b/>
          <w:sz w:val="22"/>
          <w:szCs w:val="22"/>
        </w:rPr>
      </w:pPr>
      <w:r>
        <w:rPr>
          <w:rFonts w:ascii="Times New Roman" w:hAnsi="Times New Roman" w:cs="Times New Roman"/>
          <w:sz w:val="22"/>
          <w:szCs w:val="22"/>
        </w:rPr>
        <w:t>wymianę</w:t>
      </w:r>
      <w:r w:rsidRPr="00D33AD6">
        <w:rPr>
          <w:rFonts w:ascii="Times New Roman" w:hAnsi="Times New Roman" w:cs="Times New Roman"/>
          <w:sz w:val="22"/>
          <w:szCs w:val="22"/>
        </w:rPr>
        <w:t>, remont i uzupełnienie puktów świetlnych</w:t>
      </w:r>
      <w:r>
        <w:rPr>
          <w:rFonts w:ascii="Times New Roman" w:hAnsi="Times New Roman" w:cs="Times New Roman"/>
          <w:sz w:val="22"/>
          <w:szCs w:val="22"/>
        </w:rPr>
        <w:t>,</w:t>
      </w:r>
      <w:r w:rsidRPr="007F24E0">
        <w:rPr>
          <w:rFonts w:ascii="Times New Roman" w:hAnsi="Times New Roman" w:cs="Times New Roman"/>
          <w:sz w:val="22"/>
          <w:szCs w:val="22"/>
        </w:rPr>
        <w:t xml:space="preserve"> </w:t>
      </w:r>
      <w:r>
        <w:rPr>
          <w:rFonts w:ascii="Times New Roman" w:hAnsi="Times New Roman" w:cs="Times New Roman"/>
          <w:sz w:val="22"/>
          <w:szCs w:val="22"/>
        </w:rPr>
        <w:t>zgod</w:t>
      </w:r>
      <w:r w:rsidR="008440D2">
        <w:rPr>
          <w:rFonts w:ascii="Times New Roman" w:hAnsi="Times New Roman" w:cs="Times New Roman"/>
          <w:sz w:val="22"/>
          <w:szCs w:val="22"/>
        </w:rPr>
        <w:t>nie z przedmiarem</w:t>
      </w:r>
      <w:r w:rsidR="000730E6">
        <w:rPr>
          <w:rFonts w:ascii="Times New Roman" w:hAnsi="Times New Roman" w:cs="Times New Roman"/>
          <w:sz w:val="22"/>
          <w:szCs w:val="22"/>
        </w:rPr>
        <w:t xml:space="preserve">, będącym załącznikiem nr </w:t>
      </w:r>
      <w:r w:rsidR="0083747F">
        <w:rPr>
          <w:rFonts w:ascii="Times New Roman" w:hAnsi="Times New Roman" w:cs="Times New Roman"/>
          <w:sz w:val="22"/>
          <w:szCs w:val="22"/>
        </w:rPr>
        <w:t>PR11</w:t>
      </w:r>
      <w:r>
        <w:rPr>
          <w:rFonts w:ascii="Times New Roman" w:hAnsi="Times New Roman" w:cs="Times New Roman"/>
          <w:sz w:val="22"/>
          <w:szCs w:val="22"/>
        </w:rPr>
        <w:t>, dołączając kosztorys ofertowy</w:t>
      </w:r>
      <w:r w:rsidR="008440D2">
        <w:rPr>
          <w:rFonts w:ascii="Times New Roman" w:hAnsi="Times New Roman" w:cs="Times New Roman"/>
          <w:sz w:val="22"/>
          <w:szCs w:val="22"/>
        </w:rPr>
        <w:t xml:space="preserve"> szczegółowy</w:t>
      </w:r>
      <w:r>
        <w:rPr>
          <w:rFonts w:ascii="Times New Roman" w:hAnsi="Times New Roman" w:cs="Times New Roman"/>
          <w:sz w:val="22"/>
          <w:szCs w:val="22"/>
        </w:rPr>
        <w:t>,</w:t>
      </w:r>
    </w:p>
    <w:p w:rsidR="00F1457B" w:rsidRPr="000730E6" w:rsidRDefault="007F24E0" w:rsidP="000730E6">
      <w:pPr>
        <w:pStyle w:val="Tekstpodstawowy"/>
        <w:numPr>
          <w:ilvl w:val="0"/>
          <w:numId w:val="57"/>
        </w:numPr>
        <w:contextualSpacing/>
        <w:jc w:val="both"/>
        <w:rPr>
          <w:b/>
          <w:sz w:val="22"/>
          <w:szCs w:val="22"/>
        </w:rPr>
      </w:pPr>
      <w:r>
        <w:rPr>
          <w:rFonts w:ascii="Times New Roman" w:hAnsi="Times New Roman" w:cs="Times New Roman"/>
          <w:sz w:val="22"/>
          <w:szCs w:val="22"/>
        </w:rPr>
        <w:t>wymianę i remont linii i słupów</w:t>
      </w:r>
      <w:r w:rsidRPr="00D33AD6">
        <w:rPr>
          <w:rFonts w:ascii="Times New Roman" w:hAnsi="Times New Roman" w:cs="Times New Roman"/>
          <w:sz w:val="22"/>
          <w:szCs w:val="22"/>
        </w:rPr>
        <w:t xml:space="preserve"> na terenie gminy</w:t>
      </w:r>
      <w:r w:rsidR="000730E6">
        <w:rPr>
          <w:rFonts w:ascii="Times New Roman" w:hAnsi="Times New Roman" w:cs="Times New Roman"/>
          <w:sz w:val="22"/>
          <w:szCs w:val="22"/>
        </w:rPr>
        <w:t xml:space="preserve">, </w:t>
      </w:r>
      <w:r w:rsidR="008440D2">
        <w:rPr>
          <w:rFonts w:ascii="Times New Roman" w:hAnsi="Times New Roman" w:cs="Times New Roman"/>
          <w:sz w:val="22"/>
          <w:szCs w:val="22"/>
        </w:rPr>
        <w:t>zgodnie z przedmiarem</w:t>
      </w:r>
      <w:r w:rsidR="000730E6" w:rsidRPr="000730E6">
        <w:rPr>
          <w:rFonts w:ascii="Times New Roman" w:hAnsi="Times New Roman" w:cs="Times New Roman"/>
          <w:sz w:val="22"/>
          <w:szCs w:val="22"/>
        </w:rPr>
        <w:t>, będącym</w:t>
      </w:r>
      <w:r w:rsidR="000730E6">
        <w:rPr>
          <w:rFonts w:ascii="Times New Roman" w:hAnsi="Times New Roman" w:cs="Times New Roman"/>
          <w:sz w:val="22"/>
          <w:szCs w:val="22"/>
        </w:rPr>
        <w:t xml:space="preserve"> załą</w:t>
      </w:r>
      <w:r w:rsidR="0083747F">
        <w:rPr>
          <w:rFonts w:ascii="Times New Roman" w:hAnsi="Times New Roman" w:cs="Times New Roman"/>
          <w:sz w:val="22"/>
          <w:szCs w:val="22"/>
        </w:rPr>
        <w:t>cznikiem nr PR</w:t>
      </w:r>
      <w:r w:rsidR="00B5428E">
        <w:rPr>
          <w:rFonts w:ascii="Times New Roman" w:hAnsi="Times New Roman" w:cs="Times New Roman"/>
          <w:sz w:val="22"/>
          <w:szCs w:val="22"/>
        </w:rPr>
        <w:t>12</w:t>
      </w:r>
      <w:r w:rsidR="000730E6" w:rsidRPr="000730E6">
        <w:rPr>
          <w:rFonts w:ascii="Times New Roman" w:hAnsi="Times New Roman" w:cs="Times New Roman"/>
          <w:sz w:val="22"/>
          <w:szCs w:val="22"/>
        </w:rPr>
        <w:t>, dołączając kosztorys ofertowy</w:t>
      </w:r>
      <w:r w:rsidR="008440D2">
        <w:rPr>
          <w:rFonts w:ascii="Times New Roman" w:hAnsi="Times New Roman" w:cs="Times New Roman"/>
          <w:sz w:val="22"/>
          <w:szCs w:val="22"/>
        </w:rPr>
        <w:t xml:space="preserve"> szczegółowy</w:t>
      </w:r>
      <w:r w:rsidR="000730E6" w:rsidRPr="000730E6">
        <w:rPr>
          <w:rFonts w:ascii="Times New Roman" w:hAnsi="Times New Roman" w:cs="Times New Roman"/>
          <w:sz w:val="22"/>
          <w:szCs w:val="22"/>
        </w:rPr>
        <w:t>,</w:t>
      </w:r>
    </w:p>
    <w:p w:rsidR="007A5A34" w:rsidRPr="00A152D6" w:rsidRDefault="007A5A34" w:rsidP="00A152D6">
      <w:pPr>
        <w:spacing w:before="100" w:beforeAutospacing="1" w:after="100" w:afterAutospacing="1"/>
        <w:ind w:left="567" w:hanging="567"/>
        <w:contextualSpacing/>
        <w:jc w:val="both"/>
        <w:rPr>
          <w:sz w:val="22"/>
          <w:szCs w:val="22"/>
        </w:rPr>
      </w:pPr>
      <w:r w:rsidRPr="00A152D6">
        <w:rPr>
          <w:b/>
          <w:sz w:val="22"/>
          <w:szCs w:val="22"/>
        </w:rPr>
        <w:t>17.3</w:t>
      </w:r>
      <w:r w:rsidRPr="00A152D6">
        <w:rPr>
          <w:b/>
          <w:sz w:val="22"/>
          <w:szCs w:val="22"/>
        </w:rPr>
        <w:tab/>
      </w:r>
      <w:r w:rsidRPr="00A152D6">
        <w:rPr>
          <w:sz w:val="22"/>
          <w:szCs w:val="22"/>
        </w:rPr>
        <w:t>Prawidłowe ustalenie podatku VAT należy do obowiązków Wykonawcy zgodnie z przepisami ustawy o podatku od towarów i usług oraz podatku akcyzowym. Zamawiający nie uzna za oczywistą omyłkę i nie będzie poprawiał błędnie ustalonego podatku VAT.</w:t>
      </w:r>
    </w:p>
    <w:p w:rsidR="007A5A34" w:rsidRPr="00A152D6" w:rsidRDefault="007A5A34" w:rsidP="00A152D6">
      <w:pPr>
        <w:spacing w:before="100" w:beforeAutospacing="1" w:after="100" w:afterAutospacing="1"/>
        <w:ind w:left="567" w:hanging="567"/>
        <w:contextualSpacing/>
        <w:jc w:val="both"/>
        <w:rPr>
          <w:sz w:val="22"/>
          <w:szCs w:val="22"/>
        </w:rPr>
      </w:pPr>
      <w:r w:rsidRPr="00A152D6">
        <w:rPr>
          <w:b/>
          <w:sz w:val="22"/>
          <w:szCs w:val="22"/>
        </w:rPr>
        <w:t>17.4</w:t>
      </w:r>
      <w:r w:rsidRPr="00A152D6">
        <w:rPr>
          <w:sz w:val="22"/>
          <w:szCs w:val="22"/>
        </w:rPr>
        <w:tab/>
        <w:t xml:space="preserve">Cena winna być wyrażona w złotych polskich do dwóch miejsc po przecinku, tj do pełnego grosza i określić wartość wykonania przedmiotu zamówienia w terminie jego realizacji, zgodnie z ustalonym w umowie terminem. </w:t>
      </w:r>
    </w:p>
    <w:p w:rsidR="007A5A34" w:rsidRPr="00A152D6" w:rsidRDefault="007A5A34" w:rsidP="00A152D6">
      <w:pPr>
        <w:spacing w:before="100" w:beforeAutospacing="1" w:after="100" w:afterAutospacing="1"/>
        <w:ind w:left="567" w:hanging="567"/>
        <w:contextualSpacing/>
        <w:jc w:val="both"/>
        <w:rPr>
          <w:sz w:val="22"/>
          <w:szCs w:val="22"/>
        </w:rPr>
      </w:pPr>
      <w:r w:rsidRPr="00A152D6">
        <w:rPr>
          <w:b/>
          <w:sz w:val="22"/>
          <w:szCs w:val="22"/>
        </w:rPr>
        <w:t>17.5</w:t>
      </w:r>
      <w:r w:rsidRPr="00A152D6">
        <w:rPr>
          <w:b/>
          <w:sz w:val="22"/>
          <w:szCs w:val="22"/>
        </w:rPr>
        <w:tab/>
      </w:r>
      <w:r w:rsidRPr="00A152D6">
        <w:rPr>
          <w:sz w:val="22"/>
          <w:szCs w:val="22"/>
        </w:rPr>
        <w:t>Cena oferty musi zawiera</w:t>
      </w:r>
      <w:r w:rsidRPr="00A152D6">
        <w:rPr>
          <w:rFonts w:eastAsia="TimesNewRoman"/>
          <w:sz w:val="22"/>
          <w:szCs w:val="22"/>
        </w:rPr>
        <w:t xml:space="preserve">ć </w:t>
      </w:r>
      <w:r w:rsidRPr="00A152D6">
        <w:rPr>
          <w:sz w:val="22"/>
          <w:szCs w:val="22"/>
        </w:rPr>
        <w:t>wszelkie koszty niezb</w:t>
      </w:r>
      <w:r w:rsidRPr="00A152D6">
        <w:rPr>
          <w:rFonts w:eastAsia="TimesNewRoman"/>
          <w:sz w:val="22"/>
          <w:szCs w:val="22"/>
        </w:rPr>
        <w:t>ę</w:t>
      </w:r>
      <w:r w:rsidRPr="00A152D6">
        <w:rPr>
          <w:sz w:val="22"/>
          <w:szCs w:val="22"/>
        </w:rPr>
        <w:t>dne do zrealizowania zamówienia wynikaj</w:t>
      </w:r>
      <w:r w:rsidRPr="00A152D6">
        <w:rPr>
          <w:rFonts w:eastAsia="TimesNewRoman"/>
          <w:sz w:val="22"/>
          <w:szCs w:val="22"/>
        </w:rPr>
        <w:t>ą</w:t>
      </w:r>
      <w:r w:rsidRPr="00A152D6">
        <w:rPr>
          <w:sz w:val="22"/>
          <w:szCs w:val="22"/>
        </w:rPr>
        <w:t>ce wprost z opisu przedmiotu zamówienia, jak równie</w:t>
      </w:r>
      <w:r w:rsidRPr="00A152D6">
        <w:rPr>
          <w:rFonts w:eastAsia="TimesNewRoman"/>
          <w:sz w:val="22"/>
          <w:szCs w:val="22"/>
        </w:rPr>
        <w:t>ż</w:t>
      </w:r>
      <w:r w:rsidRPr="00A152D6">
        <w:rPr>
          <w:sz w:val="22"/>
          <w:szCs w:val="22"/>
        </w:rPr>
        <w:t xml:space="preserve"> w niej nie uj</w:t>
      </w:r>
      <w:r w:rsidRPr="00A152D6">
        <w:rPr>
          <w:rFonts w:eastAsia="TimesNewRoman"/>
          <w:sz w:val="22"/>
          <w:szCs w:val="22"/>
        </w:rPr>
        <w:t>ę</w:t>
      </w:r>
      <w:r w:rsidRPr="00A152D6">
        <w:rPr>
          <w:sz w:val="22"/>
          <w:szCs w:val="22"/>
        </w:rPr>
        <w:t>te, a bez których nie mo</w:t>
      </w:r>
      <w:r w:rsidRPr="00A152D6">
        <w:rPr>
          <w:rFonts w:eastAsia="TimesNewRoman"/>
          <w:sz w:val="22"/>
          <w:szCs w:val="22"/>
        </w:rPr>
        <w:t>ż</w:t>
      </w:r>
      <w:r w:rsidRPr="00A152D6">
        <w:rPr>
          <w:sz w:val="22"/>
          <w:szCs w:val="22"/>
        </w:rPr>
        <w:t>na realizowa</w:t>
      </w:r>
      <w:r w:rsidRPr="00A152D6">
        <w:rPr>
          <w:rFonts w:eastAsia="TimesNewRoman"/>
          <w:sz w:val="22"/>
          <w:szCs w:val="22"/>
        </w:rPr>
        <w:t xml:space="preserve">ć </w:t>
      </w:r>
      <w:r w:rsidRPr="00A152D6">
        <w:rPr>
          <w:sz w:val="22"/>
          <w:szCs w:val="22"/>
        </w:rPr>
        <w:t>zamówienia, w tym koszt wszelkich uzgodnień, opinii, decyzji, zezwoleń. Nie przewiduje się żadnej refakturyzacji.</w:t>
      </w:r>
    </w:p>
    <w:p w:rsidR="007A5A34" w:rsidRPr="00A152D6" w:rsidRDefault="007A5A34" w:rsidP="00A152D6">
      <w:pPr>
        <w:spacing w:before="100" w:beforeAutospacing="1" w:after="100" w:afterAutospacing="1"/>
        <w:ind w:left="567" w:hanging="567"/>
        <w:contextualSpacing/>
        <w:jc w:val="both"/>
        <w:rPr>
          <w:sz w:val="22"/>
          <w:szCs w:val="22"/>
        </w:rPr>
      </w:pPr>
      <w:r w:rsidRPr="00A152D6">
        <w:rPr>
          <w:b/>
          <w:sz w:val="22"/>
          <w:szCs w:val="22"/>
        </w:rPr>
        <w:t>17.6</w:t>
      </w:r>
      <w:r w:rsidRPr="00A152D6">
        <w:rPr>
          <w:b/>
          <w:sz w:val="22"/>
          <w:szCs w:val="22"/>
        </w:rPr>
        <w:tab/>
      </w:r>
      <w:r w:rsidRPr="00A152D6">
        <w:rPr>
          <w:sz w:val="22"/>
          <w:szCs w:val="22"/>
        </w:rPr>
        <w:t>Przygotowując Ofertę Wykonawca ma obowiązek zapoznać się z dokumentacją projektową, Specyfikacją Techniczną Wykonania i Odbioru Robót Budowlanych i z terenem przyszłej budowy. W wycenie należy uwzględnić koszty składowania i utylizacji ziemi z wykopów oraz koszty całkowitej wymiany gr</w:t>
      </w:r>
      <w:r w:rsidR="000730E6">
        <w:rPr>
          <w:sz w:val="22"/>
          <w:szCs w:val="22"/>
        </w:rPr>
        <w:t>untu po wykopach</w:t>
      </w:r>
      <w:r w:rsidRPr="00A152D6">
        <w:rPr>
          <w:sz w:val="22"/>
          <w:szCs w:val="22"/>
        </w:rPr>
        <w:t>. Wszelkie podane w dokumentacji projektowej rozwiązania materiałowe oraz wskazanie producentów i dystrybutorów materiałów i urządzeń podane w w/w dokumentacji są przykładowe i służą określeniu standardów technicznych inwestycji, w celu zapewnienia obiektywnych warunków porównania ofert. Cena oferty musi uwzględniać standardy, jakość i walory użytkowe materiału i urządzenia nie niższe niż zaproponowane w dokumentacji projektowej. Zamawiający podkreśla, że przy kalkulacji ceny oferty należy uwzględnić podatek VAT oraz bezwzględnie wszystkie koszty związane z ich realizacją zgodnie z projektem, współczesną wiedzą techniczną, instrukcjami i wymaganiami producentów, Polskimi Normami oraz najwyższą, jakością robót.</w:t>
      </w:r>
    </w:p>
    <w:p w:rsidR="007A5A34" w:rsidRPr="00A152D6" w:rsidRDefault="007A5A34" w:rsidP="0089058D">
      <w:pPr>
        <w:numPr>
          <w:ilvl w:val="1"/>
          <w:numId w:val="6"/>
        </w:numPr>
        <w:spacing w:before="100" w:beforeAutospacing="1" w:after="100" w:afterAutospacing="1"/>
        <w:ind w:left="567" w:hanging="567"/>
        <w:contextualSpacing/>
        <w:jc w:val="both"/>
        <w:rPr>
          <w:sz w:val="22"/>
          <w:szCs w:val="22"/>
        </w:rPr>
      </w:pPr>
      <w:r w:rsidRPr="00A152D6">
        <w:rPr>
          <w:sz w:val="22"/>
          <w:szCs w:val="22"/>
        </w:rPr>
        <w:t>Rozliczenia mi</w:t>
      </w:r>
      <w:r w:rsidRPr="00A152D6">
        <w:rPr>
          <w:rFonts w:eastAsia="TimesNewRoman"/>
          <w:sz w:val="22"/>
          <w:szCs w:val="22"/>
        </w:rPr>
        <w:t>ę</w:t>
      </w:r>
      <w:r w:rsidRPr="00A152D6">
        <w:rPr>
          <w:sz w:val="22"/>
          <w:szCs w:val="22"/>
        </w:rPr>
        <w:t>dzy Zamawiaj</w:t>
      </w:r>
      <w:r w:rsidRPr="00A152D6">
        <w:rPr>
          <w:rFonts w:eastAsia="TimesNewRoman"/>
          <w:sz w:val="22"/>
          <w:szCs w:val="22"/>
        </w:rPr>
        <w:t>ą</w:t>
      </w:r>
      <w:r w:rsidRPr="00A152D6">
        <w:rPr>
          <w:sz w:val="22"/>
          <w:szCs w:val="22"/>
        </w:rPr>
        <w:t>cym a Wykonawc</w:t>
      </w:r>
      <w:r w:rsidRPr="00A152D6">
        <w:rPr>
          <w:rFonts w:eastAsia="TimesNewRoman"/>
          <w:sz w:val="22"/>
          <w:szCs w:val="22"/>
        </w:rPr>
        <w:t xml:space="preserve">ą </w:t>
      </w:r>
      <w:r w:rsidRPr="00A152D6">
        <w:rPr>
          <w:sz w:val="22"/>
          <w:szCs w:val="22"/>
        </w:rPr>
        <w:t>prowadzone b</w:t>
      </w:r>
      <w:r w:rsidRPr="00A152D6">
        <w:rPr>
          <w:rFonts w:eastAsia="TimesNewRoman"/>
          <w:sz w:val="22"/>
          <w:szCs w:val="22"/>
        </w:rPr>
        <w:t>ę</w:t>
      </w:r>
      <w:r w:rsidRPr="00A152D6">
        <w:rPr>
          <w:sz w:val="22"/>
          <w:szCs w:val="22"/>
        </w:rPr>
        <w:t>d</w:t>
      </w:r>
      <w:r w:rsidRPr="00A152D6">
        <w:rPr>
          <w:rFonts w:eastAsia="TimesNewRoman"/>
          <w:sz w:val="22"/>
          <w:szCs w:val="22"/>
        </w:rPr>
        <w:t xml:space="preserve">ą </w:t>
      </w:r>
      <w:r w:rsidRPr="00A152D6">
        <w:rPr>
          <w:sz w:val="22"/>
          <w:szCs w:val="22"/>
        </w:rPr>
        <w:t>złotych polskich.</w:t>
      </w:r>
    </w:p>
    <w:p w:rsidR="00E920AA" w:rsidRPr="00391BEB" w:rsidRDefault="007A5A34" w:rsidP="0089058D">
      <w:pPr>
        <w:numPr>
          <w:ilvl w:val="1"/>
          <w:numId w:val="6"/>
        </w:numPr>
        <w:spacing w:before="100" w:beforeAutospacing="1" w:after="100" w:afterAutospacing="1"/>
        <w:ind w:left="567" w:hanging="567"/>
        <w:contextualSpacing/>
        <w:jc w:val="both"/>
        <w:rPr>
          <w:sz w:val="22"/>
          <w:szCs w:val="22"/>
        </w:rPr>
      </w:pPr>
      <w:r w:rsidRPr="00391BEB">
        <w:rPr>
          <w:sz w:val="22"/>
          <w:szCs w:val="22"/>
        </w:rPr>
        <w:t xml:space="preserve">Zaoferowana cena ofertowa będzie </w:t>
      </w:r>
      <w:r w:rsidRPr="00391BEB">
        <w:rPr>
          <w:b/>
          <w:bCs/>
          <w:sz w:val="22"/>
          <w:szCs w:val="22"/>
          <w:u w:val="single"/>
        </w:rPr>
        <w:t>ceną ryczałtową</w:t>
      </w:r>
      <w:r w:rsidRPr="00391BEB">
        <w:rPr>
          <w:b/>
          <w:sz w:val="22"/>
          <w:szCs w:val="22"/>
          <w:u w:val="single"/>
        </w:rPr>
        <w:t>.</w:t>
      </w:r>
    </w:p>
    <w:p w:rsidR="007A5A34" w:rsidRPr="00391BEB" w:rsidRDefault="007A5A34" w:rsidP="0089058D">
      <w:pPr>
        <w:numPr>
          <w:ilvl w:val="1"/>
          <w:numId w:val="6"/>
        </w:numPr>
        <w:spacing w:before="100" w:beforeAutospacing="1" w:after="100" w:afterAutospacing="1"/>
        <w:ind w:left="567" w:hanging="567"/>
        <w:contextualSpacing/>
        <w:jc w:val="both"/>
        <w:rPr>
          <w:sz w:val="22"/>
          <w:szCs w:val="22"/>
        </w:rPr>
      </w:pPr>
      <w:r w:rsidRPr="00391BEB">
        <w:rPr>
          <w:sz w:val="22"/>
          <w:szCs w:val="22"/>
        </w:rPr>
        <w:t>Wykonawca oblicza cenę ofertową przedmiotu zamówienia na podstawie projektu,</w:t>
      </w:r>
      <w:r w:rsidR="00391BEB" w:rsidRPr="00391BEB">
        <w:rPr>
          <w:sz w:val="22"/>
          <w:szCs w:val="22"/>
        </w:rPr>
        <w:t xml:space="preserve"> przedmiarów </w:t>
      </w:r>
      <w:r w:rsidRPr="00391BEB">
        <w:rPr>
          <w:sz w:val="22"/>
          <w:szCs w:val="22"/>
        </w:rPr>
        <w:t xml:space="preserve"> branżowych Specyfikacji Technicznych Wykonania i Odbioru Robót, informacji z SIWZ oraz własnej kalkulacji.</w:t>
      </w:r>
    </w:p>
    <w:p w:rsidR="007A5A34" w:rsidRPr="00391BEB" w:rsidRDefault="007A5A34" w:rsidP="00A152D6">
      <w:pPr>
        <w:numPr>
          <w:ilvl w:val="1"/>
          <w:numId w:val="6"/>
        </w:numPr>
        <w:spacing w:before="100" w:beforeAutospacing="1" w:after="100" w:afterAutospacing="1"/>
        <w:ind w:left="567" w:hanging="567"/>
        <w:contextualSpacing/>
        <w:jc w:val="both"/>
        <w:rPr>
          <w:sz w:val="22"/>
          <w:szCs w:val="22"/>
        </w:rPr>
      </w:pPr>
      <w:r w:rsidRPr="00391BEB">
        <w:rPr>
          <w:sz w:val="22"/>
          <w:szCs w:val="22"/>
        </w:rPr>
        <w:t xml:space="preserve">W wypadku ewentualnych rozbieżności, jako nadrzędne należy przyjmować informacje zawarte w projekcie, w drugiej kolejności w specyfikacji, a w trzeciej kolejności w przedmiarze robót. </w:t>
      </w:r>
    </w:p>
    <w:p w:rsidR="00391BEB" w:rsidRPr="00391BEB" w:rsidRDefault="007A5A34" w:rsidP="00391BEB">
      <w:pPr>
        <w:numPr>
          <w:ilvl w:val="1"/>
          <w:numId w:val="6"/>
        </w:numPr>
        <w:spacing w:before="100" w:beforeAutospacing="1" w:after="100" w:afterAutospacing="1"/>
        <w:ind w:left="567" w:hanging="567"/>
        <w:contextualSpacing/>
        <w:jc w:val="both"/>
        <w:rPr>
          <w:b/>
          <w:sz w:val="22"/>
          <w:szCs w:val="22"/>
        </w:rPr>
      </w:pPr>
      <w:r w:rsidRPr="00A152D6">
        <w:rPr>
          <w:b/>
          <w:sz w:val="22"/>
          <w:szCs w:val="22"/>
        </w:rPr>
        <w:t xml:space="preserve">Wykonawca musi dołączyć do oferty kosztorys ofertowy </w:t>
      </w:r>
      <w:r w:rsidR="00B5428E">
        <w:rPr>
          <w:b/>
          <w:sz w:val="22"/>
          <w:szCs w:val="22"/>
        </w:rPr>
        <w:t>szczegółowy</w:t>
      </w:r>
      <w:r w:rsidR="004B6B52" w:rsidRPr="00A152D6">
        <w:rPr>
          <w:b/>
          <w:sz w:val="22"/>
          <w:szCs w:val="22"/>
        </w:rPr>
        <w:t xml:space="preserve"> </w:t>
      </w:r>
      <w:r w:rsidR="00391BEB">
        <w:rPr>
          <w:b/>
          <w:sz w:val="22"/>
          <w:szCs w:val="22"/>
        </w:rPr>
        <w:t xml:space="preserve">który </w:t>
      </w:r>
      <w:r w:rsidR="00391BEB" w:rsidRPr="00391BEB">
        <w:rPr>
          <w:color w:val="FF0000"/>
          <w:sz w:val="22"/>
          <w:szCs w:val="22"/>
        </w:rPr>
        <w:t>winien zawierać koszty jednostkowe robocizny, materiałów i pracy sprzętu, wraz z podsumowaniem kosztów pośrednich, zyskiem i podatkiem VAT, i podaniem wskażników zgodnie z opisem robót zawartym w przedmiarze zamieszczonym w BIP Gminy Michałowice w ogłoszeniu o przetargu.</w:t>
      </w:r>
    </w:p>
    <w:p w:rsidR="007A5A34" w:rsidRPr="00A152D6" w:rsidRDefault="007A5A34" w:rsidP="0089058D">
      <w:pPr>
        <w:numPr>
          <w:ilvl w:val="1"/>
          <w:numId w:val="6"/>
        </w:numPr>
        <w:spacing w:before="100" w:beforeAutospacing="1" w:after="100" w:afterAutospacing="1"/>
        <w:ind w:left="567" w:hanging="567"/>
        <w:contextualSpacing/>
        <w:jc w:val="both"/>
        <w:rPr>
          <w:sz w:val="22"/>
          <w:szCs w:val="22"/>
        </w:rPr>
      </w:pPr>
      <w:r w:rsidRPr="00A152D6">
        <w:rPr>
          <w:sz w:val="22"/>
          <w:szCs w:val="22"/>
        </w:rPr>
        <w:t>Kosztorysowanie dla ewentualnych zamówień uzupełniających będzie odbywało się wg danych wskaźników  z zamówienia podstawowego lub średnich stawek z kwartalnika Sekocenbud na kwartał poprzedzający zastosowanie go do wykonania robót</w:t>
      </w:r>
    </w:p>
    <w:p w:rsidR="007A5A34" w:rsidRPr="00A152D6" w:rsidRDefault="007A5A34" w:rsidP="0089058D">
      <w:pPr>
        <w:numPr>
          <w:ilvl w:val="1"/>
          <w:numId w:val="6"/>
        </w:numPr>
        <w:spacing w:before="100" w:beforeAutospacing="1" w:after="100" w:afterAutospacing="1"/>
        <w:ind w:left="567" w:hanging="567"/>
        <w:contextualSpacing/>
        <w:jc w:val="both"/>
        <w:rPr>
          <w:sz w:val="22"/>
          <w:szCs w:val="22"/>
        </w:rPr>
      </w:pPr>
      <w:r w:rsidRPr="00A152D6">
        <w:rPr>
          <w:sz w:val="22"/>
          <w:szCs w:val="22"/>
        </w:rPr>
        <w:t xml:space="preserve">Kosztorysowanie dla ewentualnych robót dodatkowych, zamiennych będzie odbywało się wg danych wskaźników z zamówienia podstawowego lub średnich stawek z kwartalnika Sekocenbud na kwartał poprzedzający zastosowanie go do wykonania robót, w szczególności: </w:t>
      </w:r>
    </w:p>
    <w:p w:rsidR="007A5A34" w:rsidRPr="00A152D6" w:rsidRDefault="007A5A34" w:rsidP="0089058D">
      <w:pPr>
        <w:numPr>
          <w:ilvl w:val="0"/>
          <w:numId w:val="7"/>
        </w:numPr>
        <w:suppressAutoHyphens/>
        <w:autoSpaceDE w:val="0"/>
        <w:autoSpaceDN w:val="0"/>
        <w:adjustRightInd w:val="0"/>
        <w:spacing w:before="100" w:beforeAutospacing="1" w:after="100" w:afterAutospacing="1"/>
        <w:ind w:left="1134" w:hanging="567"/>
        <w:contextualSpacing/>
        <w:jc w:val="both"/>
        <w:rPr>
          <w:sz w:val="22"/>
          <w:szCs w:val="22"/>
        </w:rPr>
      </w:pPr>
      <w:r w:rsidRPr="00A152D6">
        <w:rPr>
          <w:sz w:val="22"/>
          <w:szCs w:val="22"/>
        </w:rPr>
        <w:t xml:space="preserve">        ceny materiałów wraz z k</w:t>
      </w:r>
      <w:r w:rsidR="00DF0E46">
        <w:rPr>
          <w:sz w:val="22"/>
          <w:szCs w:val="22"/>
        </w:rPr>
        <w:t>osztami zakupu przyjęte będą wg</w:t>
      </w:r>
      <w:r w:rsidRPr="00A152D6">
        <w:rPr>
          <w:sz w:val="22"/>
          <w:szCs w:val="22"/>
        </w:rPr>
        <w:t xml:space="preserve"> średnich cen kwartalnika Sekocenbud na kwartał poprzedzający okres wbudowania, a w przypadku ich braku na podstawie faktur zakupu przedstawionych przez Wykonawcę, a zaakceptowanych przez Zamawiającego.</w:t>
      </w:r>
    </w:p>
    <w:p w:rsidR="007A5A34" w:rsidRPr="00A152D6" w:rsidRDefault="007A5A34" w:rsidP="0089058D">
      <w:pPr>
        <w:numPr>
          <w:ilvl w:val="0"/>
          <w:numId w:val="7"/>
        </w:numPr>
        <w:suppressAutoHyphens/>
        <w:spacing w:before="100" w:beforeAutospacing="1" w:after="100" w:afterAutospacing="1"/>
        <w:ind w:left="1134" w:hanging="567"/>
        <w:contextualSpacing/>
        <w:rPr>
          <w:sz w:val="22"/>
          <w:szCs w:val="22"/>
        </w:rPr>
      </w:pPr>
      <w:r w:rsidRPr="00A152D6">
        <w:rPr>
          <w:sz w:val="22"/>
          <w:szCs w:val="22"/>
        </w:rPr>
        <w:t xml:space="preserve">        ceny sprzętu przyjęte będą – wg średnich cen sprzętu z kwartalnika Sekocenbud na kwartał poprzedzający zastosowanie go do wykonania robót.</w:t>
      </w:r>
    </w:p>
    <w:p w:rsidR="007A5A34" w:rsidRPr="00A152D6" w:rsidRDefault="007A5A34" w:rsidP="00A152D6">
      <w:pPr>
        <w:spacing w:before="100" w:beforeAutospacing="1" w:after="100" w:afterAutospacing="1"/>
        <w:ind w:left="567" w:hanging="567"/>
        <w:contextualSpacing/>
        <w:jc w:val="both"/>
        <w:rPr>
          <w:sz w:val="22"/>
          <w:szCs w:val="22"/>
        </w:rPr>
      </w:pPr>
      <w:r w:rsidRPr="00A152D6">
        <w:rPr>
          <w:b/>
          <w:sz w:val="22"/>
          <w:szCs w:val="22"/>
        </w:rPr>
        <w:t>17.14</w:t>
      </w:r>
      <w:r w:rsidRPr="00A152D6">
        <w:rPr>
          <w:sz w:val="22"/>
          <w:szCs w:val="22"/>
        </w:rPr>
        <w:tab/>
        <w:t>Ceny wymienione przez Wykonawcę w ofercie nie będą podlegać waloryzacji w trakcie wykonywania przedmiotu zamówienia.</w:t>
      </w:r>
    </w:p>
    <w:p w:rsidR="007A5A34" w:rsidRPr="00A152D6" w:rsidRDefault="007A5A34" w:rsidP="00A152D6">
      <w:pPr>
        <w:spacing w:before="100" w:beforeAutospacing="1" w:after="100" w:afterAutospacing="1"/>
        <w:ind w:left="567" w:hanging="567"/>
        <w:contextualSpacing/>
        <w:jc w:val="both"/>
        <w:rPr>
          <w:sz w:val="22"/>
          <w:szCs w:val="22"/>
        </w:rPr>
      </w:pPr>
      <w:r w:rsidRPr="00A152D6">
        <w:rPr>
          <w:b/>
          <w:sz w:val="22"/>
          <w:szCs w:val="22"/>
        </w:rPr>
        <w:t>17.15</w:t>
      </w:r>
      <w:r w:rsidRPr="00A152D6">
        <w:rPr>
          <w:sz w:val="22"/>
          <w:szCs w:val="22"/>
        </w:rPr>
        <w:t xml:space="preserve"> Zamawiający nie dopuszcza przedstawienia ceny w kilku wariantach, w zależności od zastosowania rozwiązań. W przypadku przedstawienia ceny w taki sposób oferta zostanie odrzucona.</w:t>
      </w:r>
    </w:p>
    <w:p w:rsidR="007A5A34" w:rsidRPr="00A152D6" w:rsidRDefault="007A5A34" w:rsidP="00A152D6">
      <w:pPr>
        <w:spacing w:before="100" w:beforeAutospacing="1" w:after="100" w:afterAutospacing="1"/>
        <w:ind w:left="567" w:hanging="567"/>
        <w:contextualSpacing/>
        <w:jc w:val="both"/>
        <w:rPr>
          <w:sz w:val="22"/>
          <w:szCs w:val="22"/>
        </w:rPr>
      </w:pPr>
      <w:r w:rsidRPr="00A152D6">
        <w:rPr>
          <w:b/>
          <w:sz w:val="22"/>
          <w:szCs w:val="22"/>
        </w:rPr>
        <w:t>17.16</w:t>
      </w:r>
      <w:r w:rsidRPr="00A152D6">
        <w:rPr>
          <w:sz w:val="22"/>
          <w:szCs w:val="22"/>
        </w:rPr>
        <w:t xml:space="preserve">  Ostateczn</w:t>
      </w:r>
      <w:r w:rsidRPr="00A152D6">
        <w:rPr>
          <w:rFonts w:eastAsia="TimesNewRoman"/>
          <w:sz w:val="22"/>
          <w:szCs w:val="22"/>
        </w:rPr>
        <w:t xml:space="preserve">ą </w:t>
      </w:r>
      <w:r w:rsidRPr="00A152D6">
        <w:rPr>
          <w:sz w:val="22"/>
          <w:szCs w:val="22"/>
        </w:rPr>
        <w:t>cen</w:t>
      </w:r>
      <w:r w:rsidRPr="00A152D6">
        <w:rPr>
          <w:rFonts w:eastAsia="TimesNewRoman"/>
          <w:sz w:val="22"/>
          <w:szCs w:val="22"/>
        </w:rPr>
        <w:t xml:space="preserve">ę </w:t>
      </w:r>
      <w:r w:rsidRPr="00A152D6">
        <w:rPr>
          <w:sz w:val="22"/>
          <w:szCs w:val="22"/>
        </w:rPr>
        <w:t>oferty stanowi warto</w:t>
      </w:r>
      <w:r w:rsidRPr="00A152D6">
        <w:rPr>
          <w:rFonts w:eastAsia="TimesNewRoman"/>
          <w:sz w:val="22"/>
          <w:szCs w:val="22"/>
        </w:rPr>
        <w:t xml:space="preserve">ść </w:t>
      </w:r>
      <w:r w:rsidRPr="00A152D6">
        <w:rPr>
          <w:sz w:val="22"/>
          <w:szCs w:val="22"/>
        </w:rPr>
        <w:t>brutto wyliczona przez Wykonawc</w:t>
      </w:r>
      <w:r w:rsidRPr="00A152D6">
        <w:rPr>
          <w:rFonts w:eastAsia="TimesNewRoman"/>
          <w:sz w:val="22"/>
          <w:szCs w:val="22"/>
        </w:rPr>
        <w:t>ę</w:t>
      </w:r>
      <w:r w:rsidRPr="00A152D6">
        <w:rPr>
          <w:sz w:val="22"/>
          <w:szCs w:val="22"/>
        </w:rPr>
        <w:t>.</w:t>
      </w:r>
    </w:p>
    <w:p w:rsidR="00D264E5" w:rsidRPr="00A152D6" w:rsidRDefault="00D264E5" w:rsidP="00A152D6">
      <w:pPr>
        <w:jc w:val="both"/>
        <w:rPr>
          <w:b/>
          <w:bCs/>
          <w:sz w:val="22"/>
          <w:szCs w:val="22"/>
        </w:rPr>
      </w:pPr>
    </w:p>
    <w:p w:rsidR="000B6F87" w:rsidRPr="00A152D6" w:rsidRDefault="00D264E5" w:rsidP="00A152D6">
      <w:pPr>
        <w:numPr>
          <w:ilvl w:val="0"/>
          <w:numId w:val="6"/>
        </w:numPr>
        <w:jc w:val="both"/>
        <w:rPr>
          <w:b/>
          <w:sz w:val="22"/>
          <w:szCs w:val="22"/>
        </w:rPr>
      </w:pPr>
      <w:r w:rsidRPr="00A152D6">
        <w:rPr>
          <w:b/>
          <w:sz w:val="22"/>
          <w:szCs w:val="22"/>
        </w:rPr>
        <w:t xml:space="preserve">OPIS KRYTERIÓW, KTÓRYMI ZAMAWIAJĄCY BĘDZIE SIĘ KIEROWAŁ PRZY WYBORZE OFERTY WRAZ Z PODANIEM ZNACZENIA TYCH KRYTERIÓW I SPOSOBU OCENY OFERT  </w:t>
      </w:r>
    </w:p>
    <w:p w:rsidR="000B6F87" w:rsidRPr="00A152D6" w:rsidRDefault="000B6F87" w:rsidP="0089058D">
      <w:pPr>
        <w:numPr>
          <w:ilvl w:val="1"/>
          <w:numId w:val="50"/>
        </w:numPr>
        <w:suppressAutoHyphens/>
        <w:spacing w:before="120" w:after="120"/>
        <w:ind w:left="567" w:hanging="567"/>
        <w:jc w:val="both"/>
        <w:rPr>
          <w:b/>
          <w:sz w:val="22"/>
          <w:szCs w:val="22"/>
        </w:rPr>
      </w:pPr>
      <w:r w:rsidRPr="00A152D6">
        <w:rPr>
          <w:sz w:val="22"/>
          <w:szCs w:val="22"/>
        </w:rPr>
        <w:t>Przy wyborze oferty ZAMAWIAJĄCY będzie się kierował następującym kryterium i jego znaczeniem:  </w:t>
      </w:r>
      <w:r w:rsidRPr="00A152D6">
        <w:rPr>
          <w:b/>
          <w:sz w:val="22"/>
          <w:szCs w:val="22"/>
        </w:rPr>
        <w:t>Cena ofertowa brutto – o wadze 100 %</w:t>
      </w:r>
    </w:p>
    <w:p w:rsidR="000B6F87" w:rsidRPr="00A152D6" w:rsidRDefault="000B6F87" w:rsidP="0089058D">
      <w:pPr>
        <w:numPr>
          <w:ilvl w:val="1"/>
          <w:numId w:val="50"/>
        </w:numPr>
        <w:suppressAutoHyphens/>
        <w:spacing w:before="120" w:after="120"/>
        <w:ind w:left="567" w:hanging="567"/>
        <w:jc w:val="both"/>
        <w:rPr>
          <w:sz w:val="22"/>
          <w:szCs w:val="22"/>
        </w:rPr>
      </w:pPr>
      <w:r w:rsidRPr="00A152D6">
        <w:rPr>
          <w:sz w:val="22"/>
          <w:szCs w:val="22"/>
        </w:rPr>
        <w:t xml:space="preserve">Oferty będą oceniane w odniesieniu do najkorzystniejszych warunków przedstawionych przez WYKONAWCÓW w zakresie kryterium. </w:t>
      </w:r>
    </w:p>
    <w:p w:rsidR="000B6F87" w:rsidRPr="00A152D6" w:rsidRDefault="000B6F87" w:rsidP="0089058D">
      <w:pPr>
        <w:numPr>
          <w:ilvl w:val="1"/>
          <w:numId w:val="50"/>
        </w:numPr>
        <w:suppressAutoHyphens/>
        <w:spacing w:before="120" w:after="120"/>
        <w:ind w:left="567" w:hanging="567"/>
        <w:jc w:val="both"/>
        <w:rPr>
          <w:sz w:val="22"/>
          <w:szCs w:val="22"/>
        </w:rPr>
      </w:pPr>
      <w:r w:rsidRPr="00A152D6">
        <w:rPr>
          <w:sz w:val="22"/>
          <w:szCs w:val="22"/>
        </w:rPr>
        <w:t>Oferta wypełniająca w najwyższym stopniu wymagania określonego kryterium, otrzyma maksymalną ilość punktów. Pozostałym WYKONAWCOM, spełniającym wymagania kryterialne przypisane zostanie odpowiednio mniejsza liczba punktów.</w:t>
      </w:r>
    </w:p>
    <w:p w:rsidR="000B6F87" w:rsidRPr="00A152D6" w:rsidRDefault="000B6F87" w:rsidP="0089058D">
      <w:pPr>
        <w:numPr>
          <w:ilvl w:val="1"/>
          <w:numId w:val="50"/>
        </w:numPr>
        <w:suppressAutoHyphens/>
        <w:spacing w:before="120" w:after="120"/>
        <w:ind w:left="567" w:hanging="567"/>
        <w:jc w:val="both"/>
        <w:rPr>
          <w:b/>
          <w:sz w:val="22"/>
          <w:szCs w:val="22"/>
        </w:rPr>
      </w:pPr>
      <w:r w:rsidRPr="00A152D6">
        <w:rPr>
          <w:b/>
          <w:sz w:val="22"/>
          <w:szCs w:val="22"/>
        </w:rPr>
        <w:t xml:space="preserve">OCENA OFERT w zakresie przedstawionego wyżej kryterium zostanie dokonana wg formuły: </w:t>
      </w:r>
    </w:p>
    <w:p w:rsidR="000B6F87" w:rsidRPr="00A152D6" w:rsidRDefault="000B6F87" w:rsidP="00A152D6">
      <w:pPr>
        <w:pStyle w:val="Tekstpodstawowy21"/>
        <w:spacing w:before="120" w:line="240" w:lineRule="auto"/>
        <w:ind w:firstLine="567"/>
        <w:jc w:val="both"/>
        <w:rPr>
          <w:b/>
          <w:sz w:val="22"/>
          <w:szCs w:val="22"/>
        </w:rPr>
      </w:pPr>
      <w:r w:rsidRPr="00A152D6">
        <w:rPr>
          <w:b/>
          <w:sz w:val="22"/>
          <w:szCs w:val="22"/>
        </w:rPr>
        <w:t>wg kryterium cena:</w:t>
      </w:r>
    </w:p>
    <w:p w:rsidR="000B6F87" w:rsidRPr="00A152D6" w:rsidRDefault="000B6F87" w:rsidP="00A152D6">
      <w:pPr>
        <w:pStyle w:val="Tekstpodstawowy21"/>
        <w:spacing w:before="120" w:line="240" w:lineRule="auto"/>
        <w:ind w:firstLine="708"/>
        <w:jc w:val="both"/>
        <w:rPr>
          <w:sz w:val="22"/>
          <w:szCs w:val="22"/>
        </w:rPr>
      </w:pPr>
      <w:r w:rsidRPr="00A152D6">
        <w:rPr>
          <w:sz w:val="22"/>
          <w:szCs w:val="22"/>
        </w:rPr>
        <w:t>Oferta z najniższą ceną</w:t>
      </w:r>
    </w:p>
    <w:p w:rsidR="000B6F87" w:rsidRPr="00A152D6" w:rsidRDefault="000B6F87" w:rsidP="00A152D6">
      <w:pPr>
        <w:pStyle w:val="Tekstpodstawowy21"/>
        <w:spacing w:before="120" w:line="240" w:lineRule="auto"/>
        <w:jc w:val="both"/>
        <w:rPr>
          <w:sz w:val="22"/>
          <w:szCs w:val="22"/>
        </w:rPr>
      </w:pPr>
      <w:proofErr w:type="spellStart"/>
      <w:r w:rsidRPr="00A152D6">
        <w:rPr>
          <w:sz w:val="22"/>
          <w:szCs w:val="22"/>
        </w:rPr>
        <w:t>Wc</w:t>
      </w:r>
      <w:proofErr w:type="spellEnd"/>
      <w:r w:rsidRPr="00A152D6">
        <w:rPr>
          <w:sz w:val="22"/>
          <w:szCs w:val="22"/>
        </w:rPr>
        <w:t xml:space="preserve"> =  ---------------------------------------- x waga kryterium x 100 pkt.</w:t>
      </w:r>
    </w:p>
    <w:p w:rsidR="000B6F87" w:rsidRPr="00A152D6" w:rsidRDefault="000B6F87" w:rsidP="00A152D6">
      <w:pPr>
        <w:pStyle w:val="Tekstpodstawowy21"/>
        <w:spacing w:before="120" w:line="240" w:lineRule="auto"/>
        <w:ind w:left="12" w:firstLine="708"/>
        <w:jc w:val="both"/>
        <w:rPr>
          <w:sz w:val="22"/>
          <w:szCs w:val="22"/>
        </w:rPr>
      </w:pPr>
      <w:r w:rsidRPr="00A152D6">
        <w:rPr>
          <w:sz w:val="22"/>
          <w:szCs w:val="22"/>
        </w:rPr>
        <w:t>oferta badana</w:t>
      </w:r>
    </w:p>
    <w:p w:rsidR="000B6F87" w:rsidRPr="00A152D6" w:rsidRDefault="000B6F87" w:rsidP="0089058D">
      <w:pPr>
        <w:pStyle w:val="Tekstpodstawowy21"/>
        <w:numPr>
          <w:ilvl w:val="1"/>
          <w:numId w:val="50"/>
        </w:numPr>
        <w:spacing w:before="120" w:line="240" w:lineRule="auto"/>
        <w:ind w:left="567" w:hanging="567"/>
        <w:jc w:val="both"/>
        <w:rPr>
          <w:sz w:val="22"/>
          <w:szCs w:val="22"/>
        </w:rPr>
      </w:pPr>
      <w:r w:rsidRPr="00A152D6">
        <w:rPr>
          <w:sz w:val="22"/>
          <w:szCs w:val="22"/>
        </w:rPr>
        <w:t>Za ofertę najkorzystniejszą uznana zostanie oferta, która uzyska największą ilość punktów.</w:t>
      </w:r>
    </w:p>
    <w:p w:rsidR="000B6F87" w:rsidRPr="00A152D6" w:rsidRDefault="000B6F87" w:rsidP="0089058D">
      <w:pPr>
        <w:pStyle w:val="Tekstpodstawowy21"/>
        <w:numPr>
          <w:ilvl w:val="1"/>
          <w:numId w:val="50"/>
        </w:numPr>
        <w:spacing w:before="120" w:line="240" w:lineRule="auto"/>
        <w:ind w:left="567" w:hanging="567"/>
        <w:jc w:val="both"/>
        <w:rPr>
          <w:sz w:val="22"/>
          <w:szCs w:val="22"/>
        </w:rPr>
      </w:pPr>
      <w:r w:rsidRPr="00A152D6">
        <w:rPr>
          <w:sz w:val="22"/>
          <w:szCs w:val="22"/>
        </w:rPr>
        <w:t>W toku badania o oceny ofert zamawiający może żądać od wykonawców wyjaśnień dotyczących treści złożonych ofert. Niedopuszczalne jest prowadzenie między zamawiającym a wykonawcą negocjacji dotyczących złożonej oferty oraz - z zastrzeżeniem poprawionych przez zamawiającego omyłek na podstawie art. 87 ust. 2 ustawy - dokonywanie jakiejkolwiek zmiany w jej treści.</w:t>
      </w:r>
    </w:p>
    <w:p w:rsidR="000B6F87" w:rsidRPr="00A152D6" w:rsidRDefault="000B6F87" w:rsidP="0089058D">
      <w:pPr>
        <w:pStyle w:val="Tekstpodstawowy21"/>
        <w:numPr>
          <w:ilvl w:val="1"/>
          <w:numId w:val="50"/>
        </w:numPr>
        <w:spacing w:before="120" w:line="240" w:lineRule="auto"/>
        <w:ind w:left="567" w:hanging="567"/>
        <w:jc w:val="both"/>
        <w:rPr>
          <w:sz w:val="22"/>
          <w:szCs w:val="22"/>
        </w:rPr>
      </w:pPr>
      <w:r w:rsidRPr="00A152D6">
        <w:rPr>
          <w:sz w:val="22"/>
          <w:szCs w:val="22"/>
        </w:rPr>
        <w:t>Zamawiający w celu ustalenia czy oferta zawiera rażąco niską cenę w stosunku do przedmiotu zamówienia, zwraca się do wykonawcy o udzielenie w określonym terminie wyjaśnień dotyczących elementów oferty mających wpływ na wysokość ceny.</w:t>
      </w:r>
    </w:p>
    <w:p w:rsidR="000B6F87" w:rsidRPr="00A152D6" w:rsidRDefault="000B6F87" w:rsidP="0089058D">
      <w:pPr>
        <w:pStyle w:val="Tekstpodstawowy21"/>
        <w:numPr>
          <w:ilvl w:val="1"/>
          <w:numId w:val="50"/>
        </w:numPr>
        <w:spacing w:before="120" w:line="240" w:lineRule="auto"/>
        <w:ind w:left="567" w:hanging="567"/>
        <w:jc w:val="both"/>
        <w:rPr>
          <w:sz w:val="22"/>
          <w:szCs w:val="22"/>
        </w:rPr>
      </w:pPr>
      <w:r w:rsidRPr="00A152D6">
        <w:rPr>
          <w:sz w:val="22"/>
          <w:szCs w:val="22"/>
        </w:rPr>
        <w:t>Zamawiający oceniając wyjaśnienia bierze pod uwagę obiektywne czynniki.</w:t>
      </w:r>
    </w:p>
    <w:p w:rsidR="000B6F87" w:rsidRPr="00A152D6" w:rsidRDefault="000B6F87" w:rsidP="0089058D">
      <w:pPr>
        <w:pStyle w:val="Tekstpodstawowy21"/>
        <w:numPr>
          <w:ilvl w:val="1"/>
          <w:numId w:val="50"/>
        </w:numPr>
        <w:spacing w:before="120" w:line="240" w:lineRule="auto"/>
        <w:ind w:left="567" w:hanging="567"/>
        <w:jc w:val="both"/>
        <w:rPr>
          <w:sz w:val="22"/>
          <w:szCs w:val="22"/>
        </w:rPr>
      </w:pPr>
      <w:r w:rsidRPr="00A152D6">
        <w:rPr>
          <w:sz w:val="22"/>
          <w:szCs w:val="22"/>
        </w:rPr>
        <w:t>Zamawiający odrzuca ofertę wykonawcy, który nie złożył wyjaśnień lub jeżeli dokonana ocena wyjaśnień wraz z dostarczonymi dowodami potwierdza, że oferta zawiera rażąco niską cenę w stosunku do przedmiotu zamówienia.</w:t>
      </w:r>
    </w:p>
    <w:p w:rsidR="000B6F87" w:rsidRPr="00A152D6" w:rsidRDefault="000B6F87" w:rsidP="0089058D">
      <w:pPr>
        <w:pStyle w:val="Tekstpodstawowy21"/>
        <w:numPr>
          <w:ilvl w:val="1"/>
          <w:numId w:val="50"/>
        </w:numPr>
        <w:spacing w:before="120" w:line="240" w:lineRule="auto"/>
        <w:ind w:left="567" w:hanging="567"/>
        <w:jc w:val="both"/>
        <w:rPr>
          <w:sz w:val="22"/>
          <w:szCs w:val="22"/>
        </w:rPr>
      </w:pPr>
      <w:r w:rsidRPr="00A152D6">
        <w:rPr>
          <w:sz w:val="22"/>
          <w:szCs w:val="22"/>
        </w:rPr>
        <w:t>Zamawiający poprawia w ofercie:</w:t>
      </w:r>
    </w:p>
    <w:p w:rsidR="000B6F87" w:rsidRPr="00A152D6" w:rsidRDefault="000B6F87" w:rsidP="0089058D">
      <w:pPr>
        <w:numPr>
          <w:ilvl w:val="1"/>
          <w:numId w:val="23"/>
        </w:numPr>
        <w:tabs>
          <w:tab w:val="clear" w:pos="0"/>
          <w:tab w:val="num" w:pos="-4395"/>
        </w:tabs>
        <w:suppressAutoHyphens/>
        <w:ind w:left="375" w:hanging="375"/>
        <w:jc w:val="both"/>
        <w:rPr>
          <w:sz w:val="22"/>
          <w:szCs w:val="22"/>
        </w:rPr>
      </w:pPr>
      <w:r w:rsidRPr="00A152D6">
        <w:rPr>
          <w:sz w:val="22"/>
          <w:szCs w:val="22"/>
        </w:rPr>
        <w:t>oczywiste omyłki pisarskie,</w:t>
      </w:r>
    </w:p>
    <w:p w:rsidR="000B6F87" w:rsidRPr="00A152D6" w:rsidRDefault="000B6F87" w:rsidP="0089058D">
      <w:pPr>
        <w:numPr>
          <w:ilvl w:val="1"/>
          <w:numId w:val="23"/>
        </w:numPr>
        <w:tabs>
          <w:tab w:val="clear" w:pos="0"/>
          <w:tab w:val="num" w:pos="-4395"/>
        </w:tabs>
        <w:suppressAutoHyphens/>
        <w:ind w:left="375" w:hanging="375"/>
        <w:jc w:val="both"/>
        <w:rPr>
          <w:sz w:val="22"/>
          <w:szCs w:val="22"/>
        </w:rPr>
      </w:pPr>
      <w:r w:rsidRPr="00A152D6">
        <w:rPr>
          <w:sz w:val="22"/>
          <w:szCs w:val="22"/>
        </w:rPr>
        <w:t>oczywiste omyłki rachunkowe, z uwzględnieniem konsekwencji rachunkowych dokonanych poprawek,</w:t>
      </w:r>
    </w:p>
    <w:p w:rsidR="009C08FC" w:rsidRPr="00A152D6" w:rsidRDefault="000B6F87" w:rsidP="0089058D">
      <w:pPr>
        <w:numPr>
          <w:ilvl w:val="1"/>
          <w:numId w:val="23"/>
        </w:numPr>
        <w:tabs>
          <w:tab w:val="clear" w:pos="0"/>
          <w:tab w:val="num" w:pos="-4395"/>
        </w:tabs>
        <w:suppressAutoHyphens/>
        <w:ind w:left="375" w:hanging="375"/>
        <w:jc w:val="both"/>
        <w:rPr>
          <w:sz w:val="22"/>
          <w:szCs w:val="22"/>
        </w:rPr>
      </w:pPr>
      <w:r w:rsidRPr="00A152D6">
        <w:rPr>
          <w:sz w:val="22"/>
          <w:szCs w:val="22"/>
        </w:rPr>
        <w:t>inne omyłki polegające na niezgodności oferty ze specyfikacją, niepowodujące istotnych zmian w treści oferty</w:t>
      </w:r>
    </w:p>
    <w:p w:rsidR="000B6F87" w:rsidRPr="00A152D6" w:rsidRDefault="000B6F87" w:rsidP="00A152D6">
      <w:pPr>
        <w:suppressAutoHyphens/>
        <w:jc w:val="both"/>
        <w:rPr>
          <w:sz w:val="22"/>
          <w:szCs w:val="22"/>
        </w:rPr>
      </w:pPr>
      <w:r w:rsidRPr="00A152D6">
        <w:rPr>
          <w:sz w:val="22"/>
          <w:szCs w:val="22"/>
        </w:rPr>
        <w:t>- niezwłocznie zawiadamiając o tym wykonawcę, którego oferta została poprawiona.</w:t>
      </w:r>
    </w:p>
    <w:p w:rsidR="000B6F87" w:rsidRDefault="000B6F87" w:rsidP="0089058D">
      <w:pPr>
        <w:numPr>
          <w:ilvl w:val="1"/>
          <w:numId w:val="50"/>
        </w:numPr>
        <w:spacing w:before="120" w:after="120"/>
        <w:ind w:left="567" w:hanging="567"/>
        <w:jc w:val="both"/>
        <w:rPr>
          <w:sz w:val="22"/>
          <w:szCs w:val="22"/>
        </w:rPr>
      </w:pPr>
      <w:r w:rsidRPr="00A152D6">
        <w:rPr>
          <w:sz w:val="22"/>
          <w:szCs w:val="22"/>
        </w:rPr>
        <w:t xml:space="preserve">Zamawiający udzieli zamówienia wykonawcy, którego oferta odpowiada wszystkim wymaganiom określonym w specyfikacji istotnych warunków zamówienia i została oceniona, jako najkorzystniejsza w oparciu o podane w specyfikacji kryteria oceny ofert. </w:t>
      </w:r>
    </w:p>
    <w:p w:rsidR="00391BEB" w:rsidRPr="00A152D6" w:rsidRDefault="00391BEB" w:rsidP="00391BEB">
      <w:pPr>
        <w:spacing w:before="120" w:after="120"/>
        <w:ind w:left="567"/>
        <w:jc w:val="both"/>
        <w:rPr>
          <w:sz w:val="22"/>
          <w:szCs w:val="22"/>
        </w:rPr>
      </w:pPr>
    </w:p>
    <w:p w:rsidR="000B6F87" w:rsidRPr="00A152D6" w:rsidRDefault="00D264E5" w:rsidP="00A152D6">
      <w:pPr>
        <w:numPr>
          <w:ilvl w:val="0"/>
          <w:numId w:val="50"/>
        </w:numPr>
        <w:spacing w:before="100" w:beforeAutospacing="1" w:after="100" w:afterAutospacing="1"/>
        <w:contextualSpacing/>
        <w:jc w:val="both"/>
        <w:rPr>
          <w:b/>
          <w:bCs/>
          <w:sz w:val="22"/>
          <w:szCs w:val="22"/>
        </w:rPr>
      </w:pPr>
      <w:r w:rsidRPr="00A152D6">
        <w:rPr>
          <w:b/>
          <w:bCs/>
          <w:sz w:val="22"/>
          <w:szCs w:val="22"/>
        </w:rPr>
        <w:t>ZABEZPIECZENIE WYKONANIA UMOWY</w:t>
      </w:r>
    </w:p>
    <w:p w:rsidR="000B6F87" w:rsidRPr="00A152D6" w:rsidRDefault="000B6F87" w:rsidP="00A152D6">
      <w:pPr>
        <w:spacing w:before="100" w:beforeAutospacing="1" w:after="100" w:afterAutospacing="1"/>
        <w:contextualSpacing/>
        <w:jc w:val="both"/>
        <w:rPr>
          <w:b/>
          <w:bCs/>
          <w:sz w:val="22"/>
          <w:szCs w:val="22"/>
        </w:rPr>
      </w:pPr>
    </w:p>
    <w:p w:rsidR="000B6F87" w:rsidRPr="00A152D6" w:rsidRDefault="000B6F87" w:rsidP="00A152D6">
      <w:pPr>
        <w:numPr>
          <w:ilvl w:val="1"/>
          <w:numId w:val="51"/>
        </w:numPr>
        <w:suppressAutoHyphens/>
        <w:spacing w:before="120" w:after="120"/>
        <w:jc w:val="both"/>
        <w:rPr>
          <w:sz w:val="22"/>
          <w:szCs w:val="22"/>
        </w:rPr>
      </w:pPr>
      <w:r w:rsidRPr="00A152D6">
        <w:rPr>
          <w:sz w:val="22"/>
          <w:szCs w:val="22"/>
        </w:rPr>
        <w:t xml:space="preserve">Zamawiający będzie żądać od WYKONAWCY, którego oferta została wybrana, jako najkorzystniejsza, wniesienia zabezpieczenia należytego wykonania umowy w wysokości </w:t>
      </w:r>
      <w:r w:rsidR="0083747F">
        <w:rPr>
          <w:b/>
          <w:sz w:val="22"/>
          <w:szCs w:val="22"/>
        </w:rPr>
        <w:t>5</w:t>
      </w:r>
      <w:r w:rsidRPr="00A152D6">
        <w:rPr>
          <w:b/>
          <w:sz w:val="22"/>
          <w:szCs w:val="22"/>
        </w:rPr>
        <w:t xml:space="preserve"> %</w:t>
      </w:r>
      <w:r w:rsidRPr="00A152D6">
        <w:rPr>
          <w:sz w:val="22"/>
          <w:szCs w:val="22"/>
        </w:rPr>
        <w:t xml:space="preserve"> ceny całkowitej podanej w ofercie – brutto.</w:t>
      </w:r>
    </w:p>
    <w:p w:rsidR="000B6F87" w:rsidRPr="00A152D6" w:rsidRDefault="000B6F87" w:rsidP="00A152D6">
      <w:pPr>
        <w:numPr>
          <w:ilvl w:val="1"/>
          <w:numId w:val="51"/>
        </w:numPr>
        <w:suppressAutoHyphens/>
        <w:spacing w:before="120" w:after="120"/>
        <w:jc w:val="both"/>
        <w:rPr>
          <w:sz w:val="22"/>
          <w:szCs w:val="22"/>
        </w:rPr>
      </w:pPr>
      <w:r w:rsidRPr="00A152D6">
        <w:rPr>
          <w:sz w:val="22"/>
          <w:szCs w:val="22"/>
        </w:rPr>
        <w:t>Zabezpieczenie może być wnoszone w:</w:t>
      </w:r>
    </w:p>
    <w:p w:rsidR="000B6F87" w:rsidRPr="00A152D6" w:rsidRDefault="000B6F87" w:rsidP="00A152D6">
      <w:pPr>
        <w:spacing w:before="120" w:after="120"/>
        <w:ind w:left="567"/>
        <w:jc w:val="both"/>
        <w:rPr>
          <w:sz w:val="22"/>
          <w:szCs w:val="22"/>
        </w:rPr>
      </w:pPr>
      <w:r w:rsidRPr="00A152D6">
        <w:rPr>
          <w:sz w:val="22"/>
          <w:szCs w:val="22"/>
        </w:rPr>
        <w:t>1) Pieniądzu</w:t>
      </w:r>
    </w:p>
    <w:p w:rsidR="000B6F87" w:rsidRPr="00A152D6" w:rsidRDefault="000B6F87" w:rsidP="00A152D6">
      <w:pPr>
        <w:tabs>
          <w:tab w:val="left" w:pos="-1560"/>
        </w:tabs>
        <w:spacing w:before="120" w:after="120"/>
        <w:ind w:left="567"/>
        <w:jc w:val="both"/>
        <w:rPr>
          <w:sz w:val="22"/>
          <w:szCs w:val="22"/>
        </w:rPr>
      </w:pPr>
      <w:r w:rsidRPr="00A152D6">
        <w:rPr>
          <w:sz w:val="22"/>
          <w:szCs w:val="22"/>
        </w:rPr>
        <w:t>2) Poręczeniach bankowych lub poręczeniach spółdzielczej kasy oszczędnościowo-kredytowej, z tym, że zobowiązanie kasy jest zawsze zobowiązaniem pieniężnym</w:t>
      </w:r>
    </w:p>
    <w:p w:rsidR="000B6F87" w:rsidRPr="00A152D6" w:rsidRDefault="000B6F87" w:rsidP="00A152D6">
      <w:pPr>
        <w:tabs>
          <w:tab w:val="left" w:pos="-1560"/>
        </w:tabs>
        <w:spacing w:before="120" w:after="120"/>
        <w:ind w:left="567"/>
        <w:jc w:val="both"/>
        <w:rPr>
          <w:sz w:val="22"/>
          <w:szCs w:val="22"/>
        </w:rPr>
      </w:pPr>
      <w:r w:rsidRPr="00A152D6">
        <w:rPr>
          <w:sz w:val="22"/>
          <w:szCs w:val="22"/>
        </w:rPr>
        <w:t>3) Gwarancjach bankowych</w:t>
      </w:r>
    </w:p>
    <w:p w:rsidR="000B6F87" w:rsidRPr="00A152D6" w:rsidRDefault="000B6F87" w:rsidP="00A152D6">
      <w:pPr>
        <w:tabs>
          <w:tab w:val="left" w:pos="690"/>
          <w:tab w:val="left" w:pos="1080"/>
        </w:tabs>
        <w:spacing w:before="120" w:after="120"/>
        <w:ind w:left="567"/>
        <w:jc w:val="both"/>
        <w:rPr>
          <w:sz w:val="22"/>
          <w:szCs w:val="22"/>
        </w:rPr>
      </w:pPr>
      <w:r w:rsidRPr="00A152D6">
        <w:rPr>
          <w:sz w:val="22"/>
          <w:szCs w:val="22"/>
        </w:rPr>
        <w:t>4) Gwarancjach ubezpieczeniowych</w:t>
      </w:r>
    </w:p>
    <w:p w:rsidR="000B6F87" w:rsidRPr="00A152D6" w:rsidRDefault="000B6F87" w:rsidP="00A152D6">
      <w:pPr>
        <w:tabs>
          <w:tab w:val="left" w:pos="-1560"/>
        </w:tabs>
        <w:spacing w:before="120" w:after="120"/>
        <w:ind w:left="567"/>
        <w:jc w:val="both"/>
        <w:rPr>
          <w:sz w:val="22"/>
          <w:szCs w:val="22"/>
        </w:rPr>
      </w:pPr>
      <w:r w:rsidRPr="00A152D6">
        <w:rPr>
          <w:sz w:val="22"/>
          <w:szCs w:val="22"/>
        </w:rPr>
        <w:t xml:space="preserve">5) Poręczeniach udzielanych przez podmioty, o których mowa w art. 6 b ust. 5 pkt 2 ustawy z dnia </w:t>
      </w:r>
    </w:p>
    <w:p w:rsidR="000B6F87" w:rsidRPr="00A152D6" w:rsidRDefault="000B6F87" w:rsidP="00A152D6">
      <w:pPr>
        <w:tabs>
          <w:tab w:val="left" w:pos="-1560"/>
        </w:tabs>
        <w:spacing w:before="120" w:after="120"/>
        <w:ind w:left="567"/>
        <w:jc w:val="both"/>
        <w:rPr>
          <w:sz w:val="22"/>
          <w:szCs w:val="22"/>
        </w:rPr>
      </w:pPr>
      <w:r w:rsidRPr="00A152D6">
        <w:rPr>
          <w:sz w:val="22"/>
          <w:szCs w:val="22"/>
        </w:rPr>
        <w:t>9 listopada 2000 r. o utworzeniu Polskiej Agencji Rozwoju Przedsiębiorczości</w:t>
      </w:r>
    </w:p>
    <w:p w:rsidR="00BD23DD" w:rsidRPr="00A152D6" w:rsidRDefault="00BD23DD" w:rsidP="00A152D6">
      <w:pPr>
        <w:numPr>
          <w:ilvl w:val="1"/>
          <w:numId w:val="51"/>
        </w:numPr>
        <w:suppressAutoHyphens/>
        <w:spacing w:before="120" w:after="120"/>
        <w:jc w:val="both"/>
        <w:rPr>
          <w:sz w:val="22"/>
          <w:szCs w:val="22"/>
        </w:rPr>
      </w:pPr>
      <w:r w:rsidRPr="00A152D6">
        <w:rPr>
          <w:sz w:val="22"/>
          <w:szCs w:val="22"/>
        </w:rPr>
        <w:t>Zabezpieczenie wnoszone w pieniądzu WYKONAWCA wpłaca przelewem na rachunek bankowy zamawiającego</w:t>
      </w:r>
      <w:r w:rsidRPr="00A152D6">
        <w:rPr>
          <w:b/>
          <w:sz w:val="22"/>
          <w:szCs w:val="22"/>
        </w:rPr>
        <w:t xml:space="preserve"> w Banku Spółdzielczym w Raszynie nr konta: 86 8004 0002 2007 0009 0623 0002</w:t>
      </w:r>
    </w:p>
    <w:p w:rsidR="000B6F87" w:rsidRPr="00A152D6" w:rsidRDefault="00BD23DD" w:rsidP="00A152D6">
      <w:pPr>
        <w:numPr>
          <w:ilvl w:val="1"/>
          <w:numId w:val="51"/>
        </w:numPr>
        <w:suppressAutoHyphens/>
        <w:spacing w:before="120" w:after="120"/>
        <w:jc w:val="both"/>
        <w:rPr>
          <w:sz w:val="22"/>
          <w:szCs w:val="22"/>
        </w:rPr>
      </w:pPr>
      <w:r w:rsidRPr="00A152D6">
        <w:rPr>
          <w:color w:val="000000"/>
          <w:sz w:val="22"/>
          <w:szCs w:val="22"/>
        </w:rPr>
        <w:t xml:space="preserve">Należną kwotę zabezpieczenia Wykonawca zobowiązany będzie wnieść w całości przed zawarciem umowy. </w:t>
      </w:r>
    </w:p>
    <w:p w:rsidR="00BD23DD" w:rsidRDefault="001C5284" w:rsidP="00A152D6">
      <w:pPr>
        <w:numPr>
          <w:ilvl w:val="0"/>
          <w:numId w:val="51"/>
        </w:numPr>
        <w:spacing w:before="100" w:beforeAutospacing="1" w:after="100" w:afterAutospacing="1"/>
        <w:contextualSpacing/>
        <w:jc w:val="both"/>
        <w:rPr>
          <w:b/>
          <w:bCs/>
          <w:sz w:val="22"/>
          <w:szCs w:val="22"/>
        </w:rPr>
      </w:pPr>
      <w:r w:rsidRPr="00A152D6">
        <w:rPr>
          <w:b/>
          <w:bCs/>
          <w:sz w:val="22"/>
          <w:szCs w:val="22"/>
        </w:rPr>
        <w:t>ZAWARTOŚĆ OFER</w:t>
      </w:r>
      <w:r w:rsidR="008C6E68">
        <w:rPr>
          <w:b/>
          <w:bCs/>
          <w:sz w:val="22"/>
          <w:szCs w:val="22"/>
        </w:rPr>
        <w:t>T</w:t>
      </w:r>
    </w:p>
    <w:p w:rsidR="008C6E68" w:rsidRPr="00A152D6" w:rsidRDefault="008C6E68" w:rsidP="008C6E68">
      <w:pPr>
        <w:spacing w:before="100" w:beforeAutospacing="1" w:after="100" w:afterAutospacing="1"/>
        <w:contextualSpacing/>
        <w:jc w:val="both"/>
        <w:rPr>
          <w:b/>
          <w:bCs/>
          <w:sz w:val="22"/>
          <w:szCs w:val="22"/>
        </w:rPr>
      </w:pPr>
    </w:p>
    <w:p w:rsidR="008D16C1" w:rsidRPr="00A152D6" w:rsidRDefault="008D16C1" w:rsidP="00A152D6">
      <w:pPr>
        <w:spacing w:before="100" w:beforeAutospacing="1" w:after="100" w:afterAutospacing="1"/>
        <w:contextualSpacing/>
        <w:jc w:val="both"/>
        <w:rPr>
          <w:b/>
          <w:sz w:val="22"/>
          <w:szCs w:val="22"/>
          <w:u w:val="single"/>
        </w:rPr>
      </w:pPr>
      <w:r w:rsidRPr="00A152D6">
        <w:rPr>
          <w:b/>
          <w:sz w:val="22"/>
          <w:szCs w:val="22"/>
          <w:u w:val="single"/>
        </w:rPr>
        <w:t>Zgodnie z postanowieniami niniejszej Specyfikacji Wykonawcy zobowiązani są złożyć następujące dokumenty oraz oświadczenia (wymagane w pkt. 10 i 11 SIWZ):</w:t>
      </w:r>
    </w:p>
    <w:p w:rsidR="009C08FC" w:rsidRPr="00A152D6" w:rsidRDefault="009C08FC" w:rsidP="00A152D6">
      <w:pPr>
        <w:spacing w:before="100" w:beforeAutospacing="1" w:after="100" w:afterAutospacing="1"/>
        <w:contextualSpacing/>
        <w:jc w:val="both"/>
        <w:rPr>
          <w:b/>
          <w:sz w:val="22"/>
          <w:szCs w:val="22"/>
          <w:u w:val="single"/>
        </w:rPr>
      </w:pPr>
    </w:p>
    <w:p w:rsidR="008D16C1"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b/>
          <w:sz w:val="22"/>
          <w:szCs w:val="22"/>
        </w:rPr>
        <w:t>oświadczenie, że Wykonawca spełnia wymogi określone w art. 22 ust. 1 ustawy.</w:t>
      </w:r>
      <w:r w:rsidRPr="00A152D6">
        <w:rPr>
          <w:sz w:val="22"/>
          <w:szCs w:val="22"/>
        </w:rPr>
        <w:t xml:space="preserve"> Dla Wykonawców wspólnie ubiegających się o zamówienie warunek oceniany będzie, jako spełniony łącznie (sporządzone według wzoru druku – </w:t>
      </w:r>
      <w:r w:rsidRPr="00A152D6">
        <w:rPr>
          <w:i/>
          <w:sz w:val="22"/>
          <w:szCs w:val="22"/>
        </w:rPr>
        <w:t>zał. nr 1</w:t>
      </w:r>
      <w:r w:rsidR="00434100" w:rsidRPr="00A152D6">
        <w:rPr>
          <w:sz w:val="22"/>
          <w:szCs w:val="22"/>
        </w:rPr>
        <w:t xml:space="preserve"> do SIWZ);</w:t>
      </w:r>
    </w:p>
    <w:p w:rsidR="008D16C1"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b/>
          <w:sz w:val="22"/>
          <w:szCs w:val="22"/>
        </w:rPr>
        <w:t>oświadczenie, że brak jest podstaw do wykluczenia Wykonawcy na podstawie art. 24 ust. 1 ustawy.</w:t>
      </w:r>
      <w:r w:rsidRPr="00A152D6">
        <w:rPr>
          <w:sz w:val="22"/>
          <w:szCs w:val="22"/>
        </w:rPr>
        <w:t xml:space="preserve"> Dla Wykonawców ubiegających się wspólnie o udzielenie zamówienia, każdy Wykonawca musi złożyć oświadczenie o braku podstaw do wykluczenia (sporządzone wg wzoru druku – </w:t>
      </w:r>
      <w:r w:rsidRPr="00A152D6">
        <w:rPr>
          <w:i/>
          <w:sz w:val="22"/>
          <w:szCs w:val="22"/>
        </w:rPr>
        <w:t>zał. nr 2</w:t>
      </w:r>
      <w:r w:rsidR="00434100" w:rsidRPr="00A152D6">
        <w:rPr>
          <w:sz w:val="22"/>
          <w:szCs w:val="22"/>
        </w:rPr>
        <w:t>);</w:t>
      </w:r>
    </w:p>
    <w:p w:rsidR="008D16C1"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sz w:val="22"/>
          <w:szCs w:val="22"/>
        </w:rPr>
        <w:t>formularz ofertowy (</w:t>
      </w:r>
      <w:r w:rsidRPr="00A152D6">
        <w:rPr>
          <w:i/>
          <w:sz w:val="22"/>
          <w:szCs w:val="22"/>
        </w:rPr>
        <w:t xml:space="preserve">zał. </w:t>
      </w:r>
      <w:r w:rsidRPr="00A152D6">
        <w:rPr>
          <w:bCs/>
          <w:i/>
          <w:sz w:val="22"/>
          <w:szCs w:val="22"/>
        </w:rPr>
        <w:t>nr 3</w:t>
      </w:r>
      <w:r w:rsidR="00434100" w:rsidRPr="00A152D6">
        <w:rPr>
          <w:bCs/>
          <w:sz w:val="22"/>
          <w:szCs w:val="22"/>
        </w:rPr>
        <w:t xml:space="preserve"> do SIWZ);</w:t>
      </w:r>
    </w:p>
    <w:p w:rsidR="008D16C1"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sz w:val="22"/>
          <w:szCs w:val="22"/>
        </w:rPr>
        <w:t xml:space="preserve">zaakceptowany – podpisany i wypełniony wzór umowy </w:t>
      </w:r>
      <w:r w:rsidR="00DF0E46">
        <w:rPr>
          <w:sz w:val="22"/>
          <w:szCs w:val="22"/>
        </w:rPr>
        <w:t>wraz z załącznikiem</w:t>
      </w:r>
      <w:r w:rsidRPr="00A152D6">
        <w:rPr>
          <w:sz w:val="22"/>
          <w:szCs w:val="22"/>
        </w:rPr>
        <w:t>(</w:t>
      </w:r>
      <w:r w:rsidRPr="00A152D6">
        <w:rPr>
          <w:i/>
          <w:sz w:val="22"/>
          <w:szCs w:val="22"/>
        </w:rPr>
        <w:t>zał. nr 4</w:t>
      </w:r>
      <w:r w:rsidR="00603D49">
        <w:rPr>
          <w:sz w:val="22"/>
          <w:szCs w:val="22"/>
        </w:rPr>
        <w:t xml:space="preserve"> </w:t>
      </w:r>
      <w:r w:rsidR="00434100" w:rsidRPr="00A152D6">
        <w:rPr>
          <w:sz w:val="22"/>
          <w:szCs w:val="22"/>
        </w:rPr>
        <w:t>do SIWZ);</w:t>
      </w:r>
    </w:p>
    <w:p w:rsidR="00FA5C43"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sz w:val="22"/>
          <w:szCs w:val="22"/>
        </w:rPr>
        <w:t>kosztorys</w:t>
      </w:r>
      <w:r w:rsidR="00603D49">
        <w:rPr>
          <w:sz w:val="22"/>
          <w:szCs w:val="22"/>
        </w:rPr>
        <w:t>y</w:t>
      </w:r>
      <w:r w:rsidRPr="00A152D6">
        <w:rPr>
          <w:sz w:val="22"/>
          <w:szCs w:val="22"/>
        </w:rPr>
        <w:t xml:space="preserve"> ofe</w:t>
      </w:r>
      <w:r w:rsidR="0083747F">
        <w:rPr>
          <w:sz w:val="22"/>
          <w:szCs w:val="22"/>
        </w:rPr>
        <w:t>rtowe szczegółowe</w:t>
      </w:r>
      <w:r w:rsidR="00603D49">
        <w:rPr>
          <w:sz w:val="22"/>
          <w:szCs w:val="22"/>
        </w:rPr>
        <w:t xml:space="preserve"> sporządzone</w:t>
      </w:r>
      <w:r w:rsidRPr="00A152D6">
        <w:rPr>
          <w:sz w:val="22"/>
          <w:szCs w:val="22"/>
        </w:rPr>
        <w:t xml:space="preserve"> n</w:t>
      </w:r>
      <w:r w:rsidR="00434100" w:rsidRPr="00A152D6">
        <w:rPr>
          <w:sz w:val="22"/>
          <w:szCs w:val="22"/>
        </w:rPr>
        <w:t>a bazie załączonej dokumentacji;</w:t>
      </w:r>
    </w:p>
    <w:p w:rsidR="009C08FC" w:rsidRPr="00A152D6" w:rsidRDefault="009C08FC"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sz w:val="22"/>
          <w:szCs w:val="22"/>
        </w:rPr>
        <w:t>dowód wniesienia (wpłacenia) wadium,</w:t>
      </w:r>
    </w:p>
    <w:p w:rsidR="008D16C1"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b/>
          <w:sz w:val="22"/>
          <w:szCs w:val="22"/>
        </w:rPr>
        <w:t>wykaz robót budowlanych</w:t>
      </w:r>
      <w:r w:rsidRPr="00A152D6">
        <w:rPr>
          <w:sz w:val="22"/>
          <w:szCs w:val="22"/>
        </w:rPr>
        <w:t xml:space="preserve"> o którym mowa w pkt. 10.2 SIWZ w zakresie i formie tam </w:t>
      </w:r>
      <w:r w:rsidR="00434100" w:rsidRPr="00A152D6">
        <w:rPr>
          <w:sz w:val="22"/>
          <w:szCs w:val="22"/>
        </w:rPr>
        <w:t>określonej;</w:t>
      </w:r>
      <w:r w:rsidR="00601DD1">
        <w:rPr>
          <w:sz w:val="22"/>
          <w:szCs w:val="22"/>
        </w:rPr>
        <w:br/>
      </w:r>
      <w:r w:rsidR="00DB5485">
        <w:rPr>
          <w:sz w:val="22"/>
          <w:szCs w:val="22"/>
        </w:rPr>
        <w:t>( zał.5)</w:t>
      </w:r>
    </w:p>
    <w:p w:rsidR="008D16C1" w:rsidRPr="000730E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color w:val="FF0000"/>
          <w:sz w:val="22"/>
          <w:szCs w:val="22"/>
        </w:rPr>
      </w:pPr>
      <w:r w:rsidRPr="00A152D6">
        <w:rPr>
          <w:b/>
          <w:sz w:val="22"/>
          <w:szCs w:val="22"/>
        </w:rPr>
        <w:t>wykaz osób, które będą uczestniczyć w wykonywaniu zamówienia</w:t>
      </w:r>
      <w:r w:rsidRPr="00A152D6">
        <w:rPr>
          <w:sz w:val="22"/>
          <w:szCs w:val="22"/>
        </w:rPr>
        <w:t xml:space="preserve"> wraz z informacjami na temat ich kwalifikacji zawodowych, doświadczenia i wykształcenia niezbędnych do wykonania zamówienia, a także zakresu wykonywanych przez nie czynności, oraz informacją o podstawie do dysponowania tymi osobami. Wykaz należy sporządzić wg </w:t>
      </w:r>
      <w:r w:rsidR="00DB5485">
        <w:rPr>
          <w:i/>
          <w:sz w:val="22"/>
          <w:szCs w:val="22"/>
        </w:rPr>
        <w:t>załącznika nr 6</w:t>
      </w:r>
      <w:r w:rsidRPr="00A152D6">
        <w:rPr>
          <w:sz w:val="22"/>
          <w:szCs w:val="22"/>
        </w:rPr>
        <w:t xml:space="preserve"> do SIWZ, </w:t>
      </w:r>
      <w:r w:rsidRPr="000730E6">
        <w:rPr>
          <w:color w:val="FF0000"/>
          <w:sz w:val="22"/>
          <w:szCs w:val="22"/>
        </w:rPr>
        <w:t>w zak</w:t>
      </w:r>
      <w:r w:rsidR="00434100" w:rsidRPr="000730E6">
        <w:rPr>
          <w:color w:val="FF0000"/>
          <w:sz w:val="22"/>
          <w:szCs w:val="22"/>
        </w:rPr>
        <w:t>resie opisanym w pkt. 10.3 SIWZ;</w:t>
      </w:r>
    </w:p>
    <w:p w:rsidR="00E920AA"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b/>
          <w:sz w:val="22"/>
          <w:szCs w:val="22"/>
        </w:rPr>
        <w:t>oświadczenie</w:t>
      </w:r>
      <w:r w:rsidRPr="00A152D6">
        <w:rPr>
          <w:sz w:val="22"/>
          <w:szCs w:val="22"/>
        </w:rPr>
        <w:t xml:space="preserve">, że osoby, które będą uczestniczyć w wykonywaniu zamówienia, posiadają wymagane uprawnienia, jeżeli ustawy nakładają obowiązek posiadania takich uprawnień - wg wzoru druku stanowiącego </w:t>
      </w:r>
      <w:r w:rsidRPr="00A152D6">
        <w:rPr>
          <w:i/>
          <w:sz w:val="22"/>
          <w:szCs w:val="22"/>
        </w:rPr>
        <w:t xml:space="preserve">załącznik nr </w:t>
      </w:r>
      <w:r w:rsidR="009C08FC" w:rsidRPr="00A152D6">
        <w:rPr>
          <w:i/>
          <w:sz w:val="22"/>
          <w:szCs w:val="22"/>
        </w:rPr>
        <w:t>7</w:t>
      </w:r>
      <w:r w:rsidR="00434100" w:rsidRPr="00A152D6">
        <w:rPr>
          <w:sz w:val="22"/>
          <w:szCs w:val="22"/>
        </w:rPr>
        <w:t xml:space="preserve"> do SIWZ;</w:t>
      </w:r>
    </w:p>
    <w:p w:rsidR="008D16C1"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b/>
          <w:sz w:val="22"/>
          <w:szCs w:val="22"/>
        </w:rPr>
        <w:t>opłacona polisa</w:t>
      </w:r>
      <w:r w:rsidRPr="00A152D6">
        <w:rPr>
          <w:sz w:val="22"/>
          <w:szCs w:val="22"/>
        </w:rPr>
        <w:t xml:space="preserve"> </w:t>
      </w:r>
      <w:r w:rsidRPr="00A152D6">
        <w:rPr>
          <w:b/>
          <w:sz w:val="22"/>
          <w:szCs w:val="22"/>
        </w:rPr>
        <w:t>OC w wysokości o której mowa w pkt. 10.4 SIWZ</w:t>
      </w:r>
      <w:r w:rsidRPr="00A152D6">
        <w:rPr>
          <w:sz w:val="22"/>
          <w:szCs w:val="22"/>
        </w:rPr>
        <w:t>, a w przypadku jej braku inny dokument potwierdzaj</w:t>
      </w:r>
      <w:r w:rsidRPr="00A152D6">
        <w:rPr>
          <w:rFonts w:eastAsia="TimesNewRoman"/>
          <w:sz w:val="22"/>
          <w:szCs w:val="22"/>
        </w:rPr>
        <w:t>ą</w:t>
      </w:r>
      <w:r w:rsidRPr="00A152D6">
        <w:rPr>
          <w:sz w:val="22"/>
          <w:szCs w:val="22"/>
        </w:rPr>
        <w:t xml:space="preserve">cy, </w:t>
      </w:r>
      <w:r w:rsidRPr="00A152D6">
        <w:rPr>
          <w:rFonts w:eastAsia="TimesNewRoman"/>
          <w:sz w:val="22"/>
          <w:szCs w:val="22"/>
        </w:rPr>
        <w:t>ż</w:t>
      </w:r>
      <w:r w:rsidRPr="00A152D6">
        <w:rPr>
          <w:sz w:val="22"/>
          <w:szCs w:val="22"/>
        </w:rPr>
        <w:t>e wykonawca jest ubezpieczony od odpowiedzialno</w:t>
      </w:r>
      <w:r w:rsidRPr="00A152D6">
        <w:rPr>
          <w:rFonts w:eastAsia="TimesNewRoman"/>
          <w:sz w:val="22"/>
          <w:szCs w:val="22"/>
        </w:rPr>
        <w:t>ś</w:t>
      </w:r>
      <w:r w:rsidRPr="00A152D6">
        <w:rPr>
          <w:sz w:val="22"/>
          <w:szCs w:val="22"/>
        </w:rPr>
        <w:t>ci cywilnej w zakresie prowadzonej działalno</w:t>
      </w:r>
      <w:r w:rsidRPr="00A152D6">
        <w:rPr>
          <w:rFonts w:eastAsia="TimesNewRoman"/>
          <w:sz w:val="22"/>
          <w:szCs w:val="22"/>
        </w:rPr>
        <w:t>ś</w:t>
      </w:r>
      <w:r w:rsidRPr="00A152D6">
        <w:rPr>
          <w:sz w:val="22"/>
          <w:szCs w:val="22"/>
        </w:rPr>
        <w:t>ci zwi</w:t>
      </w:r>
      <w:r w:rsidRPr="00A152D6">
        <w:rPr>
          <w:rFonts w:eastAsia="TimesNewRoman"/>
          <w:sz w:val="22"/>
          <w:szCs w:val="22"/>
        </w:rPr>
        <w:t>ą</w:t>
      </w:r>
      <w:r w:rsidRPr="00A152D6">
        <w:rPr>
          <w:sz w:val="22"/>
          <w:szCs w:val="22"/>
        </w:rPr>
        <w:t>zanej z przedmiotem zamówienia</w:t>
      </w:r>
      <w:r w:rsidR="00434100" w:rsidRPr="00A152D6">
        <w:rPr>
          <w:b/>
          <w:sz w:val="22"/>
          <w:szCs w:val="22"/>
        </w:rPr>
        <w:t>;</w:t>
      </w:r>
    </w:p>
    <w:p w:rsidR="008D16C1"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b/>
          <w:sz w:val="22"/>
          <w:szCs w:val="22"/>
        </w:rPr>
        <w:t xml:space="preserve">informacja banku </w:t>
      </w:r>
      <w:r w:rsidRPr="00A152D6">
        <w:rPr>
          <w:sz w:val="22"/>
          <w:szCs w:val="22"/>
        </w:rPr>
        <w:t>lub spółdzielczej kasy oszcz</w:t>
      </w:r>
      <w:r w:rsidRPr="00A152D6">
        <w:rPr>
          <w:rFonts w:eastAsia="TimesNewRoman"/>
          <w:sz w:val="22"/>
          <w:szCs w:val="22"/>
        </w:rPr>
        <w:t>ę</w:t>
      </w:r>
      <w:r w:rsidRPr="00A152D6">
        <w:rPr>
          <w:sz w:val="22"/>
          <w:szCs w:val="22"/>
        </w:rPr>
        <w:t>dno</w:t>
      </w:r>
      <w:r w:rsidRPr="00A152D6">
        <w:rPr>
          <w:rFonts w:eastAsia="TimesNewRoman"/>
          <w:sz w:val="22"/>
          <w:szCs w:val="22"/>
        </w:rPr>
        <w:t>ś</w:t>
      </w:r>
      <w:r w:rsidRPr="00A152D6">
        <w:rPr>
          <w:sz w:val="22"/>
          <w:szCs w:val="22"/>
        </w:rPr>
        <w:t>ciowo-kredytowej</w:t>
      </w:r>
      <w:r w:rsidR="005A587D">
        <w:rPr>
          <w:sz w:val="22"/>
          <w:szCs w:val="22"/>
        </w:rPr>
        <w:t xml:space="preserve">, </w:t>
      </w:r>
      <w:r w:rsidRPr="00A152D6">
        <w:rPr>
          <w:sz w:val="22"/>
          <w:szCs w:val="22"/>
        </w:rPr>
        <w:t>potwierdzaj</w:t>
      </w:r>
      <w:r w:rsidRPr="00A152D6">
        <w:rPr>
          <w:rFonts w:eastAsia="TimesNewRoman"/>
          <w:sz w:val="22"/>
          <w:szCs w:val="22"/>
        </w:rPr>
        <w:t>ą</w:t>
      </w:r>
      <w:r w:rsidRPr="00A152D6">
        <w:rPr>
          <w:sz w:val="22"/>
          <w:szCs w:val="22"/>
        </w:rPr>
        <w:t>cą wysoko</w:t>
      </w:r>
      <w:r w:rsidRPr="00A152D6">
        <w:rPr>
          <w:rFonts w:eastAsia="TimesNewRoman"/>
          <w:sz w:val="22"/>
          <w:szCs w:val="22"/>
        </w:rPr>
        <w:t xml:space="preserve">ść </w:t>
      </w:r>
      <w:r w:rsidRPr="00A152D6">
        <w:rPr>
          <w:sz w:val="22"/>
          <w:szCs w:val="22"/>
        </w:rPr>
        <w:t xml:space="preserve">posiadanych </w:t>
      </w:r>
      <w:r w:rsidRPr="00A152D6">
        <w:rPr>
          <w:rFonts w:eastAsia="TimesNewRoman"/>
          <w:sz w:val="22"/>
          <w:szCs w:val="22"/>
        </w:rPr>
        <w:t>ś</w:t>
      </w:r>
      <w:r w:rsidRPr="00A152D6">
        <w:rPr>
          <w:sz w:val="22"/>
          <w:szCs w:val="22"/>
        </w:rPr>
        <w:t>rodków finansowych lub zdolno</w:t>
      </w:r>
      <w:r w:rsidRPr="00A152D6">
        <w:rPr>
          <w:rFonts w:eastAsia="TimesNewRoman"/>
          <w:sz w:val="22"/>
          <w:szCs w:val="22"/>
        </w:rPr>
        <w:t xml:space="preserve">ść </w:t>
      </w:r>
      <w:r w:rsidRPr="00A152D6">
        <w:rPr>
          <w:sz w:val="22"/>
          <w:szCs w:val="22"/>
        </w:rPr>
        <w:t>kredytow</w:t>
      </w:r>
      <w:r w:rsidRPr="00A152D6">
        <w:rPr>
          <w:rFonts w:eastAsia="TimesNewRoman"/>
          <w:sz w:val="22"/>
          <w:szCs w:val="22"/>
        </w:rPr>
        <w:t xml:space="preserve">ą </w:t>
      </w:r>
      <w:r w:rsidRPr="00A152D6">
        <w:rPr>
          <w:sz w:val="22"/>
          <w:szCs w:val="22"/>
        </w:rPr>
        <w:t>wykonawcy</w:t>
      </w:r>
      <w:r w:rsidRPr="00A152D6">
        <w:rPr>
          <w:b/>
          <w:sz w:val="22"/>
          <w:szCs w:val="22"/>
        </w:rPr>
        <w:t xml:space="preserve"> na wysokość o której mowa w pkt. 10.4 SIWZ</w:t>
      </w:r>
      <w:r w:rsidRPr="00A152D6">
        <w:rPr>
          <w:sz w:val="22"/>
          <w:szCs w:val="22"/>
        </w:rPr>
        <w:t>, wystawioną nie wcze</w:t>
      </w:r>
      <w:r w:rsidRPr="00A152D6">
        <w:rPr>
          <w:rFonts w:eastAsia="TimesNewRoman"/>
          <w:sz w:val="22"/>
          <w:szCs w:val="22"/>
        </w:rPr>
        <w:t>ś</w:t>
      </w:r>
      <w:r w:rsidRPr="00A152D6">
        <w:rPr>
          <w:sz w:val="22"/>
          <w:szCs w:val="22"/>
        </w:rPr>
        <w:t>niej ni</w:t>
      </w:r>
      <w:r w:rsidRPr="00A152D6">
        <w:rPr>
          <w:rFonts w:eastAsia="TimesNewRoman"/>
          <w:sz w:val="22"/>
          <w:szCs w:val="22"/>
        </w:rPr>
        <w:t xml:space="preserve">ż </w:t>
      </w:r>
      <w:r w:rsidRPr="00A152D6">
        <w:rPr>
          <w:sz w:val="22"/>
          <w:szCs w:val="22"/>
        </w:rPr>
        <w:t>3 miesi</w:t>
      </w:r>
      <w:r w:rsidRPr="00A152D6">
        <w:rPr>
          <w:rFonts w:eastAsia="TimesNewRoman"/>
          <w:sz w:val="22"/>
          <w:szCs w:val="22"/>
        </w:rPr>
        <w:t>ą</w:t>
      </w:r>
      <w:r w:rsidRPr="00A152D6">
        <w:rPr>
          <w:sz w:val="22"/>
          <w:szCs w:val="22"/>
        </w:rPr>
        <w:t>ce przed upływem terminu składania ofert;</w:t>
      </w:r>
    </w:p>
    <w:p w:rsidR="008D16C1"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b/>
          <w:sz w:val="22"/>
          <w:szCs w:val="22"/>
        </w:rPr>
        <w:t>aktualny odpis z właściwego rejestru lub z centralnej ewidencji i informacji o działalności gospodarczej,</w:t>
      </w:r>
      <w:r w:rsidRPr="00A152D6">
        <w:rPr>
          <w:sz w:val="22"/>
          <w:szCs w:val="22"/>
        </w:rPr>
        <w:t xml:space="preserve"> jeżeli odrębne przepisy wymagają wpisu do rejestru lub ewidencji, w celu wykazania braku podstaw do wykluczenia w oparciu o art. 24 ust. 1 pkt. 2 ustawy, wystawionego nie wcześniej niż 6 miesięcy przed upływem terminu składania ofert. </w:t>
      </w:r>
      <w:r w:rsidRPr="00A152D6">
        <w:rPr>
          <w:i/>
          <w:sz w:val="22"/>
          <w:szCs w:val="22"/>
        </w:rPr>
        <w:t>W przypadku Wykonawców wspólnie ubiegających się o zamówienie dokument ten składa każdy z Wykonawców oddzielnie</w:t>
      </w:r>
      <w:r w:rsidR="00434100" w:rsidRPr="00A152D6">
        <w:rPr>
          <w:i/>
          <w:sz w:val="22"/>
          <w:szCs w:val="22"/>
        </w:rPr>
        <w:t>;</w:t>
      </w:r>
    </w:p>
    <w:p w:rsidR="008D16C1"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b/>
          <w:sz w:val="22"/>
          <w:szCs w:val="22"/>
        </w:rPr>
        <w:t>aktualne zaświadczenie właściwego naczelnika Urzędu Skarbowego</w:t>
      </w:r>
      <w:r w:rsidRPr="00A152D6">
        <w:rPr>
          <w:sz w:val="22"/>
          <w:szCs w:val="22"/>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8D16C1" w:rsidRPr="00A152D6"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b/>
          <w:sz w:val="22"/>
          <w:szCs w:val="22"/>
        </w:rPr>
        <w:t>aktualne zaświadczenie właściwego oddziału Zakładu Ubezpieczeń Społecznych</w:t>
      </w:r>
      <w:r w:rsidRPr="00A152D6">
        <w:rPr>
          <w:sz w:val="22"/>
          <w:szCs w:val="22"/>
        </w:rPr>
        <w:t xml:space="preserve">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8D16C1" w:rsidRDefault="008D16C1" w:rsidP="0089058D">
      <w:pPr>
        <w:numPr>
          <w:ilvl w:val="3"/>
          <w:numId w:val="5"/>
        </w:numPr>
        <w:tabs>
          <w:tab w:val="clear" w:pos="2880"/>
          <w:tab w:val="num" w:pos="-4395"/>
          <w:tab w:val="left" w:pos="-2520"/>
        </w:tabs>
        <w:suppressAutoHyphens/>
        <w:spacing w:before="100" w:beforeAutospacing="1" w:after="100" w:afterAutospacing="1"/>
        <w:ind w:left="567" w:hanging="567"/>
        <w:contextualSpacing/>
        <w:jc w:val="both"/>
        <w:rPr>
          <w:sz w:val="22"/>
          <w:szCs w:val="22"/>
        </w:rPr>
      </w:pPr>
      <w:r w:rsidRPr="00A152D6">
        <w:rPr>
          <w:b/>
          <w:sz w:val="22"/>
          <w:szCs w:val="22"/>
        </w:rPr>
        <w:t xml:space="preserve">lista podmiotów należących do tej samej grupy kapitałowej w rozumieniu ustawy z dnia </w:t>
      </w:r>
      <w:r w:rsidRPr="00A152D6">
        <w:rPr>
          <w:b/>
          <w:sz w:val="22"/>
          <w:szCs w:val="22"/>
        </w:rPr>
        <w:br/>
        <w:t xml:space="preserve">16 lutego 2007 r. o ochronie konkurencji i konsumentów (Dz. U. Nr 50, poz. 331, z późn. zm.) albo informacji o tym, że wykonawca nie należy do grupy kapitałowej –  </w:t>
      </w:r>
      <w:r w:rsidRPr="00A152D6">
        <w:rPr>
          <w:sz w:val="22"/>
          <w:szCs w:val="22"/>
        </w:rPr>
        <w:t xml:space="preserve">(zob. formularz ofertowy </w:t>
      </w:r>
      <w:r w:rsidRPr="00A152D6">
        <w:rPr>
          <w:i/>
          <w:sz w:val="22"/>
          <w:szCs w:val="22"/>
        </w:rPr>
        <w:t>zał. nr 3</w:t>
      </w:r>
      <w:r w:rsidRPr="00A152D6">
        <w:rPr>
          <w:sz w:val="22"/>
          <w:szCs w:val="22"/>
        </w:rPr>
        <w:t xml:space="preserve"> do SIWZ).</w:t>
      </w:r>
    </w:p>
    <w:p w:rsidR="008C6E68" w:rsidRPr="00A152D6" w:rsidRDefault="008C6E68" w:rsidP="008C6E68">
      <w:pPr>
        <w:tabs>
          <w:tab w:val="left" w:pos="-2520"/>
        </w:tabs>
        <w:suppressAutoHyphens/>
        <w:spacing w:before="100" w:beforeAutospacing="1" w:after="100" w:afterAutospacing="1"/>
        <w:contextualSpacing/>
        <w:jc w:val="both"/>
        <w:rPr>
          <w:sz w:val="22"/>
          <w:szCs w:val="22"/>
        </w:rPr>
      </w:pPr>
    </w:p>
    <w:p w:rsidR="008D16C1" w:rsidRPr="00A152D6" w:rsidRDefault="008D16C1" w:rsidP="00A152D6">
      <w:pPr>
        <w:autoSpaceDE w:val="0"/>
        <w:spacing w:before="100" w:beforeAutospacing="1" w:after="100" w:afterAutospacing="1"/>
        <w:contextualSpacing/>
        <w:jc w:val="both"/>
        <w:rPr>
          <w:iCs/>
          <w:sz w:val="22"/>
          <w:szCs w:val="22"/>
        </w:rPr>
      </w:pPr>
      <w:r w:rsidRPr="00A152D6">
        <w:rPr>
          <w:sz w:val="22"/>
          <w:szCs w:val="22"/>
        </w:rPr>
        <w:t xml:space="preserve">*jeśli dotyczy - </w:t>
      </w:r>
      <w:r w:rsidRPr="00A152D6">
        <w:rPr>
          <w:iCs/>
          <w:sz w:val="22"/>
          <w:szCs w:val="22"/>
        </w:rPr>
        <w:t>pisemne zobowiązanie innych podmiotów do oddania Wykonawcy do</w:t>
      </w:r>
      <w:r w:rsidRPr="00A152D6">
        <w:rPr>
          <w:sz w:val="22"/>
          <w:szCs w:val="22"/>
        </w:rPr>
        <w:t xml:space="preserve"> </w:t>
      </w:r>
      <w:r w:rsidRPr="00A152D6">
        <w:rPr>
          <w:iCs/>
          <w:sz w:val="22"/>
          <w:szCs w:val="22"/>
        </w:rPr>
        <w:t>dyspozycji niezbędnych zasobów na okres korzystania z nich przy wykonywaniu</w:t>
      </w:r>
      <w:r w:rsidRPr="00A152D6">
        <w:rPr>
          <w:sz w:val="22"/>
          <w:szCs w:val="22"/>
        </w:rPr>
        <w:t xml:space="preserve"> </w:t>
      </w:r>
      <w:r w:rsidRPr="00A152D6">
        <w:rPr>
          <w:iCs/>
          <w:sz w:val="22"/>
          <w:szCs w:val="22"/>
        </w:rPr>
        <w:t>zamówienia.</w:t>
      </w:r>
    </w:p>
    <w:p w:rsidR="009C08FC" w:rsidRPr="00A152D6" w:rsidRDefault="008D16C1" w:rsidP="00A152D6">
      <w:pPr>
        <w:autoSpaceDE w:val="0"/>
        <w:spacing w:before="100" w:beforeAutospacing="1" w:after="100" w:afterAutospacing="1"/>
        <w:contextualSpacing/>
        <w:jc w:val="both"/>
        <w:rPr>
          <w:sz w:val="22"/>
          <w:szCs w:val="22"/>
        </w:rPr>
      </w:pPr>
      <w:r w:rsidRPr="00A152D6">
        <w:rPr>
          <w:sz w:val="22"/>
          <w:szCs w:val="22"/>
        </w:rPr>
        <w:t xml:space="preserve">**jeśli dotyczy - pełnomocnictwo do reprezentowania w postępowaniu albo do reprezentowania w postępowaniu i zawarcia umowy, w przypadku Wykonawców wspólnie ubiegających się o udzielenie zamówienia. </w:t>
      </w:r>
    </w:p>
    <w:p w:rsidR="001C5284" w:rsidRDefault="008D16C1" w:rsidP="00A152D6">
      <w:pPr>
        <w:autoSpaceDE w:val="0"/>
        <w:spacing w:before="100" w:beforeAutospacing="1" w:after="100" w:afterAutospacing="1"/>
        <w:contextualSpacing/>
        <w:jc w:val="both"/>
        <w:rPr>
          <w:sz w:val="22"/>
          <w:szCs w:val="22"/>
        </w:rPr>
      </w:pPr>
      <w:r w:rsidRPr="00A152D6">
        <w:rPr>
          <w:sz w:val="22"/>
          <w:szCs w:val="22"/>
        </w:rPr>
        <w:t>***jeśli dotyczy - pełnomocnictwo do występowania w imieniu wykonawcy w przypadku, gdy dokumentów składających się na ofertę nie podpisuje osoba uprawniona do reprezentowania Wykonawcy zgodnie z odpisem z Krajowego Rejestru Sądowego. Pełnomocnictwo powinno być przedstawione w oryginale lub w postaci kopii poświadczonej notarialnie.</w:t>
      </w:r>
    </w:p>
    <w:p w:rsidR="00DB5485" w:rsidRPr="00A152D6" w:rsidRDefault="00DB5485" w:rsidP="00A152D6">
      <w:pPr>
        <w:autoSpaceDE w:val="0"/>
        <w:spacing w:before="100" w:beforeAutospacing="1" w:after="100" w:afterAutospacing="1"/>
        <w:contextualSpacing/>
        <w:jc w:val="both"/>
        <w:rPr>
          <w:sz w:val="22"/>
          <w:szCs w:val="22"/>
        </w:rPr>
      </w:pPr>
    </w:p>
    <w:p w:rsidR="008D16C1" w:rsidRPr="00A152D6" w:rsidRDefault="008D16C1" w:rsidP="00A152D6">
      <w:pPr>
        <w:autoSpaceDE w:val="0"/>
        <w:spacing w:before="100" w:beforeAutospacing="1" w:after="100" w:afterAutospacing="1"/>
        <w:contextualSpacing/>
        <w:jc w:val="both"/>
        <w:rPr>
          <w:b/>
          <w:sz w:val="22"/>
          <w:szCs w:val="22"/>
        </w:rPr>
      </w:pPr>
      <w:r w:rsidRPr="00A152D6">
        <w:rPr>
          <w:b/>
          <w:sz w:val="22"/>
          <w:szCs w:val="22"/>
        </w:rPr>
        <w:t>Brak jakiegokolwiek z wyżej wymienionych dokumentów (lub złożenie dokumentów w niewłaściwej formie), których nie można uzupełnić zgodnie z dyspozycją art. 26 ust.3 ustawy, spowoduje odrzucenie oferty i wykluczenie wykonawcy z postępowania.</w:t>
      </w:r>
    </w:p>
    <w:p w:rsidR="001C5284" w:rsidRPr="00A152D6" w:rsidRDefault="001C5284" w:rsidP="00A152D6">
      <w:pPr>
        <w:autoSpaceDE w:val="0"/>
        <w:spacing w:before="100" w:beforeAutospacing="1" w:after="100" w:afterAutospacing="1"/>
        <w:contextualSpacing/>
        <w:jc w:val="both"/>
        <w:rPr>
          <w:sz w:val="22"/>
          <w:szCs w:val="22"/>
        </w:rPr>
      </w:pPr>
    </w:p>
    <w:p w:rsidR="00E70CC4" w:rsidRPr="00A152D6" w:rsidRDefault="00E70CC4" w:rsidP="0089058D">
      <w:pPr>
        <w:numPr>
          <w:ilvl w:val="0"/>
          <w:numId w:val="8"/>
        </w:numPr>
        <w:suppressAutoHyphens/>
        <w:spacing w:before="100" w:beforeAutospacing="1" w:after="100" w:afterAutospacing="1"/>
        <w:ind w:left="567" w:hanging="567"/>
        <w:contextualSpacing/>
        <w:jc w:val="both"/>
        <w:rPr>
          <w:b/>
          <w:sz w:val="22"/>
          <w:szCs w:val="22"/>
        </w:rPr>
      </w:pPr>
      <w:r w:rsidRPr="00A152D6">
        <w:rPr>
          <w:b/>
          <w:sz w:val="22"/>
          <w:szCs w:val="22"/>
        </w:rPr>
        <w:t xml:space="preserve">WYBÓR OFERTY ORAZ INFORMACJE O FORMALNOŚCIACH, JAKIE POWINNY ZOSTAĆ DOPEŁNIONE PO WYBORZE OFERTY W CELU ZAWARCIA UMOWY W SPRAWIE ZAMÓWINIA PUBLICZNEGO </w:t>
      </w:r>
    </w:p>
    <w:p w:rsidR="00BC7823" w:rsidRPr="00A152D6" w:rsidRDefault="00BC7823" w:rsidP="0089058D">
      <w:pPr>
        <w:pStyle w:val="Akapitzlist"/>
        <w:numPr>
          <w:ilvl w:val="1"/>
          <w:numId w:val="32"/>
        </w:numPr>
        <w:tabs>
          <w:tab w:val="left" w:pos="-4395"/>
        </w:tabs>
        <w:spacing w:before="100" w:beforeAutospacing="1" w:after="100" w:afterAutospacing="1"/>
        <w:ind w:left="567" w:hanging="567"/>
        <w:contextualSpacing/>
        <w:jc w:val="both"/>
        <w:rPr>
          <w:sz w:val="22"/>
          <w:szCs w:val="22"/>
        </w:rPr>
      </w:pPr>
      <w:r w:rsidRPr="00A152D6">
        <w:rPr>
          <w:sz w:val="22"/>
          <w:szCs w:val="22"/>
        </w:rPr>
        <w:t>Niezw</w:t>
      </w:r>
      <w:r w:rsidRPr="00A152D6">
        <w:rPr>
          <w:rFonts w:eastAsia="TimesNewRoman"/>
          <w:sz w:val="22"/>
          <w:szCs w:val="22"/>
        </w:rPr>
        <w:t>ł</w:t>
      </w:r>
      <w:r w:rsidRPr="00A152D6">
        <w:rPr>
          <w:sz w:val="22"/>
          <w:szCs w:val="22"/>
        </w:rPr>
        <w:t>ocznie po wyborze najkorzystniejszej oferty zamawiaj</w:t>
      </w:r>
      <w:r w:rsidRPr="00A152D6">
        <w:rPr>
          <w:rFonts w:eastAsia="TimesNewRoman"/>
          <w:sz w:val="22"/>
          <w:szCs w:val="22"/>
        </w:rPr>
        <w:t>ą</w:t>
      </w:r>
      <w:r w:rsidRPr="00A152D6">
        <w:rPr>
          <w:sz w:val="22"/>
          <w:szCs w:val="22"/>
        </w:rPr>
        <w:t>cy jednocze</w:t>
      </w:r>
      <w:r w:rsidRPr="00A152D6">
        <w:rPr>
          <w:rFonts w:eastAsia="TimesNewRoman"/>
          <w:sz w:val="22"/>
          <w:szCs w:val="22"/>
        </w:rPr>
        <w:t>ś</w:t>
      </w:r>
      <w:r w:rsidRPr="00A152D6">
        <w:rPr>
          <w:sz w:val="22"/>
          <w:szCs w:val="22"/>
        </w:rPr>
        <w:t>nie zawiadamia wykonawców, którzy z</w:t>
      </w:r>
      <w:r w:rsidRPr="00A152D6">
        <w:rPr>
          <w:rFonts w:eastAsia="TimesNewRoman"/>
          <w:sz w:val="22"/>
          <w:szCs w:val="22"/>
        </w:rPr>
        <w:t>ł</w:t>
      </w:r>
      <w:r w:rsidRPr="00A152D6">
        <w:rPr>
          <w:sz w:val="22"/>
          <w:szCs w:val="22"/>
        </w:rPr>
        <w:t>o</w:t>
      </w:r>
      <w:r w:rsidRPr="00A152D6">
        <w:rPr>
          <w:rFonts w:eastAsia="TimesNewRoman"/>
          <w:sz w:val="22"/>
          <w:szCs w:val="22"/>
        </w:rPr>
        <w:t>ż</w:t>
      </w:r>
      <w:r w:rsidRPr="00A152D6">
        <w:rPr>
          <w:sz w:val="22"/>
          <w:szCs w:val="22"/>
        </w:rPr>
        <w:t>yli oferty, o:</w:t>
      </w:r>
    </w:p>
    <w:p w:rsidR="00BC7823" w:rsidRPr="00A152D6" w:rsidRDefault="00BC7823" w:rsidP="0089058D">
      <w:pPr>
        <w:numPr>
          <w:ilvl w:val="0"/>
          <w:numId w:val="25"/>
        </w:numPr>
        <w:tabs>
          <w:tab w:val="clear" w:pos="1260"/>
          <w:tab w:val="num" w:pos="-4395"/>
        </w:tabs>
        <w:spacing w:before="100" w:beforeAutospacing="1" w:after="100" w:afterAutospacing="1"/>
        <w:ind w:left="1134" w:hanging="567"/>
        <w:contextualSpacing/>
        <w:jc w:val="both"/>
        <w:rPr>
          <w:sz w:val="22"/>
          <w:szCs w:val="22"/>
        </w:rPr>
      </w:pPr>
      <w:r w:rsidRPr="00A152D6">
        <w:rPr>
          <w:sz w:val="22"/>
          <w:szCs w:val="22"/>
        </w:rPr>
        <w:t>wyborze najkorzystniejszej oferty, podaj</w:t>
      </w:r>
      <w:r w:rsidRPr="00A152D6">
        <w:rPr>
          <w:rFonts w:eastAsia="TimesNewRoman"/>
          <w:sz w:val="22"/>
          <w:szCs w:val="22"/>
        </w:rPr>
        <w:t>ą</w:t>
      </w:r>
      <w:r w:rsidRPr="00A152D6">
        <w:rPr>
          <w:sz w:val="22"/>
          <w:szCs w:val="22"/>
        </w:rPr>
        <w:t>c nazw</w:t>
      </w:r>
      <w:r w:rsidRPr="00A152D6">
        <w:rPr>
          <w:rFonts w:eastAsia="TimesNewRoman"/>
          <w:sz w:val="22"/>
          <w:szCs w:val="22"/>
        </w:rPr>
        <w:t xml:space="preserve">ę </w:t>
      </w:r>
      <w:r w:rsidRPr="00A152D6">
        <w:rPr>
          <w:sz w:val="22"/>
          <w:szCs w:val="22"/>
        </w:rPr>
        <w:t>(firm</w:t>
      </w:r>
      <w:r w:rsidRPr="00A152D6">
        <w:rPr>
          <w:rFonts w:eastAsia="TimesNewRoman"/>
          <w:sz w:val="22"/>
          <w:szCs w:val="22"/>
        </w:rPr>
        <w:t>ę</w:t>
      </w:r>
      <w:r w:rsidRPr="00A152D6">
        <w:rPr>
          <w:sz w:val="22"/>
          <w:szCs w:val="22"/>
        </w:rPr>
        <w:t>) albo imi</w:t>
      </w:r>
      <w:r w:rsidRPr="00A152D6">
        <w:rPr>
          <w:rFonts w:eastAsia="TimesNewRoman"/>
          <w:sz w:val="22"/>
          <w:szCs w:val="22"/>
        </w:rPr>
        <w:t xml:space="preserve">ę </w:t>
      </w:r>
      <w:r w:rsidRPr="00A152D6">
        <w:rPr>
          <w:sz w:val="22"/>
          <w:szCs w:val="22"/>
        </w:rPr>
        <w:t>i nazwisko, siedzib</w:t>
      </w:r>
      <w:r w:rsidRPr="00A152D6">
        <w:rPr>
          <w:rFonts w:eastAsia="TimesNewRoman"/>
          <w:sz w:val="22"/>
          <w:szCs w:val="22"/>
        </w:rPr>
        <w:t xml:space="preserve">ę </w:t>
      </w:r>
      <w:r w:rsidRPr="00A152D6">
        <w:rPr>
          <w:sz w:val="22"/>
          <w:szCs w:val="22"/>
        </w:rPr>
        <w:t>albo miejsce zamieszkania i adres wykonawcy, którego ofert</w:t>
      </w:r>
      <w:r w:rsidRPr="00A152D6">
        <w:rPr>
          <w:rFonts w:eastAsia="TimesNewRoman"/>
          <w:sz w:val="22"/>
          <w:szCs w:val="22"/>
        </w:rPr>
        <w:t>ę</w:t>
      </w:r>
      <w:r w:rsidRPr="00A152D6">
        <w:rPr>
          <w:sz w:val="22"/>
          <w:szCs w:val="22"/>
        </w:rPr>
        <w:t xml:space="preserve"> wybrano, uzasadnienie jej wyboru oraz nazwy (firmy) albo imiona i nazwiska, siedziby albo miejsca zamieszkania i adresy wykonawców, którzy z</w:t>
      </w:r>
      <w:r w:rsidRPr="00A152D6">
        <w:rPr>
          <w:rFonts w:eastAsia="TimesNewRoman"/>
          <w:sz w:val="22"/>
          <w:szCs w:val="22"/>
        </w:rPr>
        <w:t>ł</w:t>
      </w:r>
      <w:r w:rsidRPr="00A152D6">
        <w:rPr>
          <w:sz w:val="22"/>
          <w:szCs w:val="22"/>
        </w:rPr>
        <w:t>o</w:t>
      </w:r>
      <w:r w:rsidRPr="00A152D6">
        <w:rPr>
          <w:rFonts w:eastAsia="TimesNewRoman"/>
          <w:sz w:val="22"/>
          <w:szCs w:val="22"/>
        </w:rPr>
        <w:t>ż</w:t>
      </w:r>
      <w:r w:rsidRPr="00A152D6">
        <w:rPr>
          <w:sz w:val="22"/>
          <w:szCs w:val="22"/>
        </w:rPr>
        <w:t>yli oferty, a tak</w:t>
      </w:r>
      <w:r w:rsidRPr="00A152D6">
        <w:rPr>
          <w:rFonts w:eastAsia="TimesNewRoman"/>
          <w:sz w:val="22"/>
          <w:szCs w:val="22"/>
        </w:rPr>
        <w:t>ż</w:t>
      </w:r>
      <w:r w:rsidRPr="00A152D6">
        <w:rPr>
          <w:sz w:val="22"/>
          <w:szCs w:val="22"/>
        </w:rPr>
        <w:t>e punktacj</w:t>
      </w:r>
      <w:r w:rsidRPr="00A152D6">
        <w:rPr>
          <w:rFonts w:eastAsia="TimesNewRoman"/>
          <w:sz w:val="22"/>
          <w:szCs w:val="22"/>
        </w:rPr>
        <w:t xml:space="preserve">ę </w:t>
      </w:r>
      <w:r w:rsidRPr="00A152D6">
        <w:rPr>
          <w:sz w:val="22"/>
          <w:szCs w:val="22"/>
        </w:rPr>
        <w:t>przyznan</w:t>
      </w:r>
      <w:r w:rsidRPr="00A152D6">
        <w:rPr>
          <w:rFonts w:eastAsia="TimesNewRoman"/>
          <w:sz w:val="22"/>
          <w:szCs w:val="22"/>
        </w:rPr>
        <w:t xml:space="preserve">ą </w:t>
      </w:r>
      <w:r w:rsidRPr="00A152D6">
        <w:rPr>
          <w:sz w:val="22"/>
          <w:szCs w:val="22"/>
        </w:rPr>
        <w:t>ofertom w ka</w:t>
      </w:r>
      <w:r w:rsidRPr="00A152D6">
        <w:rPr>
          <w:rFonts w:eastAsia="TimesNewRoman"/>
          <w:sz w:val="22"/>
          <w:szCs w:val="22"/>
        </w:rPr>
        <w:t>ż</w:t>
      </w:r>
      <w:r w:rsidRPr="00A152D6">
        <w:rPr>
          <w:sz w:val="22"/>
          <w:szCs w:val="22"/>
        </w:rPr>
        <w:t xml:space="preserve">dym kryterium oceny ofert i </w:t>
      </w:r>
      <w:r w:rsidRPr="00A152D6">
        <w:rPr>
          <w:rFonts w:eastAsia="TimesNewRoman"/>
          <w:sz w:val="22"/>
          <w:szCs w:val="22"/>
        </w:rPr>
        <w:t>łą</w:t>
      </w:r>
      <w:r w:rsidRPr="00A152D6">
        <w:rPr>
          <w:sz w:val="22"/>
          <w:szCs w:val="22"/>
        </w:rPr>
        <w:t>czn</w:t>
      </w:r>
      <w:r w:rsidRPr="00A152D6">
        <w:rPr>
          <w:rFonts w:eastAsia="TimesNewRoman"/>
          <w:sz w:val="22"/>
          <w:szCs w:val="22"/>
        </w:rPr>
        <w:t xml:space="preserve">ą </w:t>
      </w:r>
      <w:r w:rsidRPr="00A152D6">
        <w:rPr>
          <w:sz w:val="22"/>
          <w:szCs w:val="22"/>
        </w:rPr>
        <w:t>punktacj</w:t>
      </w:r>
      <w:r w:rsidRPr="00A152D6">
        <w:rPr>
          <w:rFonts w:eastAsia="TimesNewRoman"/>
          <w:sz w:val="22"/>
          <w:szCs w:val="22"/>
        </w:rPr>
        <w:t>ę</w:t>
      </w:r>
      <w:r w:rsidRPr="00A152D6">
        <w:rPr>
          <w:sz w:val="22"/>
          <w:szCs w:val="22"/>
        </w:rPr>
        <w:t>;</w:t>
      </w:r>
    </w:p>
    <w:p w:rsidR="00BC7823" w:rsidRPr="00A152D6" w:rsidRDefault="00BC7823" w:rsidP="0089058D">
      <w:pPr>
        <w:numPr>
          <w:ilvl w:val="0"/>
          <w:numId w:val="25"/>
        </w:numPr>
        <w:tabs>
          <w:tab w:val="clear" w:pos="1260"/>
          <w:tab w:val="num" w:pos="-4395"/>
        </w:tabs>
        <w:spacing w:before="100" w:beforeAutospacing="1" w:after="100" w:afterAutospacing="1"/>
        <w:ind w:left="1134" w:hanging="567"/>
        <w:contextualSpacing/>
        <w:jc w:val="both"/>
        <w:rPr>
          <w:sz w:val="22"/>
          <w:szCs w:val="22"/>
        </w:rPr>
      </w:pPr>
      <w:r w:rsidRPr="00A152D6">
        <w:rPr>
          <w:sz w:val="22"/>
          <w:szCs w:val="22"/>
        </w:rPr>
        <w:t>wykonawcach, których oferty zosta</w:t>
      </w:r>
      <w:r w:rsidRPr="00A152D6">
        <w:rPr>
          <w:rFonts w:eastAsia="TimesNewRoman"/>
          <w:sz w:val="22"/>
          <w:szCs w:val="22"/>
        </w:rPr>
        <w:t>ł</w:t>
      </w:r>
      <w:r w:rsidRPr="00A152D6">
        <w:rPr>
          <w:sz w:val="22"/>
          <w:szCs w:val="22"/>
        </w:rPr>
        <w:t>y odrzucone, podaj</w:t>
      </w:r>
      <w:r w:rsidRPr="00A152D6">
        <w:rPr>
          <w:rFonts w:eastAsia="TimesNewRoman"/>
          <w:sz w:val="22"/>
          <w:szCs w:val="22"/>
        </w:rPr>
        <w:t>ą</w:t>
      </w:r>
      <w:r w:rsidRPr="00A152D6">
        <w:rPr>
          <w:sz w:val="22"/>
          <w:szCs w:val="22"/>
        </w:rPr>
        <w:t>c uzasadnienie faktyczne i prawne;</w:t>
      </w:r>
    </w:p>
    <w:p w:rsidR="00BC7823" w:rsidRPr="00A152D6" w:rsidRDefault="00BC7823" w:rsidP="0089058D">
      <w:pPr>
        <w:numPr>
          <w:ilvl w:val="0"/>
          <w:numId w:val="25"/>
        </w:numPr>
        <w:tabs>
          <w:tab w:val="clear" w:pos="1260"/>
          <w:tab w:val="num" w:pos="-4395"/>
        </w:tabs>
        <w:spacing w:before="100" w:beforeAutospacing="1" w:after="100" w:afterAutospacing="1"/>
        <w:ind w:left="1134" w:hanging="567"/>
        <w:contextualSpacing/>
        <w:jc w:val="both"/>
        <w:rPr>
          <w:sz w:val="22"/>
          <w:szCs w:val="22"/>
        </w:rPr>
      </w:pPr>
      <w:r w:rsidRPr="00A152D6">
        <w:rPr>
          <w:sz w:val="22"/>
          <w:szCs w:val="22"/>
        </w:rPr>
        <w:t>wykonawcach, którzy zostali wykluczeni z post</w:t>
      </w:r>
      <w:r w:rsidRPr="00A152D6">
        <w:rPr>
          <w:rFonts w:eastAsia="TimesNewRoman"/>
          <w:sz w:val="22"/>
          <w:szCs w:val="22"/>
        </w:rPr>
        <w:t>ę</w:t>
      </w:r>
      <w:r w:rsidRPr="00A152D6">
        <w:rPr>
          <w:sz w:val="22"/>
          <w:szCs w:val="22"/>
        </w:rPr>
        <w:t>powania o udzielenie zamówienia, podaj</w:t>
      </w:r>
      <w:r w:rsidRPr="00A152D6">
        <w:rPr>
          <w:rFonts w:eastAsia="TimesNewRoman"/>
          <w:sz w:val="22"/>
          <w:szCs w:val="22"/>
        </w:rPr>
        <w:t>ą</w:t>
      </w:r>
      <w:r w:rsidRPr="00A152D6">
        <w:rPr>
          <w:sz w:val="22"/>
          <w:szCs w:val="22"/>
        </w:rPr>
        <w:t>c uzasadnienie faktyczne i prawne</w:t>
      </w:r>
      <w:r w:rsidR="00E920AA" w:rsidRPr="00A152D6">
        <w:rPr>
          <w:sz w:val="22"/>
          <w:szCs w:val="22"/>
        </w:rPr>
        <w:t>;</w:t>
      </w:r>
    </w:p>
    <w:p w:rsidR="00BC7823" w:rsidRPr="00A152D6" w:rsidRDefault="00BC7823" w:rsidP="0089058D">
      <w:pPr>
        <w:numPr>
          <w:ilvl w:val="0"/>
          <w:numId w:val="25"/>
        </w:numPr>
        <w:tabs>
          <w:tab w:val="clear" w:pos="1260"/>
          <w:tab w:val="num" w:pos="-4395"/>
        </w:tabs>
        <w:spacing w:before="100" w:beforeAutospacing="1" w:after="100" w:afterAutospacing="1"/>
        <w:ind w:left="1134" w:hanging="567"/>
        <w:contextualSpacing/>
        <w:jc w:val="both"/>
        <w:rPr>
          <w:sz w:val="22"/>
          <w:szCs w:val="22"/>
        </w:rPr>
      </w:pPr>
      <w:r w:rsidRPr="00A152D6">
        <w:rPr>
          <w:sz w:val="22"/>
          <w:szCs w:val="22"/>
        </w:rPr>
        <w:t>terminie, okre</w:t>
      </w:r>
      <w:r w:rsidRPr="00A152D6">
        <w:rPr>
          <w:rFonts w:eastAsia="TimesNewRoman"/>
          <w:sz w:val="22"/>
          <w:szCs w:val="22"/>
        </w:rPr>
        <w:t>ś</w:t>
      </w:r>
      <w:r w:rsidRPr="00A152D6">
        <w:rPr>
          <w:sz w:val="22"/>
          <w:szCs w:val="22"/>
        </w:rPr>
        <w:t>lonym zgodnie z art. 94 ust. 1 lub 2 ustawy, po którego up</w:t>
      </w:r>
      <w:r w:rsidRPr="00A152D6">
        <w:rPr>
          <w:rFonts w:eastAsia="TimesNewRoman"/>
          <w:sz w:val="22"/>
          <w:szCs w:val="22"/>
        </w:rPr>
        <w:t>ł</w:t>
      </w:r>
      <w:r w:rsidRPr="00A152D6">
        <w:rPr>
          <w:sz w:val="22"/>
          <w:szCs w:val="22"/>
        </w:rPr>
        <w:t>ywie umowa w sprawie zamówienia publicznego mo</w:t>
      </w:r>
      <w:r w:rsidRPr="00A152D6">
        <w:rPr>
          <w:rFonts w:eastAsia="TimesNewRoman"/>
          <w:sz w:val="22"/>
          <w:szCs w:val="22"/>
        </w:rPr>
        <w:t>ż</w:t>
      </w:r>
      <w:r w:rsidRPr="00A152D6">
        <w:rPr>
          <w:sz w:val="22"/>
          <w:szCs w:val="22"/>
        </w:rPr>
        <w:t>e by</w:t>
      </w:r>
      <w:r w:rsidRPr="00A152D6">
        <w:rPr>
          <w:rFonts w:eastAsia="TimesNewRoman"/>
          <w:sz w:val="22"/>
          <w:szCs w:val="22"/>
        </w:rPr>
        <w:t xml:space="preserve">ć </w:t>
      </w:r>
      <w:r w:rsidRPr="00A152D6">
        <w:rPr>
          <w:sz w:val="22"/>
          <w:szCs w:val="22"/>
        </w:rPr>
        <w:t>zawarta.</w:t>
      </w:r>
    </w:p>
    <w:p w:rsidR="00BC7823" w:rsidRPr="00A152D6" w:rsidRDefault="00BC7823" w:rsidP="0089058D">
      <w:pPr>
        <w:numPr>
          <w:ilvl w:val="1"/>
          <w:numId w:val="32"/>
        </w:numPr>
        <w:spacing w:before="100" w:beforeAutospacing="1" w:after="100" w:afterAutospacing="1"/>
        <w:ind w:left="567" w:hanging="567"/>
        <w:contextualSpacing/>
        <w:jc w:val="both"/>
        <w:rPr>
          <w:sz w:val="22"/>
          <w:szCs w:val="22"/>
        </w:rPr>
      </w:pPr>
      <w:r w:rsidRPr="00A152D6">
        <w:rPr>
          <w:sz w:val="22"/>
          <w:szCs w:val="22"/>
        </w:rPr>
        <w:t>Mając na uwadze fakt, że otwarcie ofert jest jawne (art. 86 ustawy) zamawiający w zawiadomieniu poda ceny ofertowe brutto, wyczytane na sesji otwarcia ofert.</w:t>
      </w:r>
    </w:p>
    <w:p w:rsidR="00BC7823" w:rsidRPr="00A152D6" w:rsidRDefault="00BC7823" w:rsidP="0089058D">
      <w:pPr>
        <w:numPr>
          <w:ilvl w:val="1"/>
          <w:numId w:val="32"/>
        </w:numPr>
        <w:spacing w:before="100" w:beforeAutospacing="1" w:after="100" w:afterAutospacing="1"/>
        <w:ind w:left="567" w:hanging="567"/>
        <w:contextualSpacing/>
        <w:jc w:val="both"/>
        <w:rPr>
          <w:sz w:val="22"/>
          <w:szCs w:val="22"/>
        </w:rPr>
      </w:pPr>
      <w:r w:rsidRPr="00A152D6">
        <w:rPr>
          <w:sz w:val="22"/>
          <w:szCs w:val="22"/>
        </w:rPr>
        <w:t xml:space="preserve">Niezwłocznie po wyborze najkorzystniejszej oferty Zamawiający zamieści informacje, o których mowa </w:t>
      </w:r>
      <w:r w:rsidRPr="00A152D6">
        <w:rPr>
          <w:sz w:val="22"/>
          <w:szCs w:val="22"/>
        </w:rPr>
        <w:br/>
        <w:t>pkt 21.1 SIWZ, na stronie internetowej oraz w miejscu publicznie dostępnym w swojej siedzibie.</w:t>
      </w:r>
    </w:p>
    <w:p w:rsidR="00BC7823" w:rsidRPr="00A152D6" w:rsidRDefault="00BC7823" w:rsidP="0089058D">
      <w:pPr>
        <w:numPr>
          <w:ilvl w:val="1"/>
          <w:numId w:val="32"/>
        </w:numPr>
        <w:spacing w:before="100" w:beforeAutospacing="1" w:after="100" w:afterAutospacing="1"/>
        <w:ind w:left="567" w:hanging="567"/>
        <w:contextualSpacing/>
        <w:jc w:val="both"/>
        <w:rPr>
          <w:sz w:val="22"/>
          <w:szCs w:val="22"/>
        </w:rPr>
      </w:pPr>
      <w:r w:rsidRPr="00A152D6">
        <w:rPr>
          <w:sz w:val="22"/>
          <w:szCs w:val="22"/>
        </w:rPr>
        <w:t>Zamawiający zawiera umowę w sprawie zamówienia publicznego w terminie nie krótszym niż 5 dni od dnia przesłania zawiadomienia o wyborze oferty, jeżeli zawiadomienie zostanie przesłane faksem, albo 10 dni – jeżeli zostanie przesłane pisemnie, z zastrzeżeniem art. 183 ustawy.</w:t>
      </w:r>
    </w:p>
    <w:p w:rsidR="00BC7823" w:rsidRPr="00A152D6" w:rsidRDefault="00BC7823" w:rsidP="0089058D">
      <w:pPr>
        <w:numPr>
          <w:ilvl w:val="1"/>
          <w:numId w:val="32"/>
        </w:numPr>
        <w:spacing w:before="100" w:beforeAutospacing="1" w:after="100" w:afterAutospacing="1"/>
        <w:ind w:left="567" w:hanging="567"/>
        <w:contextualSpacing/>
        <w:jc w:val="both"/>
        <w:rPr>
          <w:sz w:val="22"/>
          <w:szCs w:val="22"/>
        </w:rPr>
      </w:pPr>
      <w:r w:rsidRPr="00A152D6">
        <w:rPr>
          <w:sz w:val="22"/>
          <w:szCs w:val="22"/>
        </w:rPr>
        <w:t>Zamawiający może zawrzeć umowę w sprawie niniejszego zamówienia publicznego przed upływem terminów, o których mowa w pkt. 21.4 SIWZ, jeżeli:</w:t>
      </w:r>
    </w:p>
    <w:p w:rsidR="00BC7823" w:rsidRPr="00A152D6" w:rsidRDefault="00BC7823" w:rsidP="0089058D">
      <w:pPr>
        <w:pStyle w:val="Akapitzlist"/>
        <w:numPr>
          <w:ilvl w:val="1"/>
          <w:numId w:val="29"/>
        </w:numPr>
        <w:spacing w:before="100" w:beforeAutospacing="1" w:after="100" w:afterAutospacing="1"/>
        <w:ind w:left="1134" w:hanging="567"/>
        <w:contextualSpacing/>
        <w:jc w:val="both"/>
        <w:rPr>
          <w:sz w:val="22"/>
          <w:szCs w:val="22"/>
        </w:rPr>
      </w:pPr>
      <w:r w:rsidRPr="00A152D6">
        <w:rPr>
          <w:sz w:val="22"/>
          <w:szCs w:val="22"/>
        </w:rPr>
        <w:t>w postępowaniu o udzielenie zamówienia w trybie przetargu nieograniczonego złożono tylko jedną ofertę, albo</w:t>
      </w:r>
    </w:p>
    <w:p w:rsidR="00BC7823" w:rsidRPr="00A152D6" w:rsidRDefault="00BC7823" w:rsidP="0089058D">
      <w:pPr>
        <w:pStyle w:val="Akapitzlist"/>
        <w:numPr>
          <w:ilvl w:val="1"/>
          <w:numId w:val="29"/>
        </w:numPr>
        <w:spacing w:before="100" w:beforeAutospacing="1" w:after="100" w:afterAutospacing="1"/>
        <w:ind w:left="1134" w:hanging="567"/>
        <w:contextualSpacing/>
        <w:jc w:val="both"/>
        <w:rPr>
          <w:sz w:val="22"/>
          <w:szCs w:val="22"/>
        </w:rPr>
      </w:pPr>
      <w:r w:rsidRPr="00A152D6">
        <w:rPr>
          <w:sz w:val="22"/>
          <w:szCs w:val="22"/>
        </w:rPr>
        <w:t>w postępowaniu o udzielenie zamówienia o wartości mniejszej ni</w:t>
      </w:r>
      <w:r w:rsidR="001C5284" w:rsidRPr="00A152D6">
        <w:rPr>
          <w:sz w:val="22"/>
          <w:szCs w:val="22"/>
        </w:rPr>
        <w:t xml:space="preserve">ż kwoty określone na podstawie </w:t>
      </w:r>
      <w:r w:rsidRPr="00A152D6">
        <w:rPr>
          <w:sz w:val="22"/>
          <w:szCs w:val="22"/>
        </w:rPr>
        <w:t>art. 11 ust. 8 nie odrzucono żadnej oferty oraz w przypadku trybu przetargu nieograniczonego nie wykluczono żadnego Wykonawcy.</w:t>
      </w:r>
    </w:p>
    <w:p w:rsidR="00BC7823" w:rsidRPr="00A152D6" w:rsidRDefault="00BC7823" w:rsidP="0089058D">
      <w:pPr>
        <w:pStyle w:val="Akapitzlist"/>
        <w:numPr>
          <w:ilvl w:val="1"/>
          <w:numId w:val="32"/>
        </w:numPr>
        <w:tabs>
          <w:tab w:val="left" w:pos="-4536"/>
        </w:tabs>
        <w:spacing w:before="100" w:beforeAutospacing="1" w:after="100" w:afterAutospacing="1"/>
        <w:ind w:left="567" w:hanging="567"/>
        <w:contextualSpacing/>
        <w:jc w:val="both"/>
        <w:rPr>
          <w:sz w:val="22"/>
          <w:szCs w:val="22"/>
        </w:rPr>
      </w:pPr>
      <w:r w:rsidRPr="00A152D6">
        <w:rPr>
          <w:sz w:val="22"/>
          <w:szCs w:val="22"/>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BC7823" w:rsidRPr="00A152D6" w:rsidRDefault="00BC7823" w:rsidP="0089058D">
      <w:pPr>
        <w:pStyle w:val="Akapitzlist"/>
        <w:numPr>
          <w:ilvl w:val="1"/>
          <w:numId w:val="32"/>
        </w:numPr>
        <w:tabs>
          <w:tab w:val="left" w:pos="-4536"/>
        </w:tabs>
        <w:spacing w:before="100" w:beforeAutospacing="1" w:after="100" w:afterAutospacing="1"/>
        <w:ind w:left="567" w:hanging="567"/>
        <w:contextualSpacing/>
        <w:jc w:val="both"/>
        <w:rPr>
          <w:sz w:val="22"/>
          <w:szCs w:val="22"/>
        </w:rPr>
      </w:pPr>
      <w:r w:rsidRPr="00A152D6">
        <w:rPr>
          <w:sz w:val="22"/>
          <w:szCs w:val="22"/>
        </w:rPr>
        <w:t>Na podstawie art. 23 ust. 4 ustawy, jeżeli najkorzystniejszą ofertę złożą wykonawcy wspólnie ubiegający się o udzielenie zamówienia, zamawiający wymaga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BC7823" w:rsidRPr="00A152D6" w:rsidRDefault="00BC7823" w:rsidP="0089058D">
      <w:pPr>
        <w:pStyle w:val="Akapitzlist"/>
        <w:numPr>
          <w:ilvl w:val="1"/>
          <w:numId w:val="32"/>
        </w:numPr>
        <w:tabs>
          <w:tab w:val="left" w:pos="-4536"/>
        </w:tabs>
        <w:spacing w:before="100" w:beforeAutospacing="1" w:after="100" w:afterAutospacing="1"/>
        <w:ind w:left="567" w:hanging="567"/>
        <w:contextualSpacing/>
        <w:jc w:val="both"/>
        <w:rPr>
          <w:sz w:val="22"/>
          <w:szCs w:val="22"/>
        </w:rPr>
      </w:pPr>
      <w:r w:rsidRPr="00A152D6">
        <w:rPr>
          <w:sz w:val="22"/>
          <w:szCs w:val="22"/>
        </w:rPr>
        <w:t xml:space="preserve">Umowa zostanie zawarta na warunkach określonych w SIWZ oraz zgodnie z wzorem umowy </w:t>
      </w:r>
      <w:r w:rsidR="003A7D23">
        <w:rPr>
          <w:sz w:val="22"/>
          <w:szCs w:val="22"/>
        </w:rPr>
        <w:t xml:space="preserve">i załącznikiem do umowy </w:t>
      </w:r>
      <w:r w:rsidRPr="00A152D6">
        <w:rPr>
          <w:sz w:val="22"/>
          <w:szCs w:val="22"/>
        </w:rPr>
        <w:t>załączonym</w:t>
      </w:r>
      <w:r w:rsidR="003A7D23">
        <w:rPr>
          <w:sz w:val="22"/>
          <w:szCs w:val="22"/>
        </w:rPr>
        <w:t>i</w:t>
      </w:r>
      <w:r w:rsidRPr="00A152D6">
        <w:rPr>
          <w:sz w:val="22"/>
          <w:szCs w:val="22"/>
        </w:rPr>
        <w:t xml:space="preserve"> do specyfikacji istotnych warunków zamówienia. Wzór umowy stanowi </w:t>
      </w:r>
      <w:r w:rsidRPr="00A152D6">
        <w:rPr>
          <w:i/>
          <w:sz w:val="22"/>
          <w:szCs w:val="22"/>
        </w:rPr>
        <w:t>załącznik nr 4</w:t>
      </w:r>
      <w:r w:rsidR="00DF0E46">
        <w:rPr>
          <w:i/>
          <w:sz w:val="22"/>
          <w:szCs w:val="22"/>
        </w:rPr>
        <w:t>,</w:t>
      </w:r>
      <w:r w:rsidRPr="00A152D6">
        <w:rPr>
          <w:sz w:val="22"/>
          <w:szCs w:val="22"/>
        </w:rPr>
        <w:t xml:space="preserve"> </w:t>
      </w:r>
      <w:r w:rsidR="003A7D23">
        <w:rPr>
          <w:sz w:val="22"/>
          <w:szCs w:val="22"/>
        </w:rPr>
        <w:t xml:space="preserve">a załącznik do umowy stanowi załącznik nr 4a do </w:t>
      </w:r>
      <w:r w:rsidRPr="00A152D6">
        <w:rPr>
          <w:sz w:val="22"/>
          <w:szCs w:val="22"/>
        </w:rPr>
        <w:t>specyfikacji.</w:t>
      </w:r>
    </w:p>
    <w:p w:rsidR="00BC7823" w:rsidRPr="00A152D6" w:rsidRDefault="00BC7823" w:rsidP="0089058D">
      <w:pPr>
        <w:pStyle w:val="Akapitzlist"/>
        <w:numPr>
          <w:ilvl w:val="1"/>
          <w:numId w:val="32"/>
        </w:numPr>
        <w:tabs>
          <w:tab w:val="left" w:pos="-4536"/>
        </w:tabs>
        <w:spacing w:before="100" w:beforeAutospacing="1" w:after="100" w:afterAutospacing="1"/>
        <w:ind w:left="567" w:hanging="567"/>
        <w:contextualSpacing/>
        <w:jc w:val="both"/>
        <w:rPr>
          <w:sz w:val="22"/>
          <w:szCs w:val="22"/>
        </w:rPr>
      </w:pPr>
      <w:r w:rsidRPr="00A152D6">
        <w:rPr>
          <w:sz w:val="22"/>
          <w:szCs w:val="22"/>
        </w:rPr>
        <w:t>Podpisanie umowy nastąpi w trybie ustalonym miedzy stronami.</w:t>
      </w:r>
    </w:p>
    <w:p w:rsidR="001C5284" w:rsidRDefault="00BC7823" w:rsidP="0089058D">
      <w:pPr>
        <w:pStyle w:val="Akapitzlist"/>
        <w:numPr>
          <w:ilvl w:val="1"/>
          <w:numId w:val="32"/>
        </w:numPr>
        <w:tabs>
          <w:tab w:val="left" w:pos="-4536"/>
        </w:tabs>
        <w:spacing w:before="100" w:beforeAutospacing="1" w:after="100" w:afterAutospacing="1"/>
        <w:ind w:left="567" w:hanging="567"/>
        <w:contextualSpacing/>
        <w:jc w:val="both"/>
        <w:rPr>
          <w:sz w:val="22"/>
          <w:szCs w:val="22"/>
        </w:rPr>
      </w:pPr>
      <w:r w:rsidRPr="00A152D6">
        <w:rPr>
          <w:sz w:val="22"/>
          <w:szCs w:val="22"/>
        </w:rPr>
        <w:t>Niezwłocznie po zawarciu umowy w sprawie zamówienia publicznego zamawiający zamieści ogłoszenie o udzieleniu zamówienia w Biuletynie Zamówień Publicznych.</w:t>
      </w:r>
    </w:p>
    <w:p w:rsidR="008A490F" w:rsidRPr="00A152D6" w:rsidRDefault="008A490F" w:rsidP="008A490F">
      <w:pPr>
        <w:pStyle w:val="Akapitzlist"/>
        <w:tabs>
          <w:tab w:val="left" w:pos="-4536"/>
        </w:tabs>
        <w:spacing w:before="100" w:beforeAutospacing="1" w:after="100" w:afterAutospacing="1"/>
        <w:ind w:left="567"/>
        <w:contextualSpacing/>
        <w:jc w:val="both"/>
        <w:rPr>
          <w:sz w:val="22"/>
          <w:szCs w:val="22"/>
        </w:rPr>
      </w:pPr>
    </w:p>
    <w:p w:rsidR="001C5284" w:rsidRPr="00A152D6" w:rsidRDefault="00BC7823" w:rsidP="0089058D">
      <w:pPr>
        <w:numPr>
          <w:ilvl w:val="0"/>
          <w:numId w:val="32"/>
        </w:numPr>
        <w:spacing w:before="100" w:beforeAutospacing="1" w:after="100" w:afterAutospacing="1"/>
        <w:ind w:left="567" w:hanging="567"/>
        <w:contextualSpacing/>
        <w:jc w:val="both"/>
        <w:rPr>
          <w:b/>
          <w:bCs/>
          <w:color w:val="000000"/>
          <w:sz w:val="22"/>
          <w:szCs w:val="22"/>
        </w:rPr>
      </w:pPr>
      <w:r w:rsidRPr="00A152D6">
        <w:rPr>
          <w:b/>
          <w:bCs/>
          <w:color w:val="000000"/>
          <w:sz w:val="22"/>
          <w:szCs w:val="22"/>
        </w:rPr>
        <w:t>WARUNKI UNIEWAŻNIENIA POSTĘPOWANIA</w:t>
      </w:r>
    </w:p>
    <w:p w:rsidR="00BC7823" w:rsidRPr="00A152D6" w:rsidRDefault="00BC7823" w:rsidP="0089058D">
      <w:pPr>
        <w:pStyle w:val="Akapitzlist"/>
        <w:numPr>
          <w:ilvl w:val="1"/>
          <w:numId w:val="32"/>
        </w:numPr>
        <w:tabs>
          <w:tab w:val="left" w:pos="-4395"/>
        </w:tabs>
        <w:spacing w:before="100" w:beforeAutospacing="1" w:after="100" w:afterAutospacing="1"/>
        <w:ind w:left="567" w:hanging="567"/>
        <w:contextualSpacing/>
        <w:jc w:val="both"/>
        <w:rPr>
          <w:sz w:val="22"/>
          <w:szCs w:val="22"/>
        </w:rPr>
      </w:pPr>
      <w:r w:rsidRPr="00A152D6">
        <w:rPr>
          <w:sz w:val="22"/>
          <w:szCs w:val="22"/>
        </w:rPr>
        <w:t>Zamawiający unieważni postępowanie o udzielenie zamówienia publicznego, jeżeli:</w:t>
      </w:r>
    </w:p>
    <w:p w:rsidR="00BC7823" w:rsidRPr="00A152D6" w:rsidRDefault="00BC7823" w:rsidP="0089058D">
      <w:pPr>
        <w:pStyle w:val="Akapitzlist"/>
        <w:numPr>
          <w:ilvl w:val="0"/>
          <w:numId w:val="28"/>
        </w:numPr>
        <w:tabs>
          <w:tab w:val="left" w:pos="-4395"/>
        </w:tabs>
        <w:spacing w:before="100" w:beforeAutospacing="1" w:after="100" w:afterAutospacing="1"/>
        <w:ind w:left="1134" w:hanging="567"/>
        <w:contextualSpacing/>
        <w:jc w:val="both"/>
        <w:rPr>
          <w:sz w:val="22"/>
          <w:szCs w:val="22"/>
        </w:rPr>
      </w:pPr>
      <w:r w:rsidRPr="00A152D6">
        <w:rPr>
          <w:sz w:val="22"/>
          <w:szCs w:val="22"/>
        </w:rPr>
        <w:t>nie złożono żadnej oferty niepodlegającej odrzuceniu;</w:t>
      </w:r>
    </w:p>
    <w:p w:rsidR="00BC7823" w:rsidRPr="00A152D6" w:rsidRDefault="00BC7823" w:rsidP="0089058D">
      <w:pPr>
        <w:pStyle w:val="Akapitzlist"/>
        <w:numPr>
          <w:ilvl w:val="0"/>
          <w:numId w:val="28"/>
        </w:numPr>
        <w:tabs>
          <w:tab w:val="left" w:pos="-4395"/>
        </w:tabs>
        <w:spacing w:before="100" w:beforeAutospacing="1" w:after="100" w:afterAutospacing="1"/>
        <w:ind w:left="1134" w:hanging="567"/>
        <w:contextualSpacing/>
        <w:jc w:val="both"/>
        <w:rPr>
          <w:sz w:val="22"/>
          <w:szCs w:val="22"/>
        </w:rPr>
      </w:pPr>
      <w:r w:rsidRPr="00A152D6">
        <w:rPr>
          <w:sz w:val="22"/>
          <w:szCs w:val="22"/>
        </w:rPr>
        <w:t>cena najkorzystniejszej oferty lub oferta z najniższą ceną przewyższa kwotę, którą zamawiający zamierza przeznaczyć na sfinansowanie zamówienia, chyba że zamawiający może zwiększyć tę kwotę do</w:t>
      </w:r>
      <w:r w:rsidR="00E920AA" w:rsidRPr="00A152D6">
        <w:rPr>
          <w:sz w:val="22"/>
          <w:szCs w:val="22"/>
        </w:rPr>
        <w:t xml:space="preserve"> ceny najkorzystniejszej oferty;</w:t>
      </w:r>
    </w:p>
    <w:p w:rsidR="00BC7823" w:rsidRPr="00A152D6" w:rsidRDefault="00BC7823" w:rsidP="0089058D">
      <w:pPr>
        <w:pStyle w:val="Akapitzlist"/>
        <w:numPr>
          <w:ilvl w:val="0"/>
          <w:numId w:val="28"/>
        </w:numPr>
        <w:tabs>
          <w:tab w:val="left" w:pos="-4395"/>
        </w:tabs>
        <w:spacing w:before="100" w:beforeAutospacing="1" w:after="100" w:afterAutospacing="1"/>
        <w:ind w:left="1134" w:hanging="567"/>
        <w:contextualSpacing/>
        <w:jc w:val="both"/>
        <w:rPr>
          <w:sz w:val="22"/>
          <w:szCs w:val="22"/>
        </w:rPr>
      </w:pPr>
      <w:r w:rsidRPr="00A152D6">
        <w:rPr>
          <w:sz w:val="22"/>
          <w:szCs w:val="22"/>
        </w:rPr>
        <w:t>w przypadku, o którym mowa art. 91 ust.5 ustawy zostały złożone oferty dodatkowe o takiej samej ceni</w:t>
      </w:r>
      <w:r w:rsidR="00E920AA" w:rsidRPr="00A152D6">
        <w:rPr>
          <w:sz w:val="22"/>
          <w:szCs w:val="22"/>
        </w:rPr>
        <w:t>e;</w:t>
      </w:r>
    </w:p>
    <w:p w:rsidR="00BC7823" w:rsidRPr="00A152D6" w:rsidRDefault="00BC7823" w:rsidP="0089058D">
      <w:pPr>
        <w:pStyle w:val="Akapitzlist"/>
        <w:numPr>
          <w:ilvl w:val="0"/>
          <w:numId w:val="28"/>
        </w:numPr>
        <w:tabs>
          <w:tab w:val="left" w:pos="-4395"/>
        </w:tabs>
        <w:spacing w:before="100" w:beforeAutospacing="1" w:after="100" w:afterAutospacing="1"/>
        <w:ind w:left="1134" w:hanging="567"/>
        <w:contextualSpacing/>
        <w:jc w:val="both"/>
        <w:rPr>
          <w:sz w:val="22"/>
          <w:szCs w:val="22"/>
        </w:rPr>
      </w:pPr>
      <w:r w:rsidRPr="00A152D6">
        <w:rPr>
          <w:sz w:val="22"/>
          <w:szCs w:val="22"/>
        </w:rPr>
        <w:t>wystąpiła istotna zmiana okoliczności powodująca, że prowadzenie postępowania lub wykonanie zamówienia nie leży w interesie publicznym, czego nie m</w:t>
      </w:r>
      <w:r w:rsidR="00E920AA" w:rsidRPr="00A152D6">
        <w:rPr>
          <w:sz w:val="22"/>
          <w:szCs w:val="22"/>
        </w:rPr>
        <w:t>ożna było wcześniej przewidzieć;</w:t>
      </w:r>
    </w:p>
    <w:p w:rsidR="00BC7823" w:rsidRPr="00A152D6" w:rsidRDefault="00BC7823" w:rsidP="0089058D">
      <w:pPr>
        <w:pStyle w:val="Akapitzlist"/>
        <w:numPr>
          <w:ilvl w:val="0"/>
          <w:numId w:val="28"/>
        </w:numPr>
        <w:tabs>
          <w:tab w:val="left" w:pos="-4395"/>
        </w:tabs>
        <w:spacing w:before="100" w:beforeAutospacing="1" w:after="100" w:afterAutospacing="1"/>
        <w:ind w:left="1134" w:hanging="567"/>
        <w:contextualSpacing/>
        <w:jc w:val="both"/>
        <w:rPr>
          <w:sz w:val="22"/>
          <w:szCs w:val="22"/>
        </w:rPr>
      </w:pPr>
      <w:r w:rsidRPr="00A152D6">
        <w:rPr>
          <w:sz w:val="22"/>
          <w:szCs w:val="22"/>
        </w:rPr>
        <w:t>postępowanie obarczone jest niemożliwą do usunięcia wadą uniemożliwiającą zawarcie niepodlegającej unieważnieniu umowy w sprawie zamówienia publicznego.</w:t>
      </w:r>
    </w:p>
    <w:p w:rsidR="00BC7823" w:rsidRPr="00A152D6" w:rsidRDefault="00BC7823" w:rsidP="00A152D6">
      <w:pPr>
        <w:pStyle w:val="Akapitzlist"/>
        <w:tabs>
          <w:tab w:val="left" w:pos="-4395"/>
        </w:tabs>
        <w:spacing w:before="100" w:beforeAutospacing="1" w:after="100" w:afterAutospacing="1"/>
        <w:ind w:left="567" w:hanging="567"/>
        <w:contextualSpacing/>
        <w:jc w:val="both"/>
        <w:rPr>
          <w:sz w:val="22"/>
          <w:szCs w:val="22"/>
        </w:rPr>
      </w:pPr>
      <w:r w:rsidRPr="00A152D6">
        <w:rPr>
          <w:sz w:val="22"/>
          <w:szCs w:val="22"/>
        </w:rPr>
        <w:t>22.2</w:t>
      </w:r>
      <w:r w:rsidRPr="00A152D6">
        <w:rPr>
          <w:sz w:val="22"/>
          <w:szCs w:val="22"/>
        </w:rPr>
        <w:tab/>
        <w:t>O unieważnieniu postępowania o udzielenie zamówienia zamawiający zawiadamia równocześnie wszystkich wykonawców, którzy:</w:t>
      </w:r>
    </w:p>
    <w:p w:rsidR="00BC7823" w:rsidRPr="00A152D6" w:rsidRDefault="00BC7823" w:rsidP="0089058D">
      <w:pPr>
        <w:pStyle w:val="Akapitzlist"/>
        <w:numPr>
          <w:ilvl w:val="0"/>
          <w:numId w:val="30"/>
        </w:numPr>
        <w:tabs>
          <w:tab w:val="left" w:pos="-4395"/>
        </w:tabs>
        <w:spacing w:before="100" w:beforeAutospacing="1" w:after="100" w:afterAutospacing="1"/>
        <w:ind w:left="1134" w:hanging="567"/>
        <w:contextualSpacing/>
        <w:jc w:val="both"/>
        <w:rPr>
          <w:sz w:val="22"/>
          <w:szCs w:val="22"/>
        </w:rPr>
      </w:pPr>
      <w:r w:rsidRPr="00A152D6">
        <w:rPr>
          <w:sz w:val="22"/>
          <w:szCs w:val="22"/>
        </w:rPr>
        <w:t xml:space="preserve">ubiegali się o udzielenie zamówienia – w przypadku unieważnienia postępowania przed </w:t>
      </w:r>
      <w:r w:rsidR="00E920AA" w:rsidRPr="00A152D6">
        <w:rPr>
          <w:sz w:val="22"/>
          <w:szCs w:val="22"/>
        </w:rPr>
        <w:t>upływem terminu składania ofert;</w:t>
      </w:r>
      <w:r w:rsidRPr="00A152D6">
        <w:rPr>
          <w:sz w:val="22"/>
          <w:szCs w:val="22"/>
        </w:rPr>
        <w:t xml:space="preserve"> </w:t>
      </w:r>
    </w:p>
    <w:p w:rsidR="001C5284" w:rsidRPr="00A152D6" w:rsidRDefault="00BC7823" w:rsidP="0089058D">
      <w:pPr>
        <w:pStyle w:val="Akapitzlist"/>
        <w:numPr>
          <w:ilvl w:val="0"/>
          <w:numId w:val="30"/>
        </w:numPr>
        <w:tabs>
          <w:tab w:val="left" w:pos="-4395"/>
        </w:tabs>
        <w:spacing w:before="100" w:beforeAutospacing="1" w:after="100" w:afterAutospacing="1"/>
        <w:ind w:left="1134" w:hanging="567"/>
        <w:contextualSpacing/>
        <w:jc w:val="both"/>
        <w:rPr>
          <w:sz w:val="22"/>
          <w:szCs w:val="22"/>
        </w:rPr>
      </w:pPr>
      <w:r w:rsidRPr="00A152D6">
        <w:rPr>
          <w:sz w:val="22"/>
          <w:szCs w:val="22"/>
        </w:rPr>
        <w:t>złożyli oferty – w przypadku unieważnienia postępowania po upływie terminu składania ofert - podając uzasadnienie faktyczne i prawne.</w:t>
      </w:r>
    </w:p>
    <w:p w:rsidR="00BD23DD" w:rsidRPr="00A152D6" w:rsidRDefault="00BC7823" w:rsidP="0089058D">
      <w:pPr>
        <w:numPr>
          <w:ilvl w:val="0"/>
          <w:numId w:val="32"/>
        </w:numPr>
        <w:spacing w:before="100" w:beforeAutospacing="1" w:after="100" w:afterAutospacing="1"/>
        <w:ind w:left="567" w:hanging="567"/>
        <w:contextualSpacing/>
        <w:jc w:val="both"/>
        <w:rPr>
          <w:b/>
          <w:bCs/>
          <w:sz w:val="22"/>
          <w:szCs w:val="22"/>
        </w:rPr>
      </w:pPr>
      <w:r w:rsidRPr="00A152D6">
        <w:rPr>
          <w:b/>
          <w:bCs/>
          <w:sz w:val="22"/>
          <w:szCs w:val="22"/>
        </w:rPr>
        <w:t>POUCZENIE O ŚRODKACH OCHRONY PRAWNEJ</w:t>
      </w:r>
    </w:p>
    <w:p w:rsidR="00BD23DD" w:rsidRPr="00A152D6" w:rsidRDefault="00BD23DD" w:rsidP="00A152D6">
      <w:pPr>
        <w:spacing w:before="100" w:beforeAutospacing="1" w:after="100" w:afterAutospacing="1"/>
        <w:contextualSpacing/>
        <w:jc w:val="both"/>
        <w:rPr>
          <w:b/>
          <w:bCs/>
          <w:sz w:val="22"/>
          <w:szCs w:val="22"/>
        </w:rPr>
      </w:pP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Każdemu wykonawcy, a także innemu podmiotowi oraz organizacjom wpisanym na listę, o</w:t>
      </w:r>
      <w:r w:rsidRPr="00A152D6">
        <w:rPr>
          <w:bCs/>
          <w:sz w:val="22"/>
          <w:szCs w:val="22"/>
        </w:rPr>
        <w:t xml:space="preserve"> </w:t>
      </w:r>
      <w:r w:rsidRPr="00A152D6">
        <w:rPr>
          <w:rFonts w:eastAsia="TimesNewRomanPSMT"/>
          <w:sz w:val="22"/>
          <w:szCs w:val="22"/>
        </w:rPr>
        <w:t>której mowa w art. 154 pkt 5 ustawy, jeżeli mają lub miały interes w uzyskaniu danego zamówienia oraz ponieśli lub mogą ponieść szkodę w wyniku naruszenia przez</w:t>
      </w:r>
      <w:r w:rsidRPr="00A152D6">
        <w:rPr>
          <w:bCs/>
          <w:sz w:val="22"/>
          <w:szCs w:val="22"/>
        </w:rPr>
        <w:t xml:space="preserve"> </w:t>
      </w:r>
      <w:r w:rsidRPr="00A152D6">
        <w:rPr>
          <w:rFonts w:eastAsia="TimesNewRomanPSMT"/>
          <w:sz w:val="22"/>
          <w:szCs w:val="22"/>
        </w:rPr>
        <w:t>zamawiającego przepisów ustawy Prawo zamówień publicznych, przysługują środki</w:t>
      </w:r>
      <w:r w:rsidRPr="00A152D6">
        <w:rPr>
          <w:bCs/>
          <w:sz w:val="22"/>
          <w:szCs w:val="22"/>
        </w:rPr>
        <w:t xml:space="preserve"> </w:t>
      </w:r>
      <w:r w:rsidRPr="00A152D6">
        <w:rPr>
          <w:rFonts w:eastAsia="TimesNewRomanPSMT"/>
          <w:sz w:val="22"/>
          <w:szCs w:val="22"/>
        </w:rPr>
        <w:t>ochrony prawnej określone w dziale VI ustawy.</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Zgodnie z dyspozycją art. 180 ust. 2 ustawy w nin. postępowaniu odwołanie przysługuje wyłącznie wobec czynności:</w:t>
      </w:r>
    </w:p>
    <w:p w:rsidR="00BC7823" w:rsidRPr="00A152D6" w:rsidRDefault="00BC7823" w:rsidP="0089058D">
      <w:pPr>
        <w:numPr>
          <w:ilvl w:val="1"/>
          <w:numId w:val="24"/>
        </w:numPr>
        <w:tabs>
          <w:tab w:val="clear" w:pos="360"/>
          <w:tab w:val="num" w:pos="-1276"/>
        </w:tabs>
        <w:spacing w:before="100" w:beforeAutospacing="1" w:after="100" w:afterAutospacing="1"/>
        <w:ind w:left="1418" w:hanging="851"/>
        <w:contextualSpacing/>
        <w:jc w:val="both"/>
        <w:rPr>
          <w:bCs/>
          <w:sz w:val="22"/>
          <w:szCs w:val="22"/>
        </w:rPr>
      </w:pPr>
      <w:r w:rsidRPr="00A152D6">
        <w:rPr>
          <w:rFonts w:eastAsia="TimesNewRomanPSMT"/>
          <w:sz w:val="22"/>
          <w:szCs w:val="22"/>
        </w:rPr>
        <w:t>opisu sposobu dokonywania oceny spełniania warunków udziału w postępowaniu</w:t>
      </w:r>
      <w:r w:rsidR="00E920AA" w:rsidRPr="00A152D6">
        <w:rPr>
          <w:rFonts w:eastAsia="TimesNewRomanPSMT"/>
          <w:sz w:val="22"/>
          <w:szCs w:val="22"/>
        </w:rPr>
        <w:t>;</w:t>
      </w:r>
    </w:p>
    <w:p w:rsidR="00BC7823" w:rsidRPr="00A152D6" w:rsidRDefault="00BC7823" w:rsidP="0089058D">
      <w:pPr>
        <w:numPr>
          <w:ilvl w:val="1"/>
          <w:numId w:val="24"/>
        </w:numPr>
        <w:tabs>
          <w:tab w:val="clear" w:pos="360"/>
          <w:tab w:val="num" w:pos="-1276"/>
        </w:tabs>
        <w:spacing w:before="100" w:beforeAutospacing="1" w:after="100" w:afterAutospacing="1"/>
        <w:ind w:left="1418" w:hanging="851"/>
        <w:contextualSpacing/>
        <w:jc w:val="both"/>
        <w:rPr>
          <w:bCs/>
          <w:sz w:val="22"/>
          <w:szCs w:val="22"/>
        </w:rPr>
      </w:pPr>
      <w:r w:rsidRPr="00A152D6">
        <w:rPr>
          <w:rFonts w:eastAsia="TimesNewRomanPSMT"/>
          <w:sz w:val="22"/>
          <w:szCs w:val="22"/>
        </w:rPr>
        <w:t>wykluczenia odwołującego z postępowania o udzielenie zamówienia publicznego</w:t>
      </w:r>
      <w:r w:rsidR="00E920AA" w:rsidRPr="00A152D6">
        <w:rPr>
          <w:rFonts w:eastAsia="TimesNewRomanPSMT"/>
          <w:sz w:val="22"/>
          <w:szCs w:val="22"/>
        </w:rPr>
        <w:t>;</w:t>
      </w:r>
    </w:p>
    <w:p w:rsidR="00BC7823" w:rsidRPr="00A152D6" w:rsidRDefault="00BC7823" w:rsidP="0089058D">
      <w:pPr>
        <w:numPr>
          <w:ilvl w:val="1"/>
          <w:numId w:val="24"/>
        </w:numPr>
        <w:tabs>
          <w:tab w:val="clear" w:pos="360"/>
          <w:tab w:val="num" w:pos="-1276"/>
        </w:tabs>
        <w:spacing w:before="100" w:beforeAutospacing="1" w:after="100" w:afterAutospacing="1"/>
        <w:ind w:left="1418" w:hanging="851"/>
        <w:contextualSpacing/>
        <w:jc w:val="both"/>
        <w:rPr>
          <w:bCs/>
          <w:sz w:val="22"/>
          <w:szCs w:val="22"/>
        </w:rPr>
      </w:pPr>
      <w:r w:rsidRPr="00A152D6">
        <w:rPr>
          <w:rFonts w:eastAsia="TimesNewRomanPSMT"/>
          <w:sz w:val="22"/>
          <w:szCs w:val="22"/>
        </w:rPr>
        <w:t>odrzucenia oferty odwołującego</w:t>
      </w:r>
      <w:r w:rsidR="00E920AA" w:rsidRPr="00A152D6">
        <w:rPr>
          <w:rFonts w:eastAsia="TimesNewRomanPSMT"/>
          <w:sz w:val="22"/>
          <w:szCs w:val="22"/>
        </w:rPr>
        <w:t>.</w:t>
      </w:r>
      <w:r w:rsidRPr="00A152D6">
        <w:rPr>
          <w:rFonts w:eastAsia="TimesNewRomanPSMT"/>
          <w:sz w:val="22"/>
          <w:szCs w:val="22"/>
        </w:rPr>
        <w:t xml:space="preserve"> </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Odwołanie można wnieść w terminie i na zasadach określonych w rozdziale 2 „Odwołanie” działu VI ustawy Prawo zamówień publicznych.</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Odwołanie wnosi do Prezesa Krajowej Izby Odwoławczej w formie pisemnej albo elektronicznej</w:t>
      </w:r>
      <w:r w:rsidRPr="00A152D6">
        <w:rPr>
          <w:bCs/>
          <w:sz w:val="22"/>
          <w:szCs w:val="22"/>
        </w:rPr>
        <w:t xml:space="preserve"> </w:t>
      </w:r>
      <w:r w:rsidRPr="00A152D6">
        <w:rPr>
          <w:rFonts w:eastAsia="TimesNewRomanPSMT"/>
          <w:sz w:val="22"/>
          <w:szCs w:val="22"/>
        </w:rPr>
        <w:t>opatrzonej bezpiecznym podpisem elektronicznym weryfikowanym za pomocą ważnego</w:t>
      </w:r>
      <w:r w:rsidRPr="00A152D6">
        <w:rPr>
          <w:bCs/>
          <w:sz w:val="22"/>
          <w:szCs w:val="22"/>
        </w:rPr>
        <w:t xml:space="preserve"> </w:t>
      </w:r>
      <w:r w:rsidRPr="00A152D6">
        <w:rPr>
          <w:rFonts w:eastAsia="TimesNewRomanPSMT"/>
          <w:sz w:val="22"/>
          <w:szCs w:val="22"/>
        </w:rPr>
        <w:t>kwalifikowanego certyfikatu.</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Odwołujący przesyła kopie odwołania zamawiającemu przed upływem terminu do wniesienia odwołania w taki sposób, aby mógł on zapoznać się z jego treścią przed upływem tego terminu.</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W przypadku wniesienia odwołania zamawiający postępuje zgodnie z zasadami i</w:t>
      </w:r>
      <w:r w:rsidRPr="00A152D6">
        <w:rPr>
          <w:bCs/>
          <w:sz w:val="22"/>
          <w:szCs w:val="22"/>
        </w:rPr>
        <w:t xml:space="preserve"> </w:t>
      </w:r>
      <w:r w:rsidRPr="00A152D6">
        <w:rPr>
          <w:rFonts w:eastAsia="TimesNewRomanPSMT"/>
          <w:sz w:val="22"/>
          <w:szCs w:val="22"/>
        </w:rPr>
        <w:t xml:space="preserve">dyspozycją ustawową zawartą w rozdziale 2 „Odwołanie” działu VI ustawy. </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Wykonawca może w terminie przewidzianym do wniesienia odwołania poinformować</w:t>
      </w:r>
      <w:r w:rsidRPr="00A152D6">
        <w:rPr>
          <w:bCs/>
          <w:sz w:val="22"/>
          <w:szCs w:val="22"/>
        </w:rPr>
        <w:t xml:space="preserve"> </w:t>
      </w:r>
      <w:r w:rsidRPr="00A152D6">
        <w:rPr>
          <w:rFonts w:eastAsia="TimesNewRomanPSMT"/>
          <w:sz w:val="22"/>
          <w:szCs w:val="22"/>
        </w:rPr>
        <w:t>zamawiającego o niezgodnej z przepisami ustawy czynności podjętej przez niego lub</w:t>
      </w:r>
      <w:r w:rsidRPr="00A152D6">
        <w:rPr>
          <w:bCs/>
          <w:sz w:val="22"/>
          <w:szCs w:val="22"/>
        </w:rPr>
        <w:t xml:space="preserve"> </w:t>
      </w:r>
      <w:r w:rsidRPr="00A152D6">
        <w:rPr>
          <w:rFonts w:eastAsia="TimesNewRomanPSMT"/>
          <w:sz w:val="22"/>
          <w:szCs w:val="22"/>
        </w:rPr>
        <w:t>zaniechaniu czynności, do której jest on zobowiązany na podstawie ustawy, na które nie przysługuje odwołanie na podstawie art. 180 ust. 2 ustawy.</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W przypadku uznania zasadności przekazanej informacji zamawiający powtarza czynność</w:t>
      </w:r>
      <w:r w:rsidRPr="00A152D6">
        <w:rPr>
          <w:bCs/>
          <w:sz w:val="22"/>
          <w:szCs w:val="22"/>
        </w:rPr>
        <w:t xml:space="preserve"> </w:t>
      </w:r>
      <w:r w:rsidRPr="00A152D6">
        <w:rPr>
          <w:rFonts w:eastAsia="TimesNewRomanPSMT"/>
          <w:sz w:val="22"/>
          <w:szCs w:val="22"/>
        </w:rPr>
        <w:t>albo dokonuje czynności zaniechanej, informując o tym wykonawców w sposób</w:t>
      </w:r>
      <w:r w:rsidRPr="00A152D6">
        <w:rPr>
          <w:bCs/>
          <w:sz w:val="22"/>
          <w:szCs w:val="22"/>
        </w:rPr>
        <w:t xml:space="preserve"> </w:t>
      </w:r>
      <w:r w:rsidRPr="00A152D6">
        <w:rPr>
          <w:rFonts w:eastAsia="TimesNewRomanPSMT"/>
          <w:sz w:val="22"/>
          <w:szCs w:val="22"/>
        </w:rPr>
        <w:t>przewidziany w ustawie dla tej czynności.</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Na czynności, o których mowa pkt 23.8 nie przysługuje odwołanie, z zastrzeżeniem art. 180</w:t>
      </w:r>
      <w:r w:rsidRPr="00A152D6">
        <w:rPr>
          <w:bCs/>
          <w:sz w:val="22"/>
          <w:szCs w:val="22"/>
        </w:rPr>
        <w:t xml:space="preserve"> </w:t>
      </w:r>
      <w:r w:rsidRPr="00A152D6">
        <w:rPr>
          <w:rFonts w:eastAsia="TimesNewRomanPSMT"/>
          <w:sz w:val="22"/>
          <w:szCs w:val="22"/>
        </w:rPr>
        <w:t>ust. 2 ustawy.</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 xml:space="preserve">Wykonawca może zgłosić przystąpienie do postępowania odwoławczego na zasadach określonych w </w:t>
      </w:r>
      <w:r w:rsidRPr="00A152D6">
        <w:rPr>
          <w:rFonts w:eastAsia="TimesNewRomanPSMT"/>
          <w:sz w:val="22"/>
          <w:szCs w:val="22"/>
        </w:rPr>
        <w:br/>
        <w:t>art. 185 ustawy, wskazując stronę do której przystępuje i interes w uzyskaniu rozstrzygnięcia na korzyść strony, do której przystępuje.</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Zamawiający lub odwołujący może zgłosić opozycję przeciw przystąpieniu innego wykonawcy nie później niż do otwarcia rozprawy przed Krajową Izbą Odwoławczą.</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Zamawiający może wnieść odpowiedź na odwołanie.</w:t>
      </w:r>
    </w:p>
    <w:p w:rsidR="00BC7823" w:rsidRPr="00A152D6" w:rsidRDefault="00BC7823" w:rsidP="0089058D">
      <w:pPr>
        <w:numPr>
          <w:ilvl w:val="1"/>
          <w:numId w:val="32"/>
        </w:numPr>
        <w:autoSpaceDE w:val="0"/>
        <w:autoSpaceDN w:val="0"/>
        <w:adjustRightInd w:val="0"/>
        <w:spacing w:before="100" w:beforeAutospacing="1" w:after="100" w:afterAutospacing="1"/>
        <w:ind w:left="567" w:hanging="567"/>
        <w:contextualSpacing/>
        <w:jc w:val="both"/>
        <w:rPr>
          <w:rFonts w:eastAsia="TimesNewRomanPSMT"/>
          <w:sz w:val="22"/>
          <w:szCs w:val="22"/>
        </w:rPr>
      </w:pPr>
      <w:r w:rsidRPr="00A152D6">
        <w:rPr>
          <w:rFonts w:eastAsia="TimesNewRomanPSMT"/>
          <w:sz w:val="22"/>
          <w:szCs w:val="22"/>
        </w:rPr>
        <w:t>W przypadku uwzględnienia przez zamawiającego w całości zarzutów przedstawionych w odwołaniu Krajowa Izba Odwoławcza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publicznego zgodnie z żądaniem zawartym w odwołaniu.</w:t>
      </w:r>
    </w:p>
    <w:p w:rsidR="00BC7823" w:rsidRPr="00A152D6" w:rsidRDefault="00BC7823" w:rsidP="0089058D">
      <w:pPr>
        <w:numPr>
          <w:ilvl w:val="1"/>
          <w:numId w:val="32"/>
        </w:numPr>
        <w:autoSpaceDE w:val="0"/>
        <w:autoSpaceDN w:val="0"/>
        <w:adjustRightInd w:val="0"/>
        <w:spacing w:before="100" w:beforeAutospacing="1" w:after="100" w:afterAutospacing="1"/>
        <w:ind w:left="567" w:hanging="567"/>
        <w:contextualSpacing/>
        <w:jc w:val="both"/>
        <w:rPr>
          <w:rFonts w:eastAsia="TimesNewRomanPSMT"/>
          <w:sz w:val="22"/>
          <w:szCs w:val="22"/>
        </w:rPr>
      </w:pPr>
      <w:r w:rsidRPr="00A152D6">
        <w:rPr>
          <w:rFonts w:eastAsia="TimesNewRomanPSMT"/>
          <w:sz w:val="22"/>
          <w:szCs w:val="22"/>
        </w:rPr>
        <w:t>Jeżeli uczestnik postępowania odwoławczego, który przystąpił do postępowania po stronie zamawiającego, nie wniesie sprzeciwu co do uwzględnienia w całości zarzutów przedstawionych w odwołaniu przez zamawiającego, Krajowa Izba Odwoławcza umarza postępowanie, a zamawiający wykonuje, powtarza lub unieważnia czynności w postępowaniu o udzielenie zamówienia zgodnie z żądaniem zawartym w odwołaniu.</w:t>
      </w:r>
    </w:p>
    <w:p w:rsidR="00BC7823" w:rsidRPr="00A152D6" w:rsidRDefault="00BC7823" w:rsidP="0089058D">
      <w:pPr>
        <w:numPr>
          <w:ilvl w:val="1"/>
          <w:numId w:val="32"/>
        </w:numPr>
        <w:autoSpaceDE w:val="0"/>
        <w:autoSpaceDN w:val="0"/>
        <w:adjustRightInd w:val="0"/>
        <w:spacing w:before="100" w:beforeAutospacing="1" w:after="100" w:afterAutospacing="1"/>
        <w:ind w:left="567" w:hanging="567"/>
        <w:contextualSpacing/>
        <w:jc w:val="both"/>
        <w:rPr>
          <w:rFonts w:eastAsia="TimesNewRomanPSMT"/>
          <w:sz w:val="22"/>
          <w:szCs w:val="22"/>
        </w:rPr>
      </w:pPr>
      <w:r w:rsidRPr="00A152D6">
        <w:rPr>
          <w:rFonts w:eastAsia="TimesNewRomanPSMT"/>
          <w:sz w:val="22"/>
          <w:szCs w:val="22"/>
        </w:rPr>
        <w:t>Jeżeli uczestnik postępowania odwoławczego, który przystąpił do postępowania po stronie zamawiającego, wniesie sprzeciw wobec uwzględnienia w całości zarzutów przedstawionych w odwołaniu, Krajowa Izba Odwoławcza rozpoznaje odwołanie. Sprzeciw wnosi się na piśmie lub ustnie do protokołu.</w:t>
      </w:r>
    </w:p>
    <w:p w:rsidR="00BC7823" w:rsidRPr="00A152D6" w:rsidRDefault="00BC7823" w:rsidP="0089058D">
      <w:pPr>
        <w:numPr>
          <w:ilvl w:val="1"/>
          <w:numId w:val="32"/>
        </w:numPr>
        <w:autoSpaceDE w:val="0"/>
        <w:autoSpaceDN w:val="0"/>
        <w:adjustRightInd w:val="0"/>
        <w:spacing w:before="100" w:beforeAutospacing="1" w:after="100" w:afterAutospacing="1"/>
        <w:ind w:left="567" w:hanging="567"/>
        <w:contextualSpacing/>
        <w:jc w:val="both"/>
        <w:rPr>
          <w:rFonts w:eastAsia="TimesNewRomanPSMT"/>
          <w:sz w:val="22"/>
          <w:szCs w:val="22"/>
        </w:rPr>
      </w:pPr>
      <w:r w:rsidRPr="00A152D6">
        <w:rPr>
          <w:rFonts w:eastAsia="TimesNewRomanPSMT"/>
          <w:sz w:val="22"/>
          <w:szCs w:val="22"/>
        </w:rPr>
        <w:t>Koszty postępowania odwoławczego:</w:t>
      </w:r>
    </w:p>
    <w:p w:rsidR="00BC7823" w:rsidRPr="00A152D6" w:rsidRDefault="00BC7823" w:rsidP="00A152D6">
      <w:pPr>
        <w:autoSpaceDE w:val="0"/>
        <w:autoSpaceDN w:val="0"/>
        <w:adjustRightInd w:val="0"/>
        <w:spacing w:before="100" w:beforeAutospacing="1" w:after="100" w:afterAutospacing="1"/>
        <w:ind w:left="567"/>
        <w:contextualSpacing/>
        <w:jc w:val="both"/>
        <w:rPr>
          <w:rFonts w:eastAsia="TimesNewRomanPSMT"/>
          <w:sz w:val="22"/>
          <w:szCs w:val="22"/>
        </w:rPr>
      </w:pPr>
      <w:r w:rsidRPr="00A152D6">
        <w:rPr>
          <w:rFonts w:eastAsia="TimesNewRomanPSMT"/>
          <w:sz w:val="22"/>
          <w:szCs w:val="22"/>
        </w:rPr>
        <w:t>1) w okolicznościach, o których mowa w pkt 23.13, znosi się wzajemnie;</w:t>
      </w:r>
    </w:p>
    <w:p w:rsidR="00BC7823" w:rsidRPr="00A152D6" w:rsidRDefault="00BC7823" w:rsidP="00A152D6">
      <w:pPr>
        <w:autoSpaceDE w:val="0"/>
        <w:autoSpaceDN w:val="0"/>
        <w:adjustRightInd w:val="0"/>
        <w:spacing w:before="100" w:beforeAutospacing="1" w:after="100" w:afterAutospacing="1"/>
        <w:ind w:left="567"/>
        <w:contextualSpacing/>
        <w:jc w:val="both"/>
        <w:rPr>
          <w:rFonts w:eastAsia="TimesNewRomanPSMT"/>
          <w:sz w:val="22"/>
          <w:szCs w:val="22"/>
        </w:rPr>
      </w:pPr>
      <w:r w:rsidRPr="00A152D6">
        <w:rPr>
          <w:rFonts w:eastAsia="TimesNewRomanPSMT"/>
          <w:sz w:val="22"/>
          <w:szCs w:val="22"/>
        </w:rPr>
        <w:t>2) w okolicznościach, o których mowa w pkt 23.14:</w:t>
      </w:r>
    </w:p>
    <w:p w:rsidR="00BC7823" w:rsidRPr="00A152D6" w:rsidRDefault="00BC7823" w:rsidP="00A152D6">
      <w:pPr>
        <w:autoSpaceDE w:val="0"/>
        <w:autoSpaceDN w:val="0"/>
        <w:adjustRightInd w:val="0"/>
        <w:spacing w:before="100" w:beforeAutospacing="1" w:after="100" w:afterAutospacing="1"/>
        <w:ind w:left="851"/>
        <w:contextualSpacing/>
        <w:jc w:val="both"/>
        <w:rPr>
          <w:rFonts w:eastAsia="TimesNewRomanPSMT"/>
          <w:sz w:val="22"/>
          <w:szCs w:val="22"/>
        </w:rPr>
      </w:pPr>
      <w:r w:rsidRPr="00A152D6">
        <w:rPr>
          <w:rFonts w:eastAsia="TimesNewRomanPSMT"/>
          <w:sz w:val="22"/>
          <w:szCs w:val="22"/>
        </w:rPr>
        <w:t>a) ponosi Zamawiający, jeżeli uwzględnił w całości zarzuty przedstawione w odwołaniu po otwarciu rozprawy,</w:t>
      </w:r>
    </w:p>
    <w:p w:rsidR="00BC7823" w:rsidRPr="00A152D6" w:rsidRDefault="00BC7823" w:rsidP="00A152D6">
      <w:pPr>
        <w:autoSpaceDE w:val="0"/>
        <w:autoSpaceDN w:val="0"/>
        <w:adjustRightInd w:val="0"/>
        <w:spacing w:before="100" w:beforeAutospacing="1" w:after="100" w:afterAutospacing="1"/>
        <w:ind w:left="851"/>
        <w:contextualSpacing/>
        <w:jc w:val="both"/>
        <w:rPr>
          <w:rFonts w:eastAsia="TimesNewRomanPSMT"/>
          <w:sz w:val="22"/>
          <w:szCs w:val="22"/>
        </w:rPr>
      </w:pPr>
      <w:r w:rsidRPr="00A152D6">
        <w:rPr>
          <w:rFonts w:eastAsia="TimesNewRomanPSMT"/>
          <w:sz w:val="22"/>
          <w:szCs w:val="22"/>
        </w:rPr>
        <w:t>b) znosi się wzajemnie, jeżeli Zamawiający uwzględnił w całości zarzuty przedstawione w odwołaniu przed otwarciem rozprawy;</w:t>
      </w:r>
    </w:p>
    <w:p w:rsidR="00BC7823" w:rsidRPr="00A152D6" w:rsidRDefault="00BC7823" w:rsidP="00A152D6">
      <w:pPr>
        <w:autoSpaceDE w:val="0"/>
        <w:autoSpaceDN w:val="0"/>
        <w:adjustRightInd w:val="0"/>
        <w:spacing w:before="100" w:beforeAutospacing="1" w:after="100" w:afterAutospacing="1"/>
        <w:ind w:left="567"/>
        <w:contextualSpacing/>
        <w:jc w:val="both"/>
        <w:rPr>
          <w:rFonts w:eastAsia="TimesNewRomanPSMT"/>
          <w:sz w:val="22"/>
          <w:szCs w:val="22"/>
        </w:rPr>
      </w:pPr>
      <w:r w:rsidRPr="00A152D6">
        <w:rPr>
          <w:rFonts w:eastAsia="TimesNewRomanPSMT"/>
          <w:sz w:val="22"/>
          <w:szCs w:val="22"/>
        </w:rPr>
        <w:t>3) w okolicznościach, o których mowa w pkt 23.15 ponosi:</w:t>
      </w:r>
    </w:p>
    <w:p w:rsidR="00E920AA" w:rsidRPr="00A152D6" w:rsidRDefault="00BC7823" w:rsidP="00A152D6">
      <w:pPr>
        <w:autoSpaceDE w:val="0"/>
        <w:autoSpaceDN w:val="0"/>
        <w:adjustRightInd w:val="0"/>
        <w:spacing w:before="100" w:beforeAutospacing="1" w:after="100" w:afterAutospacing="1"/>
        <w:ind w:left="851"/>
        <w:contextualSpacing/>
        <w:jc w:val="both"/>
        <w:rPr>
          <w:rFonts w:eastAsia="TimesNewRomanPSMT"/>
          <w:sz w:val="22"/>
          <w:szCs w:val="22"/>
        </w:rPr>
      </w:pPr>
      <w:r w:rsidRPr="00A152D6">
        <w:rPr>
          <w:rFonts w:eastAsia="TimesNewRomanPSMT"/>
          <w:sz w:val="22"/>
          <w:szCs w:val="22"/>
        </w:rPr>
        <w:t>a) odwołujący, jeżeli odwołanie zostało oddalone prz</w:t>
      </w:r>
      <w:r w:rsidR="00E920AA" w:rsidRPr="00A152D6">
        <w:rPr>
          <w:rFonts w:eastAsia="TimesNewRomanPSMT"/>
          <w:sz w:val="22"/>
          <w:szCs w:val="22"/>
        </w:rPr>
        <w:t>ez Krajową Izbę Odwoławczą;</w:t>
      </w:r>
    </w:p>
    <w:p w:rsidR="00BC7823" w:rsidRPr="00A152D6" w:rsidRDefault="00BC7823" w:rsidP="00A152D6">
      <w:pPr>
        <w:autoSpaceDE w:val="0"/>
        <w:autoSpaceDN w:val="0"/>
        <w:adjustRightInd w:val="0"/>
        <w:spacing w:before="100" w:beforeAutospacing="1" w:after="100" w:afterAutospacing="1"/>
        <w:ind w:left="851"/>
        <w:contextualSpacing/>
        <w:jc w:val="both"/>
        <w:rPr>
          <w:rFonts w:eastAsia="TimesNewRomanPSMT"/>
          <w:sz w:val="22"/>
          <w:szCs w:val="22"/>
        </w:rPr>
      </w:pPr>
      <w:r w:rsidRPr="00A152D6">
        <w:rPr>
          <w:rFonts w:eastAsia="TimesNewRomanPSMT"/>
          <w:sz w:val="22"/>
          <w:szCs w:val="22"/>
        </w:rPr>
        <w:t>b) wnoszący sprzeciw, jeżeli odwołanie zostało uwzględnione przez Krajową Izbę Odwoławczą.</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Krajowa Izba Odwoławcza rozpoznaje odwołanie na zasadach i w trybie określonym w rozdziale 2 „Odwołanie” działu VI ustawy.</w:t>
      </w:r>
    </w:p>
    <w:p w:rsidR="00BC7823" w:rsidRPr="00A152D6" w:rsidRDefault="00BC7823" w:rsidP="0089058D">
      <w:pPr>
        <w:numPr>
          <w:ilvl w:val="1"/>
          <w:numId w:val="32"/>
        </w:numPr>
        <w:spacing w:before="100" w:beforeAutospacing="1" w:after="100" w:afterAutospacing="1"/>
        <w:ind w:left="567" w:hanging="567"/>
        <w:contextualSpacing/>
        <w:jc w:val="both"/>
        <w:rPr>
          <w:bCs/>
          <w:sz w:val="22"/>
          <w:szCs w:val="22"/>
        </w:rPr>
      </w:pPr>
      <w:r w:rsidRPr="00A152D6">
        <w:rPr>
          <w:rFonts w:eastAsia="TimesNewRomanPSMT"/>
          <w:sz w:val="22"/>
          <w:szCs w:val="22"/>
        </w:rPr>
        <w:t>Na orzeczenie Izby stronom oraz uczestnikom postępowania odwoławczego przysługuje</w:t>
      </w:r>
      <w:r w:rsidRPr="00A152D6">
        <w:rPr>
          <w:bCs/>
          <w:sz w:val="22"/>
          <w:szCs w:val="22"/>
        </w:rPr>
        <w:t xml:space="preserve"> </w:t>
      </w:r>
      <w:r w:rsidRPr="00A152D6">
        <w:rPr>
          <w:rFonts w:eastAsia="TimesNewRomanPSMT"/>
          <w:sz w:val="22"/>
          <w:szCs w:val="22"/>
        </w:rPr>
        <w:t>skarga do sądu. Skargę do sądu wnosi się w terminie i na zasadach określonych w rozdziale 3 „Skarga do sądu” działu VI ustawy.</w:t>
      </w:r>
    </w:p>
    <w:p w:rsidR="00BD23DD" w:rsidRPr="00A152D6" w:rsidRDefault="00BD23DD" w:rsidP="00A152D6">
      <w:pPr>
        <w:spacing w:before="100" w:beforeAutospacing="1" w:after="100" w:afterAutospacing="1"/>
        <w:ind w:left="567"/>
        <w:contextualSpacing/>
        <w:jc w:val="both"/>
        <w:rPr>
          <w:bCs/>
          <w:sz w:val="22"/>
          <w:szCs w:val="22"/>
        </w:rPr>
      </w:pPr>
    </w:p>
    <w:p w:rsidR="00BD23DD" w:rsidRPr="00A152D6" w:rsidRDefault="00BC7823" w:rsidP="0089058D">
      <w:pPr>
        <w:numPr>
          <w:ilvl w:val="0"/>
          <w:numId w:val="32"/>
        </w:numPr>
        <w:spacing w:before="100" w:beforeAutospacing="1" w:after="100" w:afterAutospacing="1"/>
        <w:ind w:left="567" w:hanging="567"/>
        <w:contextualSpacing/>
        <w:jc w:val="both"/>
        <w:rPr>
          <w:b/>
          <w:sz w:val="22"/>
          <w:szCs w:val="22"/>
        </w:rPr>
      </w:pPr>
      <w:r w:rsidRPr="00A152D6">
        <w:rPr>
          <w:b/>
          <w:sz w:val="22"/>
          <w:szCs w:val="22"/>
        </w:rPr>
        <w:t xml:space="preserve">WZÓR UMOWY ORAZ WARUNKI ZMIANY UMOWY </w:t>
      </w:r>
    </w:p>
    <w:p w:rsidR="00BC7823" w:rsidRPr="00A152D6" w:rsidRDefault="00BC7823" w:rsidP="0089058D">
      <w:pPr>
        <w:pStyle w:val="Akapitzlist"/>
        <w:numPr>
          <w:ilvl w:val="1"/>
          <w:numId w:val="32"/>
        </w:numPr>
        <w:tabs>
          <w:tab w:val="left" w:pos="-4395"/>
        </w:tabs>
        <w:spacing w:before="100" w:beforeAutospacing="1" w:after="100" w:afterAutospacing="1"/>
        <w:ind w:left="567" w:hanging="567"/>
        <w:contextualSpacing/>
        <w:jc w:val="both"/>
        <w:rPr>
          <w:sz w:val="22"/>
          <w:szCs w:val="22"/>
        </w:rPr>
      </w:pPr>
      <w:r w:rsidRPr="00A152D6">
        <w:rPr>
          <w:sz w:val="22"/>
          <w:szCs w:val="22"/>
        </w:rPr>
        <w:t xml:space="preserve">Zamawiający wymaga od Wykonawcy, aby zawarł z nim umowę w sprawie nin. zamówienia publicznego na warunkach określonych we wzorze, stanowiącym </w:t>
      </w:r>
      <w:r w:rsidRPr="00A152D6">
        <w:rPr>
          <w:i/>
          <w:sz w:val="22"/>
          <w:szCs w:val="22"/>
        </w:rPr>
        <w:t>załącznik nr 4</w:t>
      </w:r>
      <w:r w:rsidRPr="00A152D6">
        <w:rPr>
          <w:sz w:val="22"/>
          <w:szCs w:val="22"/>
        </w:rPr>
        <w:t xml:space="preserve"> do specyfikacji.</w:t>
      </w:r>
    </w:p>
    <w:p w:rsidR="00BC7823" w:rsidRPr="00A152D6" w:rsidRDefault="00BC7823" w:rsidP="0089058D">
      <w:pPr>
        <w:pStyle w:val="Akapitzlist"/>
        <w:numPr>
          <w:ilvl w:val="1"/>
          <w:numId w:val="32"/>
        </w:numPr>
        <w:tabs>
          <w:tab w:val="left" w:pos="-4395"/>
        </w:tabs>
        <w:spacing w:before="100" w:beforeAutospacing="1" w:after="100" w:afterAutospacing="1"/>
        <w:ind w:left="567" w:hanging="567"/>
        <w:contextualSpacing/>
        <w:jc w:val="both"/>
        <w:rPr>
          <w:sz w:val="22"/>
          <w:szCs w:val="22"/>
        </w:rPr>
      </w:pPr>
      <w:r w:rsidRPr="00A152D6">
        <w:rPr>
          <w:noProof/>
          <w:sz w:val="22"/>
          <w:szCs w:val="22"/>
        </w:rPr>
        <w:t>Zgodnie z art. 139 ustawy umowa w sprawie niniejszego zamówienia:</w:t>
      </w:r>
    </w:p>
    <w:p w:rsidR="00BC7823" w:rsidRPr="00A152D6" w:rsidRDefault="00BC7823" w:rsidP="0089058D">
      <w:pPr>
        <w:numPr>
          <w:ilvl w:val="0"/>
          <w:numId w:val="26"/>
        </w:numPr>
        <w:tabs>
          <w:tab w:val="clear" w:pos="720"/>
          <w:tab w:val="num" w:pos="-4395"/>
        </w:tabs>
        <w:spacing w:before="100" w:beforeAutospacing="1" w:after="100" w:afterAutospacing="1"/>
        <w:ind w:left="1134" w:hanging="567"/>
        <w:contextualSpacing/>
        <w:rPr>
          <w:sz w:val="22"/>
          <w:szCs w:val="22"/>
        </w:rPr>
      </w:pPr>
      <w:r w:rsidRPr="00A152D6">
        <w:rPr>
          <w:sz w:val="22"/>
          <w:szCs w:val="22"/>
        </w:rPr>
        <w:t>zostanie zawarta w formie pisemnej pod rygorem nieważności;</w:t>
      </w:r>
    </w:p>
    <w:p w:rsidR="00BC7823" w:rsidRPr="00A152D6" w:rsidRDefault="00BC7823" w:rsidP="0089058D">
      <w:pPr>
        <w:numPr>
          <w:ilvl w:val="0"/>
          <w:numId w:val="26"/>
        </w:numPr>
        <w:tabs>
          <w:tab w:val="clear" w:pos="720"/>
          <w:tab w:val="num" w:pos="-4395"/>
        </w:tabs>
        <w:spacing w:before="100" w:beforeAutospacing="1" w:after="100" w:afterAutospacing="1"/>
        <w:ind w:left="1134" w:hanging="567"/>
        <w:contextualSpacing/>
        <w:jc w:val="both"/>
        <w:rPr>
          <w:sz w:val="22"/>
          <w:szCs w:val="22"/>
        </w:rPr>
      </w:pPr>
      <w:r w:rsidRPr="00A152D6">
        <w:rPr>
          <w:sz w:val="22"/>
          <w:szCs w:val="22"/>
        </w:rPr>
        <w:t>mają do niej zastosowanie przepisy ustawy Prawo Zamówień Publicznych oraz Kodeksu Cywilnego;</w:t>
      </w:r>
    </w:p>
    <w:p w:rsidR="00BC7823" w:rsidRPr="00A152D6" w:rsidRDefault="00BC7823" w:rsidP="0089058D">
      <w:pPr>
        <w:numPr>
          <w:ilvl w:val="0"/>
          <w:numId w:val="26"/>
        </w:numPr>
        <w:tabs>
          <w:tab w:val="clear" w:pos="720"/>
          <w:tab w:val="num" w:pos="-4395"/>
        </w:tabs>
        <w:spacing w:before="100" w:beforeAutospacing="1" w:after="100" w:afterAutospacing="1"/>
        <w:ind w:left="1134" w:hanging="567"/>
        <w:contextualSpacing/>
        <w:jc w:val="both"/>
        <w:rPr>
          <w:sz w:val="22"/>
          <w:szCs w:val="22"/>
        </w:rPr>
      </w:pPr>
      <w:r w:rsidRPr="00A152D6">
        <w:rPr>
          <w:sz w:val="22"/>
          <w:szCs w:val="22"/>
        </w:rPr>
        <w:t xml:space="preserve">jest jawna i podlega udostępnieniu na zasadach określonych w przepisach o dostępie do informacji publicznej; </w:t>
      </w:r>
    </w:p>
    <w:p w:rsidR="00BC7823" w:rsidRPr="00A152D6" w:rsidRDefault="00BC7823" w:rsidP="0089058D">
      <w:pPr>
        <w:numPr>
          <w:ilvl w:val="0"/>
          <w:numId w:val="26"/>
        </w:numPr>
        <w:tabs>
          <w:tab w:val="clear" w:pos="720"/>
          <w:tab w:val="num" w:pos="-4395"/>
        </w:tabs>
        <w:spacing w:before="100" w:beforeAutospacing="1" w:after="100" w:afterAutospacing="1"/>
        <w:ind w:left="1134" w:hanging="567"/>
        <w:contextualSpacing/>
        <w:jc w:val="both"/>
        <w:rPr>
          <w:sz w:val="22"/>
          <w:szCs w:val="22"/>
        </w:rPr>
      </w:pPr>
      <w:r w:rsidRPr="00A152D6">
        <w:rPr>
          <w:sz w:val="22"/>
          <w:szCs w:val="22"/>
        </w:rPr>
        <w:t>zakres świadczenia Wykonawcy wynikający z umowy jest tożsamy z jego zobowiązaniem zawartym w ofercie;</w:t>
      </w:r>
    </w:p>
    <w:p w:rsidR="00BC7823" w:rsidRPr="00A152D6" w:rsidRDefault="00BC7823" w:rsidP="0089058D">
      <w:pPr>
        <w:numPr>
          <w:ilvl w:val="0"/>
          <w:numId w:val="26"/>
        </w:numPr>
        <w:tabs>
          <w:tab w:val="clear" w:pos="720"/>
          <w:tab w:val="num" w:pos="-4395"/>
        </w:tabs>
        <w:spacing w:before="100" w:beforeAutospacing="1" w:after="100" w:afterAutospacing="1"/>
        <w:ind w:left="1134" w:hanging="567"/>
        <w:contextualSpacing/>
        <w:jc w:val="both"/>
        <w:rPr>
          <w:sz w:val="22"/>
          <w:szCs w:val="22"/>
        </w:rPr>
      </w:pPr>
      <w:r w:rsidRPr="00A152D6">
        <w:rPr>
          <w:sz w:val="22"/>
          <w:szCs w:val="22"/>
        </w:rPr>
        <w:t>jest zawarta na okres wskazany we wzorze umowy;</w:t>
      </w:r>
    </w:p>
    <w:p w:rsidR="00BC7823" w:rsidRPr="00A152D6" w:rsidRDefault="00BC7823" w:rsidP="0089058D">
      <w:pPr>
        <w:numPr>
          <w:ilvl w:val="0"/>
          <w:numId w:val="26"/>
        </w:numPr>
        <w:tabs>
          <w:tab w:val="clear" w:pos="720"/>
          <w:tab w:val="num" w:pos="-4395"/>
        </w:tabs>
        <w:spacing w:before="100" w:beforeAutospacing="1" w:after="100" w:afterAutospacing="1"/>
        <w:ind w:left="1134" w:hanging="567"/>
        <w:contextualSpacing/>
        <w:jc w:val="both"/>
        <w:rPr>
          <w:sz w:val="22"/>
          <w:szCs w:val="22"/>
        </w:rPr>
      </w:pPr>
      <w:r w:rsidRPr="00A152D6">
        <w:rPr>
          <w:sz w:val="22"/>
          <w:szCs w:val="22"/>
        </w:rPr>
        <w:t xml:space="preserve">jest </w:t>
      </w:r>
      <w:r w:rsidRPr="00A152D6">
        <w:rPr>
          <w:b/>
          <w:sz w:val="22"/>
          <w:szCs w:val="22"/>
        </w:rPr>
        <w:t>nieważna:</w:t>
      </w:r>
    </w:p>
    <w:p w:rsidR="00BC7823" w:rsidRPr="00A152D6" w:rsidRDefault="00BC7823" w:rsidP="0089058D">
      <w:pPr>
        <w:numPr>
          <w:ilvl w:val="0"/>
          <w:numId w:val="27"/>
        </w:numPr>
        <w:tabs>
          <w:tab w:val="clear" w:pos="360"/>
          <w:tab w:val="num" w:pos="-4395"/>
        </w:tabs>
        <w:spacing w:before="100" w:beforeAutospacing="1" w:after="100" w:afterAutospacing="1"/>
        <w:ind w:left="1701" w:hanging="567"/>
        <w:contextualSpacing/>
        <w:jc w:val="both"/>
        <w:rPr>
          <w:sz w:val="22"/>
          <w:szCs w:val="22"/>
        </w:rPr>
      </w:pPr>
      <w:r w:rsidRPr="00A152D6">
        <w:rPr>
          <w:sz w:val="22"/>
          <w:szCs w:val="22"/>
        </w:rPr>
        <w:t>jeżeli zachodzą przesła</w:t>
      </w:r>
      <w:r w:rsidR="00E920AA" w:rsidRPr="00A152D6">
        <w:rPr>
          <w:sz w:val="22"/>
          <w:szCs w:val="22"/>
        </w:rPr>
        <w:t>nki określone w art. 146 ustawy;</w:t>
      </w:r>
    </w:p>
    <w:p w:rsidR="00BC7823" w:rsidRPr="00A152D6" w:rsidRDefault="00BC7823" w:rsidP="0089058D">
      <w:pPr>
        <w:numPr>
          <w:ilvl w:val="0"/>
          <w:numId w:val="27"/>
        </w:numPr>
        <w:tabs>
          <w:tab w:val="clear" w:pos="360"/>
          <w:tab w:val="num" w:pos="-4395"/>
        </w:tabs>
        <w:spacing w:before="100" w:beforeAutospacing="1" w:after="100" w:afterAutospacing="1"/>
        <w:ind w:left="1701" w:hanging="567"/>
        <w:contextualSpacing/>
        <w:jc w:val="both"/>
        <w:rPr>
          <w:sz w:val="22"/>
          <w:szCs w:val="22"/>
        </w:rPr>
      </w:pPr>
      <w:r w:rsidRPr="00A152D6">
        <w:rPr>
          <w:sz w:val="22"/>
          <w:szCs w:val="22"/>
        </w:rPr>
        <w:t>w części wykraczającej poza określenie przedmiotu zamówienia zawarte w specyfikacji.</w:t>
      </w:r>
    </w:p>
    <w:p w:rsidR="00445297" w:rsidRPr="00A152D6" w:rsidRDefault="00BC7823" w:rsidP="0089058D">
      <w:pPr>
        <w:pStyle w:val="Akapitzlist"/>
        <w:numPr>
          <w:ilvl w:val="1"/>
          <w:numId w:val="32"/>
        </w:numPr>
        <w:tabs>
          <w:tab w:val="left" w:pos="-4395"/>
        </w:tabs>
        <w:spacing w:before="100" w:beforeAutospacing="1" w:after="100" w:afterAutospacing="1"/>
        <w:ind w:left="567" w:hanging="567"/>
        <w:contextualSpacing/>
        <w:jc w:val="both"/>
        <w:rPr>
          <w:sz w:val="22"/>
          <w:szCs w:val="22"/>
        </w:rPr>
      </w:pPr>
      <w:r w:rsidRPr="00A152D6">
        <w:rPr>
          <w:sz w:val="22"/>
          <w:szCs w:val="22"/>
        </w:rPr>
        <w:t>Zgodnie z art. 144 ust. 1 ustawy Prawo zamówień publicznych zakazana jest zmiana istotnych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Zmiana umowy dokonana z naruszeniem tego warunku podlega unieważnieniu.</w:t>
      </w:r>
    </w:p>
    <w:p w:rsidR="00445297" w:rsidRPr="00A152D6" w:rsidRDefault="00BC7823" w:rsidP="0089058D">
      <w:pPr>
        <w:pStyle w:val="Akapitzlist"/>
        <w:numPr>
          <w:ilvl w:val="1"/>
          <w:numId w:val="32"/>
        </w:numPr>
        <w:tabs>
          <w:tab w:val="left" w:pos="-4395"/>
        </w:tabs>
        <w:spacing w:before="100" w:beforeAutospacing="1" w:after="100" w:afterAutospacing="1"/>
        <w:ind w:left="567" w:hanging="567"/>
        <w:contextualSpacing/>
        <w:jc w:val="both"/>
        <w:rPr>
          <w:sz w:val="22"/>
          <w:szCs w:val="22"/>
        </w:rPr>
      </w:pPr>
      <w:r w:rsidRPr="00A152D6">
        <w:rPr>
          <w:sz w:val="22"/>
          <w:szCs w:val="22"/>
        </w:rPr>
        <w:t xml:space="preserve">Zamawiający dopuszcza możliwość dokonania istotnych zmian postanowień zawartej umowy w stosunku do treści oferty, na podstawie której dokonano wyboru Wykonawcy, w przypadku wystąpienia nw. okoliczności, z uwzględnieniem podanych warunków ich wprowadzenia: </w:t>
      </w:r>
    </w:p>
    <w:p w:rsidR="00BC7823"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sz w:val="22"/>
          <w:szCs w:val="22"/>
        </w:rPr>
        <w:t xml:space="preserve">w wypadku zmian podmiotowych po stronie Wykonawcy, zgodnie z </w:t>
      </w:r>
      <w:r w:rsidR="00E920AA" w:rsidRPr="00A152D6">
        <w:rPr>
          <w:sz w:val="22"/>
          <w:szCs w:val="22"/>
        </w:rPr>
        <w:t>obowiązującymi przepisami prawa;</w:t>
      </w:r>
    </w:p>
    <w:p w:rsidR="00BC7823"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sz w:val="22"/>
          <w:szCs w:val="22"/>
        </w:rPr>
        <w:t>w wypadku zmian formy zabezpieczenia należytego wykonania umowy, zgodnie z art. 149 ustawy</w:t>
      </w:r>
      <w:r w:rsidR="00E920AA" w:rsidRPr="00A152D6">
        <w:rPr>
          <w:sz w:val="22"/>
          <w:szCs w:val="22"/>
        </w:rPr>
        <w:t>;</w:t>
      </w:r>
    </w:p>
    <w:p w:rsidR="00BC7823"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sz w:val="22"/>
          <w:szCs w:val="22"/>
        </w:rPr>
        <w:t>w wypadku niemożliwych do przewidzenia niekorzystnych warunków atmosferycznych, które mają wpływ na realizację</w:t>
      </w:r>
      <w:r w:rsidR="00E920AA" w:rsidRPr="00A152D6">
        <w:rPr>
          <w:sz w:val="22"/>
          <w:szCs w:val="22"/>
        </w:rPr>
        <w:t xml:space="preserve"> zamówienia publicznego;</w:t>
      </w:r>
    </w:p>
    <w:p w:rsidR="00BC7823"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sz w:val="22"/>
          <w:szCs w:val="22"/>
        </w:rPr>
        <w:t>w wypadku zmian nr rachunku bankowego wykonawcy, na który jest płacone wynagrodzenie</w:t>
      </w:r>
      <w:r w:rsidR="00E920AA" w:rsidRPr="00A152D6">
        <w:rPr>
          <w:sz w:val="22"/>
          <w:szCs w:val="22"/>
        </w:rPr>
        <w:t>;</w:t>
      </w:r>
    </w:p>
    <w:p w:rsidR="00BC7823"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sz w:val="22"/>
          <w:szCs w:val="22"/>
        </w:rPr>
        <w:t>w wypadku przedłużania się uzgodnień zewnętrznych w organach administracji publicznej z przyczyn n</w:t>
      </w:r>
      <w:r w:rsidR="00E920AA" w:rsidRPr="00A152D6">
        <w:rPr>
          <w:sz w:val="22"/>
          <w:szCs w:val="22"/>
        </w:rPr>
        <w:t>ieleżących po stronie Wykonawcy;</w:t>
      </w:r>
    </w:p>
    <w:p w:rsidR="00BC7823"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sz w:val="22"/>
          <w:szCs w:val="22"/>
        </w:rPr>
        <w:t>w wypadku, gdy podczas realizacji zamówienia konieczne stanie się wprowadzenie zmian pr</w:t>
      </w:r>
      <w:r w:rsidR="00E920AA" w:rsidRPr="00A152D6">
        <w:rPr>
          <w:sz w:val="22"/>
          <w:szCs w:val="22"/>
        </w:rPr>
        <w:t>ojektowych lub technologicznych;</w:t>
      </w:r>
    </w:p>
    <w:p w:rsidR="00BC7823"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sz w:val="22"/>
          <w:szCs w:val="22"/>
        </w:rPr>
        <w:t>w wypadku zmian personelu wykonawcy odpowiedzialnego za realizacje przedmiotu zamówienia- zmiany kluczowych specjalistów przedstawionych w ofercie - Zmiany z inicjatywy Zamawiającego lub Wykonawcy, w każdym uzasadnionym przypadku za uprzednią pisemną zgodą zamawiającego, akceptującego nowego specjalistę, pod warunkiem, że speł</w:t>
      </w:r>
      <w:r w:rsidR="00E920AA" w:rsidRPr="00A152D6">
        <w:rPr>
          <w:sz w:val="22"/>
          <w:szCs w:val="22"/>
        </w:rPr>
        <w:t>nia on kryteria przyjęte w SIWZ;</w:t>
      </w:r>
    </w:p>
    <w:p w:rsidR="00BC7823"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sz w:val="22"/>
          <w:szCs w:val="22"/>
        </w:rPr>
        <w:t>w wypadku zmian terminu wykonania umowy lub jej części. W przypadku opóźnienia w realizacji robót budowlanych nieleżącego po stronie wykonawcy (wady i braki projektu, etc.) Strony umowy podpiszą aneks do umowy przedłużający okres wyko</w:t>
      </w:r>
      <w:r w:rsidR="00E920AA" w:rsidRPr="00A152D6">
        <w:rPr>
          <w:sz w:val="22"/>
          <w:szCs w:val="22"/>
        </w:rPr>
        <w:t>nywania usługi o niezbędny czas;</w:t>
      </w:r>
    </w:p>
    <w:p w:rsidR="00BC7823"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sz w:val="22"/>
          <w:szCs w:val="22"/>
        </w:rPr>
        <w:t>w wypadku zmian przepisów prawa związanych z realizacją zamówienia (VAT, przepisy branżowe zwi</w:t>
      </w:r>
      <w:r w:rsidR="00E920AA" w:rsidRPr="00A152D6">
        <w:rPr>
          <w:sz w:val="22"/>
          <w:szCs w:val="22"/>
        </w:rPr>
        <w:t>ązane z przedmiotem zamówienia);</w:t>
      </w:r>
    </w:p>
    <w:p w:rsidR="00E920AA"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sz w:val="22"/>
          <w:szCs w:val="22"/>
        </w:rPr>
        <w:t>w wypadku zmian stanu prawnego lub faktycznego, które mają wpływ na treść zawartej umowy, jeżeli taka zami</w:t>
      </w:r>
      <w:r w:rsidR="00E920AA" w:rsidRPr="00A152D6">
        <w:rPr>
          <w:sz w:val="22"/>
          <w:szCs w:val="22"/>
        </w:rPr>
        <w:t>ana leży w interesie publicznym;</w:t>
      </w:r>
    </w:p>
    <w:p w:rsidR="00BC7823" w:rsidRPr="00A152D6" w:rsidRDefault="00BC7823" w:rsidP="00A152D6">
      <w:pPr>
        <w:numPr>
          <w:ilvl w:val="2"/>
          <w:numId w:val="46"/>
        </w:numPr>
        <w:tabs>
          <w:tab w:val="left" w:pos="-2410"/>
        </w:tabs>
        <w:spacing w:before="100" w:beforeAutospacing="1" w:after="100" w:afterAutospacing="1"/>
        <w:contextualSpacing/>
        <w:jc w:val="both"/>
        <w:rPr>
          <w:rStyle w:val="FontStyle14"/>
          <w:b w:val="0"/>
          <w:bCs w:val="0"/>
          <w:sz w:val="22"/>
          <w:szCs w:val="22"/>
        </w:rPr>
      </w:pPr>
      <w:r w:rsidRPr="00A152D6">
        <w:rPr>
          <w:rStyle w:val="FontStyle14"/>
          <w:b w:val="0"/>
          <w:sz w:val="22"/>
          <w:szCs w:val="22"/>
        </w:rPr>
        <w:t>w wypadku zmiany terminu realizacji zamówienia o przez jego przedłu</w:t>
      </w:r>
      <w:r w:rsidRPr="00A152D6">
        <w:rPr>
          <w:rStyle w:val="FontStyle15"/>
          <w:sz w:val="22"/>
          <w:szCs w:val="22"/>
        </w:rPr>
        <w:t>ż</w:t>
      </w:r>
      <w:r w:rsidRPr="00A152D6">
        <w:rPr>
          <w:rStyle w:val="FontStyle14"/>
          <w:b w:val="0"/>
          <w:sz w:val="22"/>
          <w:szCs w:val="22"/>
        </w:rPr>
        <w:t>enie ze wzgl</w:t>
      </w:r>
      <w:r w:rsidRPr="00A152D6">
        <w:rPr>
          <w:rStyle w:val="FontStyle15"/>
          <w:b/>
          <w:sz w:val="22"/>
          <w:szCs w:val="22"/>
        </w:rPr>
        <w:t>ę</w:t>
      </w:r>
      <w:r w:rsidRPr="00A152D6">
        <w:rPr>
          <w:rStyle w:val="FontStyle14"/>
          <w:b w:val="0"/>
          <w:sz w:val="22"/>
          <w:szCs w:val="22"/>
        </w:rPr>
        <w:t>du na przyczyny le</w:t>
      </w:r>
      <w:r w:rsidRPr="00A152D6">
        <w:rPr>
          <w:rStyle w:val="FontStyle15"/>
          <w:sz w:val="22"/>
          <w:szCs w:val="22"/>
        </w:rPr>
        <w:t>żą</w:t>
      </w:r>
      <w:r w:rsidRPr="00A152D6">
        <w:rPr>
          <w:rStyle w:val="FontStyle14"/>
          <w:b w:val="0"/>
          <w:sz w:val="22"/>
          <w:szCs w:val="22"/>
        </w:rPr>
        <w:t>ce po stronie Zamawiaj</w:t>
      </w:r>
      <w:r w:rsidRPr="00A152D6">
        <w:rPr>
          <w:rStyle w:val="FontStyle15"/>
          <w:sz w:val="22"/>
          <w:szCs w:val="22"/>
        </w:rPr>
        <w:t>ą</w:t>
      </w:r>
      <w:r w:rsidRPr="00A152D6">
        <w:rPr>
          <w:rStyle w:val="FontStyle14"/>
          <w:b w:val="0"/>
          <w:sz w:val="22"/>
          <w:szCs w:val="22"/>
        </w:rPr>
        <w:t>cego dotycz</w:t>
      </w:r>
      <w:r w:rsidRPr="00A152D6">
        <w:rPr>
          <w:rStyle w:val="FontStyle15"/>
          <w:sz w:val="22"/>
          <w:szCs w:val="22"/>
        </w:rPr>
        <w:t>ą</w:t>
      </w:r>
      <w:r w:rsidRPr="00A152D6">
        <w:rPr>
          <w:rStyle w:val="FontStyle14"/>
          <w:b w:val="0"/>
          <w:sz w:val="22"/>
          <w:szCs w:val="22"/>
        </w:rPr>
        <w:t>ce np. braku przygotowania/przekazania miejsca realizacji/dostawy, oraz inne niezawinione przez Strony przyczyny spowodowane przez tzw. „sił</w:t>
      </w:r>
      <w:r w:rsidRPr="00A152D6">
        <w:rPr>
          <w:rStyle w:val="FontStyle15"/>
          <w:sz w:val="22"/>
          <w:szCs w:val="22"/>
        </w:rPr>
        <w:t>ę</w:t>
      </w:r>
      <w:r w:rsidRPr="00A152D6">
        <w:rPr>
          <w:rStyle w:val="FontStyle15"/>
          <w:b/>
          <w:sz w:val="22"/>
          <w:szCs w:val="22"/>
        </w:rPr>
        <w:t xml:space="preserve"> </w:t>
      </w:r>
      <w:r w:rsidRPr="00A152D6">
        <w:rPr>
          <w:rStyle w:val="FontStyle14"/>
          <w:b w:val="0"/>
          <w:sz w:val="22"/>
          <w:szCs w:val="22"/>
        </w:rPr>
        <w:t>wy</w:t>
      </w:r>
      <w:r w:rsidRPr="00A152D6">
        <w:rPr>
          <w:rStyle w:val="FontStyle15"/>
          <w:sz w:val="22"/>
          <w:szCs w:val="22"/>
        </w:rPr>
        <w:t>ż</w:t>
      </w:r>
      <w:r w:rsidRPr="00A152D6">
        <w:rPr>
          <w:rStyle w:val="FontStyle14"/>
          <w:b w:val="0"/>
          <w:sz w:val="22"/>
          <w:szCs w:val="22"/>
        </w:rPr>
        <w:t>sz</w:t>
      </w:r>
      <w:r w:rsidRPr="00A152D6">
        <w:rPr>
          <w:rStyle w:val="FontStyle15"/>
          <w:sz w:val="22"/>
          <w:szCs w:val="22"/>
        </w:rPr>
        <w:t>ą</w:t>
      </w:r>
      <w:r w:rsidRPr="00A152D6">
        <w:rPr>
          <w:rStyle w:val="FontStyle15"/>
          <w:b/>
          <w:sz w:val="22"/>
          <w:szCs w:val="22"/>
        </w:rPr>
        <w:t xml:space="preserve">" </w:t>
      </w:r>
      <w:r w:rsidRPr="00A152D6">
        <w:rPr>
          <w:rStyle w:val="FontStyle14"/>
          <w:b w:val="0"/>
          <w:sz w:val="22"/>
          <w:szCs w:val="22"/>
        </w:rPr>
        <w:t>np. po</w:t>
      </w:r>
      <w:r w:rsidRPr="00A152D6">
        <w:rPr>
          <w:rStyle w:val="FontStyle15"/>
          <w:sz w:val="22"/>
          <w:szCs w:val="22"/>
        </w:rPr>
        <w:t>ż</w:t>
      </w:r>
      <w:r w:rsidRPr="00A152D6">
        <w:rPr>
          <w:rStyle w:val="FontStyle14"/>
          <w:b w:val="0"/>
          <w:sz w:val="22"/>
          <w:szCs w:val="22"/>
        </w:rPr>
        <w:t>ar, zalanie itp.;</w:t>
      </w:r>
    </w:p>
    <w:p w:rsidR="009821DA" w:rsidRPr="00A152D6" w:rsidRDefault="00BC7823" w:rsidP="00A152D6">
      <w:pPr>
        <w:numPr>
          <w:ilvl w:val="2"/>
          <w:numId w:val="46"/>
        </w:numPr>
        <w:tabs>
          <w:tab w:val="left" w:pos="-2410"/>
        </w:tabs>
        <w:spacing w:before="100" w:beforeAutospacing="1" w:after="100" w:afterAutospacing="1"/>
        <w:contextualSpacing/>
        <w:jc w:val="both"/>
        <w:rPr>
          <w:rStyle w:val="FontStyle14"/>
          <w:b w:val="0"/>
          <w:bCs w:val="0"/>
          <w:sz w:val="22"/>
          <w:szCs w:val="22"/>
        </w:rPr>
      </w:pPr>
      <w:r w:rsidRPr="00A152D6">
        <w:rPr>
          <w:rStyle w:val="FontStyle14"/>
          <w:b w:val="0"/>
          <w:sz w:val="22"/>
          <w:szCs w:val="22"/>
        </w:rPr>
        <w:t>w wypadku wydłu</w:t>
      </w:r>
      <w:r w:rsidRPr="00A152D6">
        <w:rPr>
          <w:rStyle w:val="FontStyle15"/>
          <w:sz w:val="22"/>
          <w:szCs w:val="22"/>
        </w:rPr>
        <w:t>ż</w:t>
      </w:r>
      <w:r w:rsidRPr="00A152D6">
        <w:rPr>
          <w:rStyle w:val="FontStyle14"/>
          <w:b w:val="0"/>
          <w:sz w:val="22"/>
          <w:szCs w:val="22"/>
        </w:rPr>
        <w:t>enia terminu gwarancji, w sytuacji przedłu</w:t>
      </w:r>
      <w:r w:rsidRPr="00A152D6">
        <w:rPr>
          <w:rStyle w:val="FontStyle15"/>
          <w:sz w:val="22"/>
          <w:szCs w:val="22"/>
        </w:rPr>
        <w:t>ż</w:t>
      </w:r>
      <w:r w:rsidRPr="00A152D6">
        <w:rPr>
          <w:rStyle w:val="FontStyle14"/>
          <w:b w:val="0"/>
          <w:sz w:val="22"/>
          <w:szCs w:val="22"/>
        </w:rPr>
        <w:t>enia jej przez producenta/Wykonawc</w:t>
      </w:r>
      <w:r w:rsidR="00E920AA" w:rsidRPr="00A152D6">
        <w:rPr>
          <w:rStyle w:val="FontStyle15"/>
          <w:b/>
          <w:sz w:val="22"/>
          <w:szCs w:val="22"/>
        </w:rPr>
        <w:t>ę;</w:t>
      </w:r>
    </w:p>
    <w:p w:rsidR="009821DA"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rStyle w:val="FontStyle14"/>
          <w:b w:val="0"/>
          <w:sz w:val="22"/>
          <w:szCs w:val="22"/>
        </w:rPr>
        <w:t>w wypadku aktualizacji rozwi</w:t>
      </w:r>
      <w:r w:rsidRPr="00A152D6">
        <w:rPr>
          <w:rStyle w:val="FontStyle15"/>
          <w:sz w:val="22"/>
          <w:szCs w:val="22"/>
        </w:rPr>
        <w:t>ą</w:t>
      </w:r>
      <w:r w:rsidRPr="00A152D6">
        <w:rPr>
          <w:rStyle w:val="FontStyle14"/>
          <w:b w:val="0"/>
          <w:sz w:val="22"/>
          <w:szCs w:val="22"/>
        </w:rPr>
        <w:t>za</w:t>
      </w:r>
      <w:r w:rsidRPr="00A152D6">
        <w:rPr>
          <w:rStyle w:val="FontStyle15"/>
          <w:sz w:val="22"/>
          <w:szCs w:val="22"/>
        </w:rPr>
        <w:t>ń</w:t>
      </w:r>
      <w:r w:rsidRPr="00A152D6">
        <w:rPr>
          <w:rStyle w:val="FontStyle15"/>
          <w:b/>
          <w:sz w:val="22"/>
          <w:szCs w:val="22"/>
        </w:rPr>
        <w:t xml:space="preserve"> </w:t>
      </w:r>
      <w:r w:rsidRPr="00A152D6">
        <w:rPr>
          <w:rStyle w:val="FontStyle14"/>
          <w:b w:val="0"/>
          <w:sz w:val="22"/>
          <w:szCs w:val="22"/>
        </w:rPr>
        <w:t>projektowych z uwagi na post</w:t>
      </w:r>
      <w:r w:rsidRPr="00A152D6">
        <w:rPr>
          <w:rStyle w:val="FontStyle15"/>
          <w:sz w:val="22"/>
          <w:szCs w:val="22"/>
        </w:rPr>
        <w:t>ę</w:t>
      </w:r>
      <w:r w:rsidRPr="00A152D6">
        <w:rPr>
          <w:rStyle w:val="FontStyle14"/>
          <w:b w:val="0"/>
          <w:sz w:val="22"/>
          <w:szCs w:val="22"/>
        </w:rPr>
        <w:t>p technologiczny lub zmiany obowi</w:t>
      </w:r>
      <w:r w:rsidRPr="00A152D6">
        <w:rPr>
          <w:rStyle w:val="FontStyle15"/>
          <w:sz w:val="22"/>
          <w:szCs w:val="22"/>
        </w:rPr>
        <w:t>ą</w:t>
      </w:r>
      <w:r w:rsidRPr="00A152D6">
        <w:rPr>
          <w:rStyle w:val="FontStyle14"/>
          <w:b w:val="0"/>
          <w:sz w:val="22"/>
          <w:szCs w:val="22"/>
        </w:rPr>
        <w:t>zuj</w:t>
      </w:r>
      <w:r w:rsidRPr="00A152D6">
        <w:rPr>
          <w:rStyle w:val="FontStyle15"/>
          <w:sz w:val="22"/>
          <w:szCs w:val="22"/>
        </w:rPr>
        <w:t>ą</w:t>
      </w:r>
      <w:r w:rsidRPr="00A152D6">
        <w:rPr>
          <w:rStyle w:val="FontStyle14"/>
          <w:b w:val="0"/>
          <w:sz w:val="22"/>
          <w:szCs w:val="22"/>
        </w:rPr>
        <w:t>cych przepisów;</w:t>
      </w:r>
    </w:p>
    <w:p w:rsidR="009821DA" w:rsidRPr="00A152D6" w:rsidRDefault="00BC7823" w:rsidP="00A152D6">
      <w:pPr>
        <w:numPr>
          <w:ilvl w:val="2"/>
          <w:numId w:val="46"/>
        </w:numPr>
        <w:tabs>
          <w:tab w:val="left" w:pos="-2410"/>
        </w:tabs>
        <w:spacing w:before="100" w:beforeAutospacing="1" w:after="100" w:afterAutospacing="1"/>
        <w:contextualSpacing/>
        <w:jc w:val="both"/>
        <w:rPr>
          <w:sz w:val="22"/>
          <w:szCs w:val="22"/>
        </w:rPr>
      </w:pPr>
      <w:r w:rsidRPr="00A152D6">
        <w:rPr>
          <w:sz w:val="22"/>
          <w:szCs w:val="22"/>
        </w:rPr>
        <w:t>w pozostałym zakresie - w sytuacji nieprzewidzianej i niezawinionej przez strony, której wystąpienia strony nie mogły przewidzieć pomimo z</w:t>
      </w:r>
      <w:r w:rsidR="00E920AA" w:rsidRPr="00A152D6">
        <w:rPr>
          <w:sz w:val="22"/>
          <w:szCs w:val="22"/>
        </w:rPr>
        <w:t>achowania należytej staranności;</w:t>
      </w:r>
    </w:p>
    <w:p w:rsidR="00445297" w:rsidRPr="00A152D6" w:rsidRDefault="00BC7823" w:rsidP="00A152D6">
      <w:pPr>
        <w:numPr>
          <w:ilvl w:val="2"/>
          <w:numId w:val="46"/>
        </w:numPr>
        <w:tabs>
          <w:tab w:val="left" w:pos="-2410"/>
          <w:tab w:val="num" w:pos="4320"/>
        </w:tabs>
        <w:spacing w:before="100" w:beforeAutospacing="1" w:after="100" w:afterAutospacing="1"/>
        <w:contextualSpacing/>
        <w:jc w:val="both"/>
        <w:rPr>
          <w:sz w:val="22"/>
          <w:szCs w:val="22"/>
        </w:rPr>
      </w:pPr>
      <w:r w:rsidRPr="00A152D6">
        <w:rPr>
          <w:sz w:val="22"/>
          <w:szCs w:val="22"/>
        </w:rPr>
        <w:t>w wypadku zaistnienia innej, niemożliwej do przewidzenia w momencie zawarcia umowy okoliczności prawnej, ekonomicznej lub technicznej, za którą żadna ze stron nie ponosi odpowiedzialności, skutkującej brakiem możliwości należytego wykonania umowy albo zaistnienia okoliczności leżących po stronie zamawiającego, w szczególności spowodowanych sytuacją finansową, zdolnościami płatniczymi lub warunkami organizacyjnymi lub okolicznościami, które były niemożliwe do przewidzenia w chwili zawarcia umowy.</w:t>
      </w:r>
    </w:p>
    <w:p w:rsidR="00445297" w:rsidRPr="00A152D6" w:rsidRDefault="00445297" w:rsidP="00A152D6">
      <w:pPr>
        <w:numPr>
          <w:ilvl w:val="2"/>
          <w:numId w:val="46"/>
        </w:numPr>
        <w:tabs>
          <w:tab w:val="left" w:pos="-2410"/>
          <w:tab w:val="left" w:pos="720"/>
          <w:tab w:val="num" w:pos="4320"/>
        </w:tabs>
        <w:spacing w:before="100" w:beforeAutospacing="1" w:after="100" w:afterAutospacing="1"/>
        <w:contextualSpacing/>
        <w:jc w:val="both"/>
        <w:rPr>
          <w:sz w:val="22"/>
          <w:szCs w:val="22"/>
        </w:rPr>
      </w:pPr>
      <w:r w:rsidRPr="00A152D6">
        <w:rPr>
          <w:color w:val="000000"/>
          <w:sz w:val="22"/>
          <w:szCs w:val="22"/>
        </w:rPr>
        <w:t>zmiany podmiotu trzeciego (podwykonawcy na etapie realizacji zamówienia), a nowy podwykonawca wykaże spełnianie warunków w zakresie nie mniejszym niż wskazany na etapie postępowania o zamówienie publiczne dotychczasowy podwykonawca,</w:t>
      </w:r>
    </w:p>
    <w:p w:rsidR="00445297" w:rsidRPr="00A152D6" w:rsidRDefault="00445297" w:rsidP="00A152D6">
      <w:pPr>
        <w:numPr>
          <w:ilvl w:val="2"/>
          <w:numId w:val="46"/>
        </w:numPr>
        <w:tabs>
          <w:tab w:val="left" w:pos="-2410"/>
          <w:tab w:val="left" w:pos="720"/>
          <w:tab w:val="num" w:pos="4320"/>
        </w:tabs>
        <w:spacing w:before="100" w:beforeAutospacing="1" w:after="100" w:afterAutospacing="1"/>
        <w:contextualSpacing/>
        <w:jc w:val="both"/>
        <w:rPr>
          <w:sz w:val="22"/>
          <w:szCs w:val="22"/>
        </w:rPr>
      </w:pPr>
      <w:r w:rsidRPr="00A152D6">
        <w:rPr>
          <w:sz w:val="22"/>
          <w:szCs w:val="22"/>
        </w:rPr>
        <w:t>działania siły wyższej, przez którą rozumieć należy zdarzenie zewnętrzne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umowy uważać się będzie w szczególności: powódź, pożar i inne klęski żywiołowe, nagłe przerwy w dostawie energii elektrycznej, promieniowanie lub skażenia,</w:t>
      </w:r>
    </w:p>
    <w:p w:rsidR="00445297" w:rsidRPr="00A152D6" w:rsidRDefault="00445297" w:rsidP="00A152D6">
      <w:pPr>
        <w:numPr>
          <w:ilvl w:val="2"/>
          <w:numId w:val="46"/>
        </w:numPr>
        <w:tabs>
          <w:tab w:val="left" w:pos="-2410"/>
          <w:tab w:val="left" w:pos="720"/>
          <w:tab w:val="num" w:pos="4320"/>
        </w:tabs>
        <w:spacing w:before="100" w:beforeAutospacing="1" w:after="100" w:afterAutospacing="1"/>
        <w:contextualSpacing/>
        <w:jc w:val="both"/>
        <w:rPr>
          <w:sz w:val="22"/>
          <w:szCs w:val="22"/>
        </w:rPr>
      </w:pPr>
      <w:r w:rsidRPr="00A152D6">
        <w:rPr>
          <w:sz w:val="22"/>
          <w:szCs w:val="22"/>
        </w:rPr>
        <w:t>zaistnienia okoliczności leżących po stronie zamawiającego, w szczególności spowodowanych problemami z jego zdolnością płatniczą lub warunkami organizacyjnymi lub okolicznościami, które nie były możliwe do przewidzenia w chwili zawarcia umowy,</w:t>
      </w:r>
    </w:p>
    <w:p w:rsidR="00445297" w:rsidRPr="00A152D6" w:rsidRDefault="00445297" w:rsidP="00A152D6">
      <w:pPr>
        <w:numPr>
          <w:ilvl w:val="2"/>
          <w:numId w:val="46"/>
        </w:numPr>
        <w:tabs>
          <w:tab w:val="left" w:pos="-2410"/>
          <w:tab w:val="left" w:pos="720"/>
          <w:tab w:val="num" w:pos="4320"/>
        </w:tabs>
        <w:spacing w:before="100" w:beforeAutospacing="1" w:after="100" w:afterAutospacing="1"/>
        <w:contextualSpacing/>
        <w:jc w:val="both"/>
        <w:rPr>
          <w:sz w:val="22"/>
          <w:szCs w:val="22"/>
        </w:rPr>
      </w:pPr>
      <w:r w:rsidRPr="00A152D6">
        <w:rPr>
          <w:sz w:val="22"/>
          <w:szCs w:val="22"/>
        </w:rPr>
        <w:t>z powodu uzasadnionych zmian w zakresie sposobu wykonania przedmiotu zamówienia proponowanych przez zamawiającego lub wykonawcę, jeżeli te zmiany są korzystne dla zamawiającego;</w:t>
      </w:r>
    </w:p>
    <w:p w:rsidR="00445297" w:rsidRPr="00A152D6" w:rsidRDefault="00445297" w:rsidP="00A152D6">
      <w:pPr>
        <w:numPr>
          <w:ilvl w:val="2"/>
          <w:numId w:val="46"/>
        </w:numPr>
        <w:tabs>
          <w:tab w:val="left" w:pos="-2410"/>
          <w:tab w:val="left" w:pos="720"/>
          <w:tab w:val="num" w:pos="4320"/>
        </w:tabs>
        <w:spacing w:before="100" w:beforeAutospacing="1" w:after="100" w:afterAutospacing="1"/>
        <w:contextualSpacing/>
        <w:jc w:val="both"/>
        <w:rPr>
          <w:sz w:val="22"/>
          <w:szCs w:val="22"/>
        </w:rPr>
      </w:pPr>
      <w:r w:rsidRPr="00A152D6">
        <w:rPr>
          <w:sz w:val="22"/>
          <w:szCs w:val="22"/>
        </w:rPr>
        <w:t>z powodu działań osób trzecich uniemożliwiających wykonanie prac, które to działania nie są konsekwencją winy którejkolwiek ze stron.</w:t>
      </w:r>
    </w:p>
    <w:p w:rsidR="00BC7823" w:rsidRPr="00A152D6" w:rsidRDefault="00BC7823" w:rsidP="0089058D">
      <w:pPr>
        <w:pStyle w:val="Akapitzlist"/>
        <w:numPr>
          <w:ilvl w:val="1"/>
          <w:numId w:val="32"/>
        </w:numPr>
        <w:tabs>
          <w:tab w:val="left" w:pos="-4253"/>
        </w:tabs>
        <w:spacing w:before="100" w:beforeAutospacing="1" w:after="100" w:afterAutospacing="1"/>
        <w:ind w:left="567" w:hanging="567"/>
        <w:contextualSpacing/>
        <w:jc w:val="both"/>
        <w:rPr>
          <w:sz w:val="22"/>
          <w:szCs w:val="22"/>
        </w:rPr>
      </w:pPr>
      <w:r w:rsidRPr="00A152D6">
        <w:rPr>
          <w:sz w:val="22"/>
          <w:szCs w:val="22"/>
        </w:rPr>
        <w:t>Warunkiem dokonania zmian, o których mowa w pkt. 24.3 jest złożenie wniosku przez stronę inicjującą zmianę, zawierającego:</w:t>
      </w:r>
    </w:p>
    <w:p w:rsidR="00BC7823" w:rsidRPr="00A152D6" w:rsidRDefault="00E920AA" w:rsidP="0089058D">
      <w:pPr>
        <w:numPr>
          <w:ilvl w:val="1"/>
          <w:numId w:val="31"/>
        </w:numPr>
        <w:suppressAutoHyphens/>
        <w:spacing w:before="100" w:beforeAutospacing="1" w:after="100" w:afterAutospacing="1"/>
        <w:ind w:left="1134" w:hanging="567"/>
        <w:contextualSpacing/>
        <w:jc w:val="both"/>
        <w:rPr>
          <w:sz w:val="22"/>
          <w:szCs w:val="22"/>
        </w:rPr>
      </w:pPr>
      <w:r w:rsidRPr="00A152D6">
        <w:rPr>
          <w:sz w:val="22"/>
          <w:szCs w:val="22"/>
        </w:rPr>
        <w:t>opis zmiany;</w:t>
      </w:r>
    </w:p>
    <w:p w:rsidR="00BC7823" w:rsidRPr="00A152D6" w:rsidRDefault="00E920AA" w:rsidP="0089058D">
      <w:pPr>
        <w:numPr>
          <w:ilvl w:val="1"/>
          <w:numId w:val="31"/>
        </w:numPr>
        <w:suppressAutoHyphens/>
        <w:spacing w:before="100" w:beforeAutospacing="1" w:after="100" w:afterAutospacing="1"/>
        <w:ind w:left="1134" w:hanging="567"/>
        <w:contextualSpacing/>
        <w:jc w:val="both"/>
        <w:rPr>
          <w:sz w:val="22"/>
          <w:szCs w:val="22"/>
        </w:rPr>
      </w:pPr>
      <w:r w:rsidRPr="00A152D6">
        <w:rPr>
          <w:sz w:val="22"/>
          <w:szCs w:val="22"/>
        </w:rPr>
        <w:t>uzasadnienie zmiany;</w:t>
      </w:r>
    </w:p>
    <w:p w:rsidR="00BC7823" w:rsidRPr="00A152D6" w:rsidRDefault="00BC7823" w:rsidP="0089058D">
      <w:pPr>
        <w:numPr>
          <w:ilvl w:val="1"/>
          <w:numId w:val="31"/>
        </w:numPr>
        <w:suppressAutoHyphens/>
        <w:spacing w:before="100" w:beforeAutospacing="1" w:after="100" w:afterAutospacing="1"/>
        <w:ind w:left="1134" w:hanging="567"/>
        <w:contextualSpacing/>
        <w:jc w:val="both"/>
        <w:rPr>
          <w:sz w:val="22"/>
          <w:szCs w:val="22"/>
        </w:rPr>
      </w:pPr>
      <w:r w:rsidRPr="00A152D6">
        <w:rPr>
          <w:sz w:val="22"/>
          <w:szCs w:val="22"/>
        </w:rPr>
        <w:t>obliczenie kosztów zmiany, jeżeli zmiana będzie miała wpływ na wynagrodzenie wykonawcy.</w:t>
      </w:r>
    </w:p>
    <w:p w:rsidR="00BC7823" w:rsidRPr="00A152D6" w:rsidRDefault="00BC7823" w:rsidP="0089058D">
      <w:pPr>
        <w:pStyle w:val="Akapitzlist"/>
        <w:numPr>
          <w:ilvl w:val="1"/>
          <w:numId w:val="32"/>
        </w:numPr>
        <w:tabs>
          <w:tab w:val="left" w:pos="-4395"/>
        </w:tabs>
        <w:spacing w:before="100" w:beforeAutospacing="1" w:after="100" w:afterAutospacing="1"/>
        <w:ind w:left="567" w:hanging="567"/>
        <w:contextualSpacing/>
        <w:jc w:val="both"/>
        <w:rPr>
          <w:sz w:val="22"/>
          <w:szCs w:val="22"/>
        </w:rPr>
      </w:pPr>
      <w:r w:rsidRPr="00A152D6">
        <w:rPr>
          <w:sz w:val="22"/>
          <w:szCs w:val="22"/>
        </w:rPr>
        <w:t>Zmiana postanowień umowy może nastąpić wyłącznie za zgodą obu stron wyrażona w formie pisemnego aneksu pod rygorem nieważności.</w:t>
      </w:r>
    </w:p>
    <w:p w:rsidR="00BC7823" w:rsidRPr="00A152D6" w:rsidRDefault="00BC7823" w:rsidP="0089058D">
      <w:pPr>
        <w:pStyle w:val="Akapitzlist"/>
        <w:numPr>
          <w:ilvl w:val="1"/>
          <w:numId w:val="32"/>
        </w:numPr>
        <w:tabs>
          <w:tab w:val="left" w:pos="-4395"/>
        </w:tabs>
        <w:spacing w:before="100" w:beforeAutospacing="1" w:after="100" w:afterAutospacing="1"/>
        <w:ind w:left="567" w:hanging="567"/>
        <w:contextualSpacing/>
        <w:jc w:val="both"/>
        <w:rPr>
          <w:sz w:val="22"/>
          <w:szCs w:val="22"/>
        </w:rPr>
      </w:pPr>
      <w:r w:rsidRPr="00A152D6">
        <w:rPr>
          <w:sz w:val="22"/>
          <w:szCs w:val="22"/>
        </w:rPr>
        <w:t xml:space="preserve">Zmiany umowy, o których mowa w pkt 24.3 SIWZ, muszą być dokonywane z zachowaniem przepisu </w:t>
      </w:r>
      <w:r w:rsidRPr="00A152D6">
        <w:rPr>
          <w:sz w:val="22"/>
          <w:szCs w:val="22"/>
        </w:rPr>
        <w:br/>
        <w:t>art. 140 ust. 3 ustawy, stanowiącego, że umowa podlega unieważnieniu w części wykraczającej poza określenie przedmiotu zamówienia zawarte w specyfikacji.</w:t>
      </w:r>
    </w:p>
    <w:p w:rsidR="00643F9B" w:rsidRDefault="00BC7823" w:rsidP="00643F9B">
      <w:pPr>
        <w:numPr>
          <w:ilvl w:val="1"/>
          <w:numId w:val="30"/>
        </w:numPr>
        <w:spacing w:before="100" w:beforeAutospacing="1" w:after="100" w:afterAutospacing="1"/>
        <w:contextualSpacing/>
        <w:jc w:val="both"/>
        <w:rPr>
          <w:b/>
          <w:sz w:val="22"/>
          <w:szCs w:val="22"/>
        </w:rPr>
      </w:pPr>
      <w:r w:rsidRPr="00A152D6">
        <w:rPr>
          <w:b/>
          <w:sz w:val="22"/>
          <w:szCs w:val="22"/>
        </w:rPr>
        <w:t xml:space="preserve">INFORMACJE KOŃCOWE </w:t>
      </w:r>
    </w:p>
    <w:p w:rsidR="00E85140" w:rsidRPr="00A152D6" w:rsidRDefault="00E85140" w:rsidP="00E85140">
      <w:pPr>
        <w:spacing w:before="100" w:beforeAutospacing="1" w:after="100" w:afterAutospacing="1"/>
        <w:contextualSpacing/>
        <w:jc w:val="both"/>
        <w:rPr>
          <w:b/>
          <w:sz w:val="22"/>
          <w:szCs w:val="22"/>
        </w:rPr>
      </w:pPr>
    </w:p>
    <w:p w:rsidR="00BC7823" w:rsidRPr="00A152D6" w:rsidRDefault="00BC7823" w:rsidP="00A152D6">
      <w:pPr>
        <w:spacing w:before="100" w:beforeAutospacing="1" w:after="100" w:afterAutospacing="1"/>
        <w:ind w:left="567" w:hanging="567"/>
        <w:contextualSpacing/>
        <w:jc w:val="both"/>
        <w:rPr>
          <w:sz w:val="22"/>
          <w:szCs w:val="22"/>
        </w:rPr>
      </w:pPr>
      <w:r w:rsidRPr="00A152D6">
        <w:rPr>
          <w:sz w:val="22"/>
          <w:szCs w:val="22"/>
        </w:rPr>
        <w:t>25.1</w:t>
      </w:r>
      <w:r w:rsidRPr="00A152D6">
        <w:rPr>
          <w:sz w:val="22"/>
          <w:szCs w:val="22"/>
        </w:rPr>
        <w:tab/>
        <w:t>Wszystkie zał</w:t>
      </w:r>
      <w:r w:rsidRPr="00A152D6">
        <w:rPr>
          <w:rFonts w:eastAsia="TimesNewRoman"/>
          <w:sz w:val="22"/>
          <w:szCs w:val="22"/>
        </w:rPr>
        <w:t>ą</w:t>
      </w:r>
      <w:r w:rsidRPr="00A152D6">
        <w:rPr>
          <w:sz w:val="22"/>
          <w:szCs w:val="22"/>
        </w:rPr>
        <w:t>czniki do niniejszej SIWZ stanowi</w:t>
      </w:r>
      <w:r w:rsidRPr="00A152D6">
        <w:rPr>
          <w:rFonts w:eastAsia="TimesNewRoman"/>
          <w:sz w:val="22"/>
          <w:szCs w:val="22"/>
        </w:rPr>
        <w:t xml:space="preserve">ą </w:t>
      </w:r>
      <w:r w:rsidRPr="00A152D6">
        <w:rPr>
          <w:sz w:val="22"/>
          <w:szCs w:val="22"/>
        </w:rPr>
        <w:t>jej integraln</w:t>
      </w:r>
      <w:r w:rsidRPr="00A152D6">
        <w:rPr>
          <w:rFonts w:eastAsia="TimesNewRoman"/>
          <w:sz w:val="22"/>
          <w:szCs w:val="22"/>
        </w:rPr>
        <w:t xml:space="preserve">ą </w:t>
      </w:r>
      <w:r w:rsidRPr="00A152D6">
        <w:rPr>
          <w:sz w:val="22"/>
          <w:szCs w:val="22"/>
        </w:rPr>
        <w:t>cz</w:t>
      </w:r>
      <w:r w:rsidRPr="00A152D6">
        <w:rPr>
          <w:rFonts w:eastAsia="TimesNewRoman"/>
          <w:sz w:val="22"/>
          <w:szCs w:val="22"/>
        </w:rPr>
        <w:t>ęść</w:t>
      </w:r>
      <w:r w:rsidRPr="00A152D6">
        <w:rPr>
          <w:sz w:val="22"/>
          <w:szCs w:val="22"/>
        </w:rPr>
        <w:t>.</w:t>
      </w:r>
    </w:p>
    <w:p w:rsidR="00BC7823" w:rsidRPr="00A152D6" w:rsidRDefault="00BC7823" w:rsidP="00A152D6">
      <w:pPr>
        <w:spacing w:before="100" w:beforeAutospacing="1" w:after="100" w:afterAutospacing="1"/>
        <w:ind w:left="567" w:hanging="567"/>
        <w:contextualSpacing/>
        <w:jc w:val="both"/>
        <w:rPr>
          <w:sz w:val="22"/>
          <w:szCs w:val="22"/>
        </w:rPr>
      </w:pPr>
      <w:r w:rsidRPr="00A152D6">
        <w:rPr>
          <w:sz w:val="22"/>
          <w:szCs w:val="22"/>
        </w:rPr>
        <w:t>25.2</w:t>
      </w:r>
      <w:r w:rsidRPr="00A152D6">
        <w:rPr>
          <w:sz w:val="22"/>
          <w:szCs w:val="22"/>
        </w:rPr>
        <w:tab/>
        <w:t>Do spraw nieuregulowanych w niniejszej SIWZ. maj</w:t>
      </w:r>
      <w:r w:rsidRPr="00A152D6">
        <w:rPr>
          <w:rFonts w:eastAsia="TimesNewRoman"/>
          <w:sz w:val="22"/>
          <w:szCs w:val="22"/>
        </w:rPr>
        <w:t xml:space="preserve">ą </w:t>
      </w:r>
      <w:r w:rsidRPr="00A152D6">
        <w:rPr>
          <w:sz w:val="22"/>
          <w:szCs w:val="22"/>
        </w:rPr>
        <w:t>zastosowanie przepisy Kodeksu Cywilnego, ustawy z dnia 29 stycznia 2004 roku Prawo Zamówie</w:t>
      </w:r>
      <w:r w:rsidRPr="00A152D6">
        <w:rPr>
          <w:rFonts w:eastAsia="TimesNewRoman"/>
          <w:sz w:val="22"/>
          <w:szCs w:val="22"/>
        </w:rPr>
        <w:t xml:space="preserve">ń </w:t>
      </w:r>
      <w:r w:rsidRPr="00A152D6">
        <w:rPr>
          <w:sz w:val="22"/>
          <w:szCs w:val="22"/>
        </w:rPr>
        <w:t xml:space="preserve">Publicznych </w:t>
      </w:r>
      <w:r w:rsidR="00CF4742" w:rsidRPr="00A152D6">
        <w:rPr>
          <w:bCs/>
          <w:sz w:val="22"/>
          <w:szCs w:val="22"/>
        </w:rPr>
        <w:t>(Dz. U. z 2013 r. poz.907</w:t>
      </w:r>
      <w:r w:rsidR="00DB38D6" w:rsidRPr="00A152D6">
        <w:rPr>
          <w:bCs/>
          <w:sz w:val="22"/>
          <w:szCs w:val="22"/>
        </w:rPr>
        <w:t xml:space="preserve"> ze</w:t>
      </w:r>
      <w:r w:rsidR="00DB05B1" w:rsidRPr="00A152D6">
        <w:rPr>
          <w:bCs/>
          <w:sz w:val="22"/>
          <w:szCs w:val="22"/>
        </w:rPr>
        <w:t xml:space="preserve"> zm.</w:t>
      </w:r>
      <w:r w:rsidR="00CF4742" w:rsidRPr="00A152D6">
        <w:rPr>
          <w:bCs/>
          <w:sz w:val="22"/>
          <w:szCs w:val="22"/>
        </w:rPr>
        <w:t xml:space="preserve">) </w:t>
      </w:r>
      <w:r w:rsidRPr="00A152D6">
        <w:rPr>
          <w:sz w:val="22"/>
          <w:szCs w:val="22"/>
        </w:rPr>
        <w:t xml:space="preserve">oraz jej aktów wykonawczych. </w:t>
      </w:r>
    </w:p>
    <w:p w:rsidR="00D264E5" w:rsidRPr="00A152D6" w:rsidRDefault="00D264E5" w:rsidP="00A152D6">
      <w:pPr>
        <w:spacing w:before="100" w:beforeAutospacing="1" w:after="100" w:afterAutospacing="1"/>
        <w:ind w:left="180"/>
        <w:contextualSpacing/>
        <w:rPr>
          <w:b/>
          <w:bCs/>
          <w:color w:val="000000"/>
          <w:sz w:val="22"/>
          <w:szCs w:val="22"/>
        </w:rPr>
      </w:pPr>
    </w:p>
    <w:p w:rsidR="008B720E" w:rsidRPr="00A152D6" w:rsidRDefault="008B720E" w:rsidP="00A152D6">
      <w:pPr>
        <w:pStyle w:val="Tekstpodstawowy"/>
        <w:spacing w:before="100" w:beforeAutospacing="1" w:after="100" w:afterAutospacing="1"/>
        <w:contextualSpacing/>
        <w:jc w:val="both"/>
        <w:rPr>
          <w:rFonts w:ascii="Times New Roman" w:hAnsi="Times New Roman" w:cs="Times New Roman"/>
          <w:b/>
          <w:bCs/>
          <w:sz w:val="22"/>
          <w:szCs w:val="22"/>
        </w:rPr>
      </w:pPr>
    </w:p>
    <w:p w:rsidR="008B720E" w:rsidRPr="00A152D6" w:rsidRDefault="008B720E" w:rsidP="00A152D6">
      <w:pPr>
        <w:pStyle w:val="Tekstpodstawowy"/>
        <w:spacing w:before="100" w:beforeAutospacing="1" w:after="100" w:afterAutospacing="1"/>
        <w:contextualSpacing/>
        <w:jc w:val="both"/>
        <w:rPr>
          <w:rFonts w:ascii="Times New Roman" w:hAnsi="Times New Roman" w:cs="Times New Roman"/>
          <w:b/>
          <w:bCs/>
          <w:sz w:val="22"/>
          <w:szCs w:val="22"/>
        </w:rPr>
      </w:pPr>
    </w:p>
    <w:p w:rsidR="004F22DD" w:rsidRPr="00A152D6" w:rsidRDefault="004F22DD" w:rsidP="00A152D6">
      <w:pPr>
        <w:pStyle w:val="Tekstpodstawowy"/>
        <w:spacing w:before="100" w:beforeAutospacing="1" w:after="100" w:afterAutospacing="1"/>
        <w:contextualSpacing/>
        <w:jc w:val="both"/>
        <w:rPr>
          <w:rFonts w:ascii="Times New Roman" w:hAnsi="Times New Roman" w:cs="Times New Roman"/>
          <w:b/>
          <w:bCs/>
          <w:sz w:val="22"/>
          <w:szCs w:val="22"/>
        </w:rPr>
      </w:pPr>
    </w:p>
    <w:sectPr w:rsidR="004F22DD" w:rsidRPr="00A152D6" w:rsidSect="00F32AB9">
      <w:headerReference w:type="even" r:id="rId13"/>
      <w:headerReference w:type="default" r:id="rId14"/>
      <w:footerReference w:type="even" r:id="rId15"/>
      <w:footerReference w:type="default" r:id="rId16"/>
      <w:footerReference w:type="first" r:id="rId17"/>
      <w:pgSz w:w="11906" w:h="16838" w:code="9"/>
      <w:pgMar w:top="2211" w:right="1134" w:bottom="567" w:left="1134" w:header="425"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4B" w:rsidRDefault="00283F4B">
      <w:r>
        <w:separator/>
      </w:r>
    </w:p>
  </w:endnote>
  <w:endnote w:type="continuationSeparator" w:id="0">
    <w:p w:rsidR="00283F4B" w:rsidRDefault="0028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Bold"/>
    <w:charset w:val="80"/>
    <w:family w:val="auto"/>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AF" w:rsidRDefault="004B0BAF" w:rsidP="00637A3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0BAF" w:rsidRDefault="004B0BAF" w:rsidP="007C563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520636"/>
      <w:docPartObj>
        <w:docPartGallery w:val="Page Numbers (Bottom of Page)"/>
        <w:docPartUnique/>
      </w:docPartObj>
    </w:sdtPr>
    <w:sdtEndPr/>
    <w:sdtContent>
      <w:sdt>
        <w:sdtPr>
          <w:id w:val="-1769616900"/>
          <w:docPartObj>
            <w:docPartGallery w:val="Page Numbers (Top of Page)"/>
            <w:docPartUnique/>
          </w:docPartObj>
        </w:sdtPr>
        <w:sdtEndPr/>
        <w:sdtContent>
          <w:p w:rsidR="004B0BAF" w:rsidRDefault="004B0BA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D1F9C">
              <w:rPr>
                <w:b/>
                <w:bCs/>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D1F9C">
              <w:rPr>
                <w:b/>
                <w:bCs/>
              </w:rPr>
              <w:t>25</w:t>
            </w:r>
            <w:r>
              <w:rPr>
                <w:b/>
                <w:bCs/>
                <w:sz w:val="24"/>
                <w:szCs w:val="24"/>
              </w:rPr>
              <w:fldChar w:fldCharType="end"/>
            </w:r>
          </w:p>
        </w:sdtContent>
      </w:sdt>
    </w:sdtContent>
  </w:sdt>
  <w:p w:rsidR="004B0BAF" w:rsidRDefault="004B0BAF" w:rsidP="007C563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AF" w:rsidRPr="00DB6B89" w:rsidRDefault="004B0BAF">
    <w:pPr>
      <w:pStyle w:val="Stopka"/>
      <w:rPr>
        <w:rFonts w:ascii="Arial" w:hAnsi="Arial" w:cs="Arial"/>
        <w:sz w:val="16"/>
        <w:szCs w:val="16"/>
      </w:rPr>
    </w:pPr>
    <w:r w:rsidRPr="00DB6B89">
      <w:rPr>
        <w:rFonts w:ascii="Arial" w:hAnsi="Arial" w:cs="Arial"/>
        <w:sz w:val="16"/>
        <w:szCs w:val="16"/>
      </w:rPr>
      <w:t>Urzad Gminy Michałowice ul. Raszyńska 34; 05-816 Michałowice; tel. +48 22 723 87 55, fax: +48 22 723 81 78</w:t>
    </w:r>
  </w:p>
  <w:p w:rsidR="004B0BAF" w:rsidRPr="00DB6B89" w:rsidRDefault="004B0BAF">
    <w:pPr>
      <w:pStyle w:val="Stopka"/>
      <w:rPr>
        <w:rFonts w:ascii="Arial" w:hAnsi="Arial" w:cs="Arial"/>
        <w:sz w:val="16"/>
        <w:szCs w:val="16"/>
      </w:rPr>
    </w:pPr>
    <w:r w:rsidRPr="00DB6B89">
      <w:rPr>
        <w:rFonts w:ascii="Arial" w:hAnsi="Arial" w:cs="Arial"/>
        <w:sz w:val="16"/>
        <w:szCs w:val="16"/>
      </w:rPr>
      <w:t>e-mail: k.wojciechowski@michalowice.pl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4B" w:rsidRDefault="00283F4B">
      <w:r>
        <w:separator/>
      </w:r>
    </w:p>
  </w:footnote>
  <w:footnote w:type="continuationSeparator" w:id="0">
    <w:p w:rsidR="00283F4B" w:rsidRDefault="0028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AF" w:rsidRDefault="004B0BA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B0BAF" w:rsidRDefault="004B0B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AF" w:rsidRPr="00172A57" w:rsidRDefault="004B0BAF" w:rsidP="00E74731">
    <w:pPr>
      <w:pStyle w:val="Nagwek"/>
      <w:tabs>
        <w:tab w:val="clear" w:pos="4536"/>
        <w:tab w:val="clear" w:pos="9072"/>
      </w:tabs>
      <w:rPr>
        <w:b/>
        <w:sz w:val="16"/>
        <w:szCs w:val="16"/>
      </w:rPr>
    </w:pPr>
    <w:r>
      <w:rPr>
        <w:b/>
        <w:sz w:val="16"/>
        <w:szCs w:val="16"/>
      </w:rPr>
      <w:drawing>
        <wp:anchor distT="0" distB="0" distL="114300" distR="114300" simplePos="0" relativeHeight="251657728" behindDoc="0" locked="0" layoutInCell="1" allowOverlap="1" wp14:anchorId="1D3120D7" wp14:editId="00C59C4B">
          <wp:simplePos x="0" y="0"/>
          <wp:positionH relativeFrom="column">
            <wp:posOffset>-114300</wp:posOffset>
          </wp:positionH>
          <wp:positionV relativeFrom="paragraph">
            <wp:posOffset>7620</wp:posOffset>
          </wp:positionV>
          <wp:extent cx="6125845" cy="1123950"/>
          <wp:effectExtent l="0" t="0" r="7620" b="0"/>
          <wp:wrapSquare wrapText="bothSides"/>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584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8E4251E"/>
    <w:name w:val="WW8Num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2">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360"/>
        </w:tabs>
        <w:ind w:left="360" w:hanging="360"/>
      </w:pPr>
      <w:rPr>
        <w:b/>
      </w:rPr>
    </w:lvl>
    <w:lvl w:ilvl="2">
      <w:start w:val="1"/>
      <w:numFmt w:val="lowerRoman"/>
      <w:lvlText w:val="%3."/>
      <w:lvlJc w:val="left"/>
      <w:pPr>
        <w:tabs>
          <w:tab w:val="num" w:pos="1800"/>
        </w:tabs>
        <w:ind w:left="18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4">
    <w:nsid w:val="00000007"/>
    <w:multiLevelType w:val="multilevel"/>
    <w:tmpl w:val="1122ABEA"/>
    <w:name w:val="WW8Num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multilevel"/>
    <w:tmpl w:val="610EB892"/>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360"/>
        </w:tabs>
        <w:ind w:left="36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nsid w:val="00000009"/>
    <w:multiLevelType w:val="multilevel"/>
    <w:tmpl w:val="7B92FFE6"/>
    <w:name w:val="WW8Num9"/>
    <w:lvl w:ilvl="0">
      <w:start w:val="1"/>
      <w:numFmt w:val="decimal"/>
      <w:lvlText w:val="%1)"/>
      <w:lvlJc w:val="left"/>
      <w:pPr>
        <w:tabs>
          <w:tab w:val="num" w:pos="-1598"/>
        </w:tabs>
        <w:ind w:left="1598" w:hanging="360"/>
      </w:p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lowerRoman"/>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7">
    <w:nsid w:val="0000000A"/>
    <w:multiLevelType w:val="singleLevel"/>
    <w:tmpl w:val="FF0AEA36"/>
    <w:name w:val="WW8Num10"/>
    <w:lvl w:ilvl="0">
      <w:start w:val="1"/>
      <w:numFmt w:val="decimal"/>
      <w:lvlText w:val="%1)"/>
      <w:lvlJc w:val="left"/>
      <w:pPr>
        <w:tabs>
          <w:tab w:val="num" w:pos="720"/>
        </w:tabs>
        <w:ind w:left="720" w:hanging="360"/>
      </w:pPr>
      <w:rPr>
        <w:rFonts w:ascii="Times New Roman" w:eastAsia="Times New Roman" w:hAnsi="Times New Roman" w:cs="Times New Roman"/>
        <w:b/>
        <w:i w:val="0"/>
      </w:rPr>
    </w:lvl>
  </w:abstractNum>
  <w:abstractNum w:abstractNumId="8">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9">
    <w:nsid w:val="0000000F"/>
    <w:multiLevelType w:val="singleLevel"/>
    <w:tmpl w:val="0000000F"/>
    <w:name w:val="WW8Num15"/>
    <w:lvl w:ilvl="0">
      <w:start w:val="2"/>
      <w:numFmt w:val="decimal"/>
      <w:lvlText w:val="%1."/>
      <w:lvlJc w:val="left"/>
      <w:pPr>
        <w:tabs>
          <w:tab w:val="num" w:pos="360"/>
        </w:tabs>
        <w:ind w:left="360" w:hanging="360"/>
      </w:pPr>
    </w:lvl>
  </w:abstractNum>
  <w:abstractNum w:abstractNumId="10">
    <w:nsid w:val="00000012"/>
    <w:multiLevelType w:val="multilevel"/>
    <w:tmpl w:val="A984BF88"/>
    <w:name w:val="WW8Num18"/>
    <w:lvl w:ilvl="0">
      <w:start w:val="2"/>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3"/>
    <w:multiLevelType w:val="multilevel"/>
    <w:tmpl w:val="00000013"/>
    <w:name w:val="WW8Num19"/>
    <w:lvl w:ilvl="0">
      <w:start w:val="1"/>
      <w:numFmt w:val="decimal"/>
      <w:lvlText w:val="%1."/>
      <w:lvlJc w:val="left"/>
      <w:pPr>
        <w:tabs>
          <w:tab w:val="num" w:pos="1440"/>
        </w:tabs>
        <w:ind w:left="1440" w:hanging="360"/>
      </w:pPr>
      <w:rPr>
        <w:b w:val="0"/>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b w:val="0"/>
      </w:rPr>
    </w:lvl>
    <w:lvl w:ilvl="5">
      <w:start w:val="1"/>
      <w:numFmt w:val="lowerRoman"/>
      <w:lvlText w:val="%6."/>
      <w:lvlJc w:val="left"/>
      <w:pPr>
        <w:tabs>
          <w:tab w:val="num" w:pos="4320"/>
        </w:tabs>
        <w:ind w:left="4320" w:hanging="180"/>
      </w:pPr>
      <w:rPr>
        <w:b w:val="0"/>
      </w:r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rPr>
        <w:b w:val="0"/>
      </w:rPr>
    </w:lvl>
    <w:lvl w:ilvl="8">
      <w:start w:val="1"/>
      <w:numFmt w:val="lowerRoman"/>
      <w:lvlText w:val="%9."/>
      <w:lvlJc w:val="left"/>
      <w:pPr>
        <w:tabs>
          <w:tab w:val="num" w:pos="6480"/>
        </w:tabs>
        <w:ind w:left="6480" w:hanging="180"/>
      </w:pPr>
      <w:rPr>
        <w:b w:val="0"/>
      </w:rPr>
    </w:lvl>
  </w:abstractNum>
  <w:abstractNum w:abstractNumId="12">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nsid w:val="00000015"/>
    <w:multiLevelType w:val="multilevel"/>
    <w:tmpl w:val="00000015"/>
    <w:name w:val="WW8Num21"/>
    <w:lvl w:ilvl="0">
      <w:start w:val="1"/>
      <w:numFmt w:val="lowerLetter"/>
      <w:lvlText w:val="%1)"/>
      <w:lvlJc w:val="left"/>
      <w:pPr>
        <w:tabs>
          <w:tab w:val="num" w:pos="0"/>
        </w:tabs>
        <w:ind w:left="723" w:hanging="360"/>
      </w:pPr>
      <w:rPr>
        <w:rFonts w:cs="Times New Roman"/>
      </w:rPr>
    </w:lvl>
    <w:lvl w:ilvl="1">
      <w:start w:val="1"/>
      <w:numFmt w:val="lowerLetter"/>
      <w:lvlText w:val="%2."/>
      <w:lvlJc w:val="left"/>
      <w:pPr>
        <w:tabs>
          <w:tab w:val="num" w:pos="0"/>
        </w:tabs>
        <w:ind w:left="1179" w:hanging="360"/>
      </w:pPr>
      <w:rPr>
        <w:rFonts w:cs="Times New Roman"/>
      </w:rPr>
    </w:lvl>
    <w:lvl w:ilvl="2">
      <w:start w:val="1"/>
      <w:numFmt w:val="lowerRoman"/>
      <w:lvlText w:val="%3."/>
      <w:lvlJc w:val="left"/>
      <w:pPr>
        <w:tabs>
          <w:tab w:val="num" w:pos="0"/>
        </w:tabs>
        <w:ind w:left="1899" w:hanging="180"/>
      </w:pPr>
      <w:rPr>
        <w:rFonts w:cs="Times New Roman"/>
      </w:rPr>
    </w:lvl>
    <w:lvl w:ilvl="3">
      <w:start w:val="1"/>
      <w:numFmt w:val="decimal"/>
      <w:lvlText w:val="%4."/>
      <w:lvlJc w:val="left"/>
      <w:pPr>
        <w:tabs>
          <w:tab w:val="num" w:pos="0"/>
        </w:tabs>
        <w:ind w:left="2619" w:hanging="360"/>
      </w:pPr>
      <w:rPr>
        <w:rFonts w:cs="Times New Roman"/>
      </w:rPr>
    </w:lvl>
    <w:lvl w:ilvl="4">
      <w:start w:val="1"/>
      <w:numFmt w:val="lowerLetter"/>
      <w:lvlText w:val="%5."/>
      <w:lvlJc w:val="left"/>
      <w:pPr>
        <w:tabs>
          <w:tab w:val="num" w:pos="0"/>
        </w:tabs>
        <w:ind w:left="3339" w:hanging="360"/>
      </w:pPr>
      <w:rPr>
        <w:rFonts w:cs="Times New Roman"/>
      </w:rPr>
    </w:lvl>
    <w:lvl w:ilvl="5">
      <w:start w:val="1"/>
      <w:numFmt w:val="lowerRoman"/>
      <w:lvlText w:val="%6."/>
      <w:lvlJc w:val="left"/>
      <w:pPr>
        <w:tabs>
          <w:tab w:val="num" w:pos="0"/>
        </w:tabs>
        <w:ind w:left="4059" w:hanging="180"/>
      </w:pPr>
      <w:rPr>
        <w:rFonts w:cs="Times New Roman"/>
      </w:rPr>
    </w:lvl>
    <w:lvl w:ilvl="6">
      <w:start w:val="1"/>
      <w:numFmt w:val="decimal"/>
      <w:lvlText w:val="%7."/>
      <w:lvlJc w:val="left"/>
      <w:pPr>
        <w:tabs>
          <w:tab w:val="num" w:pos="0"/>
        </w:tabs>
        <w:ind w:left="4779" w:hanging="360"/>
      </w:pPr>
      <w:rPr>
        <w:rFonts w:cs="Times New Roman"/>
      </w:rPr>
    </w:lvl>
    <w:lvl w:ilvl="7">
      <w:start w:val="1"/>
      <w:numFmt w:val="lowerLetter"/>
      <w:lvlText w:val="%8."/>
      <w:lvlJc w:val="left"/>
      <w:pPr>
        <w:tabs>
          <w:tab w:val="num" w:pos="0"/>
        </w:tabs>
        <w:ind w:left="5499" w:hanging="360"/>
      </w:pPr>
      <w:rPr>
        <w:rFonts w:cs="Times New Roman"/>
      </w:rPr>
    </w:lvl>
    <w:lvl w:ilvl="8">
      <w:start w:val="1"/>
      <w:numFmt w:val="lowerRoman"/>
      <w:lvlText w:val="%9."/>
      <w:lvlJc w:val="left"/>
      <w:pPr>
        <w:tabs>
          <w:tab w:val="num" w:pos="0"/>
        </w:tabs>
        <w:ind w:left="6219" w:hanging="180"/>
      </w:pPr>
      <w:rPr>
        <w:rFonts w:cs="Times New Roman"/>
      </w:rPr>
    </w:lvl>
  </w:abstractNum>
  <w:abstractNum w:abstractNumId="14">
    <w:nsid w:val="00000016"/>
    <w:multiLevelType w:val="multilevel"/>
    <w:tmpl w:val="00000016"/>
    <w:name w:val="WW8Num22"/>
    <w:lvl w:ilvl="0">
      <w:start w:val="1"/>
      <w:numFmt w:val="lowerLetter"/>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7"/>
    <w:multiLevelType w:val="singleLevel"/>
    <w:tmpl w:val="00000017"/>
    <w:name w:val="WW8Num23"/>
    <w:lvl w:ilvl="0">
      <w:start w:val="1"/>
      <w:numFmt w:val="bullet"/>
      <w:lvlText w:val=""/>
      <w:lvlJc w:val="left"/>
      <w:pPr>
        <w:tabs>
          <w:tab w:val="num" w:pos="0"/>
        </w:tabs>
        <w:ind w:left="720" w:hanging="360"/>
      </w:pPr>
      <w:rPr>
        <w:rFonts w:ascii="Symbol" w:hAnsi="Symbol" w:cs="Times New Roman"/>
      </w:rPr>
    </w:lvl>
  </w:abstractNum>
  <w:abstractNum w:abstractNumId="16">
    <w:nsid w:val="00000019"/>
    <w:multiLevelType w:val="multilevel"/>
    <w:tmpl w:val="00000019"/>
    <w:name w:val="WW8Num25"/>
    <w:lvl w:ilvl="0">
      <w:start w:val="11"/>
      <w:numFmt w:val="decimal"/>
      <w:lvlText w:val="%1"/>
      <w:lvlJc w:val="left"/>
      <w:pPr>
        <w:tabs>
          <w:tab w:val="num" w:pos="0"/>
        </w:tabs>
        <w:ind w:left="420" w:hanging="42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nsid w:val="0000001B"/>
    <w:multiLevelType w:val="multilevel"/>
    <w:tmpl w:val="719A8A6A"/>
    <w:name w:val="WW8Num27"/>
    <w:lvl w:ilvl="0">
      <w:start w:val="13"/>
      <w:numFmt w:val="decimal"/>
      <w:lvlText w:val="%1"/>
      <w:lvlJc w:val="left"/>
      <w:pPr>
        <w:tabs>
          <w:tab w:val="num" w:pos="0"/>
        </w:tabs>
        <w:ind w:left="420" w:hanging="420"/>
      </w:pPr>
    </w:lvl>
    <w:lvl w:ilvl="1">
      <w:start w:val="1"/>
      <w:numFmt w:val="decimal"/>
      <w:lvlText w:val="%1.%2"/>
      <w:lvlJc w:val="left"/>
      <w:pPr>
        <w:tabs>
          <w:tab w:val="num" w:pos="0"/>
        </w:tabs>
        <w:ind w:left="840" w:hanging="420"/>
      </w:pPr>
      <w:rPr>
        <w:b/>
      </w:r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18">
    <w:nsid w:val="00380CA1"/>
    <w:multiLevelType w:val="hybridMultilevel"/>
    <w:tmpl w:val="5B5AED8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01750EDF"/>
    <w:multiLevelType w:val="multilevel"/>
    <w:tmpl w:val="8966882E"/>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01C17795"/>
    <w:multiLevelType w:val="multilevel"/>
    <w:tmpl w:val="B7C0E66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29F4086"/>
    <w:multiLevelType w:val="multilevel"/>
    <w:tmpl w:val="6FDA9246"/>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Calibri" w:eastAsia="Times New Roman" w:hAnsi="Calibri" w:cs="Times New Roman"/>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0405590C"/>
    <w:multiLevelType w:val="hybridMultilevel"/>
    <w:tmpl w:val="BC4C47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046B2711"/>
    <w:multiLevelType w:val="multilevel"/>
    <w:tmpl w:val="F53223E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0ADE0D95"/>
    <w:multiLevelType w:val="hybridMultilevel"/>
    <w:tmpl w:val="CE74C21E"/>
    <w:lvl w:ilvl="0" w:tplc="ABAEC054">
      <w:start w:val="1"/>
      <w:numFmt w:val="decimal"/>
      <w:lvlText w:val="%1."/>
      <w:lvlJc w:val="left"/>
      <w:pPr>
        <w:tabs>
          <w:tab w:val="num" w:pos="360"/>
        </w:tabs>
        <w:ind w:left="360" w:hanging="360"/>
      </w:pPr>
      <w:rPr>
        <w:rFonts w:hint="default"/>
        <w:b w:val="0"/>
      </w:rPr>
    </w:lvl>
    <w:lvl w:ilvl="1" w:tplc="ECBC7934">
      <w:start w:val="1"/>
      <w:numFmt w:val="lowerLetter"/>
      <w:lvlText w:val="%2)"/>
      <w:lvlJc w:val="left"/>
      <w:pPr>
        <w:tabs>
          <w:tab w:val="num" w:pos="540"/>
        </w:tabs>
        <w:ind w:left="540" w:hanging="360"/>
      </w:pPr>
      <w:rPr>
        <w:rFonts w:hint="default"/>
      </w:rPr>
    </w:lvl>
    <w:lvl w:ilvl="2" w:tplc="1C5C36B6">
      <w:start w:val="1"/>
      <w:numFmt w:val="decimal"/>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0BE15B4C"/>
    <w:multiLevelType w:val="multilevel"/>
    <w:tmpl w:val="60E8048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BF14282"/>
    <w:multiLevelType w:val="multilevel"/>
    <w:tmpl w:val="6FDA9246"/>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Calibri" w:eastAsia="Times New Roman" w:hAnsi="Calibri" w:cs="Times New Roman"/>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1136678F"/>
    <w:multiLevelType w:val="multilevel"/>
    <w:tmpl w:val="DC900D20"/>
    <w:lvl w:ilvl="0">
      <w:start w:val="18"/>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116A4AC6"/>
    <w:multiLevelType w:val="multilevel"/>
    <w:tmpl w:val="7FF08D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1CB4BAF"/>
    <w:multiLevelType w:val="multilevel"/>
    <w:tmpl w:val="2FC05AFC"/>
    <w:lvl w:ilvl="0">
      <w:start w:val="4"/>
      <w:numFmt w:val="decimal"/>
      <w:lvlText w:val="%1"/>
      <w:lvlJc w:val="left"/>
      <w:pPr>
        <w:ind w:left="360" w:hanging="360"/>
      </w:pPr>
      <w:rPr>
        <w:rFonts w:hint="default"/>
      </w:rPr>
    </w:lvl>
    <w:lvl w:ilvl="1">
      <w:start w:val="1"/>
      <w:numFmt w:val="decimal"/>
      <w:lvlText w:val="%2)"/>
      <w:lvlJc w:val="left"/>
      <w:pPr>
        <w:ind w:left="540" w:hanging="360"/>
      </w:pPr>
      <w:rPr>
        <w:rFonts w:hint="default"/>
        <w:b w:val="0"/>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30">
    <w:nsid w:val="127828EC"/>
    <w:multiLevelType w:val="multilevel"/>
    <w:tmpl w:val="5BAC28A2"/>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30B4298"/>
    <w:multiLevelType w:val="hybridMultilevel"/>
    <w:tmpl w:val="BF769046"/>
    <w:lvl w:ilvl="0" w:tplc="1A802756">
      <w:start w:val="5"/>
      <w:numFmt w:val="decimal"/>
      <w:lvlText w:val="%1."/>
      <w:lvlJc w:val="left"/>
      <w:pPr>
        <w:tabs>
          <w:tab w:val="num" w:pos="705"/>
        </w:tabs>
        <w:ind w:left="705" w:hanging="705"/>
      </w:pPr>
      <w:rPr>
        <w:rFonts w:hint="default"/>
      </w:rPr>
    </w:lvl>
    <w:lvl w:ilvl="1" w:tplc="61E6508C">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82E5398"/>
    <w:multiLevelType w:val="multilevel"/>
    <w:tmpl w:val="517C702A"/>
    <w:lvl w:ilvl="0">
      <w:start w:val="1"/>
      <w:numFmt w:val="lowerLetter"/>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b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3">
    <w:nsid w:val="1E9565D5"/>
    <w:multiLevelType w:val="hybridMultilevel"/>
    <w:tmpl w:val="D936A36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23483E0B"/>
    <w:multiLevelType w:val="multilevel"/>
    <w:tmpl w:val="EEBAEAFE"/>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BB566F5"/>
    <w:multiLevelType w:val="multilevel"/>
    <w:tmpl w:val="BAC474EE"/>
    <w:lvl w:ilvl="0">
      <w:start w:val="19"/>
      <w:numFmt w:val="decimal"/>
      <w:lvlText w:val="%1."/>
      <w:lvlJc w:val="left"/>
      <w:pPr>
        <w:tabs>
          <w:tab w:val="num" w:pos="360"/>
        </w:tabs>
        <w:ind w:left="360" w:hanging="360"/>
      </w:pPr>
      <w:rPr>
        <w:rFonts w:hint="default"/>
      </w:rPr>
    </w:lvl>
    <w:lvl w:ilvl="1">
      <w:start w:val="1"/>
      <w:numFmt w:val="decimal"/>
      <w:isLgl/>
      <w:lvlText w:val="%1.%2"/>
      <w:lvlJc w:val="left"/>
      <w:pPr>
        <w:tabs>
          <w:tab w:val="num" w:pos="15"/>
        </w:tabs>
        <w:ind w:left="1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nsid w:val="2FCB48B9"/>
    <w:multiLevelType w:val="hybridMultilevel"/>
    <w:tmpl w:val="3B2EA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1D325E5"/>
    <w:multiLevelType w:val="hybridMultilevel"/>
    <w:tmpl w:val="992EFCA4"/>
    <w:lvl w:ilvl="0" w:tplc="FFFFFFFF">
      <w:start w:val="1"/>
      <w:numFmt w:val="decimal"/>
      <w:lvlText w:val="%1)"/>
      <w:lvlJc w:val="left"/>
      <w:pPr>
        <w:tabs>
          <w:tab w:val="num" w:pos="720"/>
        </w:tabs>
        <w:ind w:left="720" w:hanging="360"/>
      </w:pPr>
      <w:rPr>
        <w:rFonts w:cs="Times New Roman"/>
      </w:rPr>
    </w:lvl>
    <w:lvl w:ilvl="1" w:tplc="1016A1E0">
      <w:start w:val="2"/>
      <w:numFmt w:val="decimal"/>
      <w:lvlText w:val="%2."/>
      <w:lvlJc w:val="left"/>
      <w:pPr>
        <w:tabs>
          <w:tab w:val="num" w:pos="720"/>
        </w:tabs>
        <w:ind w:left="360"/>
      </w:pPr>
      <w:rPr>
        <w:rFonts w:cs="Times New Roman"/>
      </w:rPr>
    </w:lvl>
    <w:lvl w:ilvl="2" w:tplc="D812E63E">
      <w:start w:val="1"/>
      <w:numFmt w:val="upperRoman"/>
      <w:lvlText w:val="%3."/>
      <w:lvlJc w:val="right"/>
      <w:pPr>
        <w:tabs>
          <w:tab w:val="num" w:pos="1440"/>
        </w:tabs>
        <w:ind w:left="1440" w:hanging="180"/>
      </w:pPr>
      <w:rPr>
        <w:rFonts w:ascii="Verdana" w:eastAsia="Times New Roman" w:hAnsi="Verdana"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38">
    <w:nsid w:val="39C8669D"/>
    <w:multiLevelType w:val="multilevel"/>
    <w:tmpl w:val="C6B6BD8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Times New Roman"/>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3A2A29D0"/>
    <w:multiLevelType w:val="hybridMultilevel"/>
    <w:tmpl w:val="9E3C0B3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nsid w:val="3B752B0A"/>
    <w:multiLevelType w:val="hybridMultilevel"/>
    <w:tmpl w:val="3620C75C"/>
    <w:lvl w:ilvl="0" w:tplc="5B449B5C">
      <w:start w:val="14"/>
      <w:numFmt w:val="decimal"/>
      <w:lvlText w:val="%1."/>
      <w:lvlJc w:val="left"/>
      <w:pPr>
        <w:ind w:left="644" w:hanging="360"/>
      </w:pPr>
      <w:rPr>
        <w:rFonts w:hint="default"/>
        <w:b/>
      </w:rPr>
    </w:lvl>
    <w:lvl w:ilvl="1" w:tplc="D9948572">
      <w:start w:val="1"/>
      <w:numFmt w:val="decimal"/>
      <w:lvlText w:val="%2."/>
      <w:lvlJc w:val="left"/>
      <w:pPr>
        <w:ind w:left="360" w:hanging="360"/>
      </w:pPr>
      <w:rPr>
        <w:b/>
      </w:rPr>
    </w:lvl>
    <w:lvl w:ilvl="2" w:tplc="8BDE49D0">
      <w:start w:val="1"/>
      <w:numFmt w:val="decimal"/>
      <w:lvlText w:val="%3)"/>
      <w:lvlJc w:val="left"/>
      <w:pPr>
        <w:tabs>
          <w:tab w:val="num" w:pos="360"/>
        </w:tabs>
        <w:ind w:left="36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D13E52"/>
    <w:multiLevelType w:val="hybridMultilevel"/>
    <w:tmpl w:val="046E63C0"/>
    <w:lvl w:ilvl="0" w:tplc="0415000F">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B61CCB"/>
    <w:multiLevelType w:val="hybridMultilevel"/>
    <w:tmpl w:val="84CE4800"/>
    <w:lvl w:ilvl="0" w:tplc="04150001">
      <w:start w:val="1"/>
      <w:numFmt w:val="bullet"/>
      <w:lvlText w:val=""/>
      <w:lvlJc w:val="left"/>
      <w:pPr>
        <w:ind w:left="1002" w:hanging="360"/>
      </w:pPr>
      <w:rPr>
        <w:rFonts w:ascii="Symbol" w:hAnsi="Symbol"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43">
    <w:nsid w:val="40D325B8"/>
    <w:multiLevelType w:val="hybridMultilevel"/>
    <w:tmpl w:val="96502794"/>
    <w:lvl w:ilvl="0" w:tplc="9850DC1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62781E"/>
    <w:multiLevelType w:val="hybridMultilevel"/>
    <w:tmpl w:val="339E7C2C"/>
    <w:lvl w:ilvl="0" w:tplc="04150019">
      <w:start w:val="1"/>
      <w:numFmt w:val="lowerLetter"/>
      <w:lvlText w:val="%1."/>
      <w:lvlJc w:val="left"/>
      <w:pPr>
        <w:tabs>
          <w:tab w:val="num" w:pos="360"/>
        </w:tabs>
        <w:ind w:left="360" w:hanging="360"/>
      </w:pPr>
      <w:rPr>
        <w:rFonts w:cs="Times New Roman" w:hint="default"/>
      </w:rPr>
    </w:lvl>
    <w:lvl w:ilvl="1" w:tplc="43B61ED8">
      <w:start w:val="1"/>
      <w:numFmt w:val="decimal"/>
      <w:lvlText w:val="%2."/>
      <w:lvlJc w:val="left"/>
      <w:pPr>
        <w:tabs>
          <w:tab w:val="num" w:pos="1080"/>
        </w:tabs>
        <w:ind w:left="1080" w:hanging="360"/>
      </w:pPr>
      <w:rPr>
        <w:rFonts w:cs="Times New Roman" w:hint="default"/>
      </w:rPr>
    </w:lvl>
    <w:lvl w:ilvl="2" w:tplc="4FBEBE28">
      <w:start w:val="1"/>
      <w:numFmt w:val="bullet"/>
      <w:lvlText w:val="-"/>
      <w:lvlJc w:val="left"/>
      <w:pPr>
        <w:tabs>
          <w:tab w:val="num" w:pos="1980"/>
        </w:tabs>
        <w:ind w:left="1980" w:hanging="360"/>
      </w:pPr>
      <w:rPr>
        <w:rFonts w:ascii="Times New Roman" w:eastAsia="Times New Roman" w:hAnsi="Times New Roman" w:hint="default"/>
      </w:rPr>
    </w:lvl>
    <w:lvl w:ilvl="3" w:tplc="333CD3E2">
      <w:start w:val="13"/>
      <w:numFmt w:val="decimal"/>
      <w:lvlText w:val="%4)"/>
      <w:lvlJc w:val="left"/>
      <w:pPr>
        <w:tabs>
          <w:tab w:val="num" w:pos="2520"/>
        </w:tabs>
        <w:ind w:left="2520" w:hanging="360"/>
      </w:pPr>
      <w:rPr>
        <w:rFonts w:cs="Times New Roman" w:hint="default"/>
      </w:rPr>
    </w:lvl>
    <w:lvl w:ilvl="4" w:tplc="041E2FFA">
      <w:start w:val="1"/>
      <w:numFmt w:val="lowerLetter"/>
      <w:lvlText w:val="%5)"/>
      <w:lvlJc w:val="left"/>
      <w:pPr>
        <w:tabs>
          <w:tab w:val="num" w:pos="540"/>
        </w:tabs>
        <w:ind w:left="540" w:hanging="360"/>
      </w:pPr>
      <w:rPr>
        <w:rFonts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nsid w:val="4B9C754A"/>
    <w:multiLevelType w:val="hybridMultilevel"/>
    <w:tmpl w:val="BFD60078"/>
    <w:lvl w:ilvl="0" w:tplc="FFFFFFFF">
      <w:start w:val="1"/>
      <w:numFmt w:val="lowerLetter"/>
      <w:lvlText w:val="%1)"/>
      <w:lvlJc w:val="left"/>
      <w:pPr>
        <w:tabs>
          <w:tab w:val="num" w:pos="360"/>
        </w:tabs>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nsid w:val="4D3E7E42"/>
    <w:multiLevelType w:val="hybridMultilevel"/>
    <w:tmpl w:val="766A529E"/>
    <w:lvl w:ilvl="0" w:tplc="A8E6FFB6">
      <w:start w:val="1"/>
      <w:numFmt w:val="decimal"/>
      <w:lvlText w:val="%1)"/>
      <w:lvlJc w:val="left"/>
      <w:pPr>
        <w:tabs>
          <w:tab w:val="num" w:pos="1260"/>
        </w:tabs>
        <w:ind w:left="1260" w:hanging="360"/>
      </w:pPr>
      <w:rPr>
        <w:rFonts w:hint="default"/>
      </w:rPr>
    </w:lvl>
    <w:lvl w:ilvl="1" w:tplc="033EDBAE">
      <w:start w:val="1"/>
      <w:numFmt w:val="lowerLetter"/>
      <w:lvlText w:val="%2)"/>
      <w:lvlJc w:val="left"/>
      <w:pPr>
        <w:tabs>
          <w:tab w:val="num" w:pos="900"/>
        </w:tabs>
        <w:ind w:left="90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7">
    <w:nsid w:val="4DC01701"/>
    <w:multiLevelType w:val="multilevel"/>
    <w:tmpl w:val="80220728"/>
    <w:lvl w:ilvl="0">
      <w:start w:val="1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51062926"/>
    <w:multiLevelType w:val="multilevel"/>
    <w:tmpl w:val="9BD01382"/>
    <w:lvl w:ilvl="0">
      <w:start w:val="1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855052A"/>
    <w:multiLevelType w:val="hybridMultilevel"/>
    <w:tmpl w:val="7B141B7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nsid w:val="593755DD"/>
    <w:multiLevelType w:val="hybridMultilevel"/>
    <w:tmpl w:val="771C0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AEF4F21"/>
    <w:multiLevelType w:val="hybridMultilevel"/>
    <w:tmpl w:val="2730B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B9F37AD"/>
    <w:multiLevelType w:val="multilevel"/>
    <w:tmpl w:val="2E36199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CC11DB0"/>
    <w:multiLevelType w:val="hybridMultilevel"/>
    <w:tmpl w:val="28FEE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403A67"/>
    <w:multiLevelType w:val="multilevel"/>
    <w:tmpl w:val="75FCB50A"/>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05028B0"/>
    <w:multiLevelType w:val="multilevel"/>
    <w:tmpl w:val="AC3AB5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nsid w:val="60962A8A"/>
    <w:multiLevelType w:val="hybridMultilevel"/>
    <w:tmpl w:val="4E6295AA"/>
    <w:lvl w:ilvl="0" w:tplc="A8E6FFB6">
      <w:start w:val="1"/>
      <w:numFmt w:val="decimal"/>
      <w:lvlText w:val="%1)"/>
      <w:lvlJc w:val="left"/>
      <w:pPr>
        <w:tabs>
          <w:tab w:val="num" w:pos="720"/>
        </w:tabs>
        <w:ind w:left="720" w:hanging="360"/>
      </w:pPr>
      <w:rPr>
        <w:rFonts w:hint="default"/>
      </w:rPr>
    </w:lvl>
    <w:lvl w:ilvl="1" w:tplc="61E6508C">
      <w:start w:val="1"/>
      <w:numFmt w:val="bullet"/>
      <w:lvlText w:val=""/>
      <w:lvlJc w:val="left"/>
      <w:pPr>
        <w:tabs>
          <w:tab w:val="num" w:pos="540"/>
        </w:tabs>
        <w:ind w:left="540" w:hanging="360"/>
      </w:pPr>
      <w:rPr>
        <w:rFonts w:ascii="Symbol" w:hAnsi="Symbol" w:hint="default"/>
      </w:rPr>
    </w:lvl>
    <w:lvl w:ilvl="2" w:tplc="33301048">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46E2295"/>
    <w:multiLevelType w:val="hybridMultilevel"/>
    <w:tmpl w:val="E5324DF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nsid w:val="65F53CB3"/>
    <w:multiLevelType w:val="hybridMultilevel"/>
    <w:tmpl w:val="29147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92D3EE6"/>
    <w:multiLevelType w:val="hybridMultilevel"/>
    <w:tmpl w:val="D5FE1050"/>
    <w:lvl w:ilvl="0" w:tplc="0415000F">
      <w:start w:val="1"/>
      <w:numFmt w:val="decimal"/>
      <w:lvlText w:val="%1."/>
      <w:lvlJc w:val="left"/>
      <w:pPr>
        <w:tabs>
          <w:tab w:val="num" w:pos="360"/>
        </w:tabs>
        <w:ind w:left="360" w:hanging="360"/>
      </w:pPr>
      <w:rPr>
        <w:rFonts w:hint="default"/>
      </w:rPr>
    </w:lvl>
    <w:lvl w:ilvl="1" w:tplc="9850DC1A">
      <w:start w:val="1"/>
      <w:numFmt w:val="lowerLetter"/>
      <w:lvlText w:val="%2)"/>
      <w:lvlJc w:val="left"/>
      <w:pPr>
        <w:tabs>
          <w:tab w:val="num" w:pos="720"/>
        </w:tabs>
        <w:ind w:left="720" w:hanging="360"/>
      </w:pPr>
      <w:rPr>
        <w:rFonts w:hint="default"/>
        <w:b w:val="0"/>
      </w:rPr>
    </w:lvl>
    <w:lvl w:ilvl="2" w:tplc="CE9CED30">
      <w:start w:val="1"/>
      <w:numFmt w:val="decimal"/>
      <w:lvlText w:val="%3)"/>
      <w:lvlJc w:val="left"/>
      <w:pPr>
        <w:ind w:left="1130"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96A5FBC"/>
    <w:multiLevelType w:val="multilevel"/>
    <w:tmpl w:val="EBACDF6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A8D7100"/>
    <w:multiLevelType w:val="multilevel"/>
    <w:tmpl w:val="95B85EAC"/>
    <w:lvl w:ilvl="0">
      <w:start w:val="1"/>
      <w:numFmt w:val="decimal"/>
      <w:lvlText w:val="%1."/>
      <w:lvlJc w:val="left"/>
      <w:pPr>
        <w:tabs>
          <w:tab w:val="num" w:pos="0"/>
        </w:tabs>
      </w:pPr>
      <w:rPr>
        <w:rFonts w:ascii="Symbol" w:hAnsi="Symbol" w:cs="Times New Roman"/>
      </w:rPr>
    </w:lvl>
    <w:lvl w:ilvl="1">
      <w:start w:val="1"/>
      <w:numFmt w:val="lowerLetter"/>
      <w:lvlText w:val="%2)"/>
      <w:lvlJc w:val="left"/>
      <w:pPr>
        <w:tabs>
          <w:tab w:val="num" w:pos="0"/>
        </w:tabs>
      </w:p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62">
    <w:nsid w:val="6AD95A56"/>
    <w:multiLevelType w:val="multilevel"/>
    <w:tmpl w:val="CACEF4B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3">
    <w:nsid w:val="71AE7D2E"/>
    <w:multiLevelType w:val="multilevel"/>
    <w:tmpl w:val="4084902E"/>
    <w:lvl w:ilvl="0">
      <w:start w:val="1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nsid w:val="71FD558D"/>
    <w:multiLevelType w:val="hybridMultilevel"/>
    <w:tmpl w:val="B31CA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3A183A"/>
    <w:multiLevelType w:val="hybridMultilevel"/>
    <w:tmpl w:val="55F40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6351B3D"/>
    <w:multiLevelType w:val="multilevel"/>
    <w:tmpl w:val="74160D7C"/>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7">
    <w:nsid w:val="79417830"/>
    <w:multiLevelType w:val="hybridMultilevel"/>
    <w:tmpl w:val="801AF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3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94D6111"/>
    <w:multiLevelType w:val="multilevel"/>
    <w:tmpl w:val="FA9A92E0"/>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7B444167"/>
    <w:multiLevelType w:val="hybridMultilevel"/>
    <w:tmpl w:val="78F23D8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7D5151AC"/>
    <w:multiLevelType w:val="hybridMultilevel"/>
    <w:tmpl w:val="DB4806D8"/>
    <w:lvl w:ilvl="0" w:tplc="1318F7D4">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F1055AC"/>
    <w:multiLevelType w:val="hybridMultilevel"/>
    <w:tmpl w:val="02A2735A"/>
    <w:lvl w:ilvl="0" w:tplc="04150011">
      <w:start w:val="1"/>
      <w:numFmt w:val="decimal"/>
      <w:lvlText w:val="%1)"/>
      <w:lvlJc w:val="left"/>
      <w:pPr>
        <w:ind w:left="720" w:hanging="360"/>
      </w:pPr>
    </w:lvl>
    <w:lvl w:ilvl="1" w:tplc="D7F46DBE">
      <w:start w:val="25"/>
      <w:numFmt w:val="decimal"/>
      <w:lvlText w:val="%2."/>
      <w:lvlJc w:val="left"/>
      <w:pPr>
        <w:tabs>
          <w:tab w:val="num" w:pos="570"/>
        </w:tabs>
        <w:ind w:left="57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56"/>
  </w:num>
  <w:num w:numId="5">
    <w:abstractNumId w:val="11"/>
  </w:num>
  <w:num w:numId="6">
    <w:abstractNumId w:val="68"/>
  </w:num>
  <w:num w:numId="7">
    <w:abstractNumId w:val="42"/>
  </w:num>
  <w:num w:numId="8">
    <w:abstractNumId w:val="41"/>
  </w:num>
  <w:num w:numId="9">
    <w:abstractNumId w:val="26"/>
  </w:num>
  <w:num w:numId="10">
    <w:abstractNumId w:val="55"/>
  </w:num>
  <w:num w:numId="11">
    <w:abstractNumId w:val="21"/>
  </w:num>
  <w:num w:numId="12">
    <w:abstractNumId w:val="28"/>
  </w:num>
  <w:num w:numId="13">
    <w:abstractNumId w:val="58"/>
  </w:num>
  <w:num w:numId="14">
    <w:abstractNumId w:val="4"/>
  </w:num>
  <w:num w:numId="15">
    <w:abstractNumId w:val="24"/>
  </w:num>
  <w:num w:numId="16">
    <w:abstractNumId w:val="60"/>
  </w:num>
  <w:num w:numId="17">
    <w:abstractNumId w:val="47"/>
  </w:num>
  <w:num w:numId="18">
    <w:abstractNumId w:val="48"/>
  </w:num>
  <w:num w:numId="19">
    <w:abstractNumId w:val="67"/>
  </w:num>
  <w:num w:numId="20">
    <w:abstractNumId w:val="65"/>
  </w:num>
  <w:num w:numId="21">
    <w:abstractNumId w:val="53"/>
  </w:num>
  <w:num w:numId="22">
    <w:abstractNumId w:val="64"/>
  </w:num>
  <w:num w:numId="23">
    <w:abstractNumId w:val="61"/>
  </w:num>
  <w:num w:numId="24">
    <w:abstractNumId w:val="32"/>
  </w:num>
  <w:num w:numId="25">
    <w:abstractNumId w:val="46"/>
  </w:num>
  <w:num w:numId="26">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9"/>
  </w:num>
  <w:num w:numId="30">
    <w:abstractNumId w:val="71"/>
  </w:num>
  <w:num w:numId="31">
    <w:abstractNumId w:val="25"/>
  </w:num>
  <w:num w:numId="32">
    <w:abstractNumId w:val="54"/>
  </w:num>
  <w:num w:numId="33">
    <w:abstractNumId w:val="49"/>
  </w:num>
  <w:num w:numId="34">
    <w:abstractNumId w:val="59"/>
  </w:num>
  <w:num w:numId="35">
    <w:abstractNumId w:val="44"/>
  </w:num>
  <w:num w:numId="36">
    <w:abstractNumId w:val="1"/>
  </w:num>
  <w:num w:numId="37">
    <w:abstractNumId w:val="69"/>
  </w:num>
  <w:num w:numId="38">
    <w:abstractNumId w:val="70"/>
  </w:num>
  <w:num w:numId="39">
    <w:abstractNumId w:val="30"/>
  </w:num>
  <w:num w:numId="40">
    <w:abstractNumId w:val="34"/>
  </w:num>
  <w:num w:numId="41">
    <w:abstractNumId w:val="33"/>
  </w:num>
  <w:num w:numId="42">
    <w:abstractNumId w:val="57"/>
  </w:num>
  <w:num w:numId="43">
    <w:abstractNumId w:val="22"/>
  </w:num>
  <w:num w:numId="44">
    <w:abstractNumId w:val="18"/>
  </w:num>
  <w:num w:numId="45">
    <w:abstractNumId w:val="66"/>
  </w:num>
  <w:num w:numId="46">
    <w:abstractNumId w:val="40"/>
  </w:num>
  <w:num w:numId="47">
    <w:abstractNumId w:val="19"/>
  </w:num>
  <w:num w:numId="48">
    <w:abstractNumId w:val="52"/>
  </w:num>
  <w:num w:numId="49">
    <w:abstractNumId w:val="63"/>
  </w:num>
  <w:num w:numId="50">
    <w:abstractNumId w:val="27"/>
  </w:num>
  <w:num w:numId="51">
    <w:abstractNumId w:val="35"/>
  </w:num>
  <w:num w:numId="52">
    <w:abstractNumId w:val="39"/>
  </w:num>
  <w:num w:numId="53">
    <w:abstractNumId w:val="20"/>
  </w:num>
  <w:num w:numId="54">
    <w:abstractNumId w:val="51"/>
  </w:num>
  <w:num w:numId="55">
    <w:abstractNumId w:val="36"/>
  </w:num>
  <w:num w:numId="56">
    <w:abstractNumId w:val="50"/>
  </w:num>
  <w:num w:numId="57">
    <w:abstractNumId w:val="43"/>
  </w:num>
  <w:num w:numId="58">
    <w:abstractNumId w:val="62"/>
  </w:num>
  <w:num w:numId="59">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7D"/>
    <w:rsid w:val="0000119C"/>
    <w:rsid w:val="00007111"/>
    <w:rsid w:val="0001627D"/>
    <w:rsid w:val="00016E69"/>
    <w:rsid w:val="0002306A"/>
    <w:rsid w:val="000255DC"/>
    <w:rsid w:val="00027E18"/>
    <w:rsid w:val="00034352"/>
    <w:rsid w:val="000361E4"/>
    <w:rsid w:val="00037109"/>
    <w:rsid w:val="000403DE"/>
    <w:rsid w:val="00050A2C"/>
    <w:rsid w:val="00056263"/>
    <w:rsid w:val="00060845"/>
    <w:rsid w:val="000615DA"/>
    <w:rsid w:val="000679D1"/>
    <w:rsid w:val="000730E6"/>
    <w:rsid w:val="000768D0"/>
    <w:rsid w:val="000855EF"/>
    <w:rsid w:val="00092AAD"/>
    <w:rsid w:val="000942EC"/>
    <w:rsid w:val="000A78E5"/>
    <w:rsid w:val="000B34DE"/>
    <w:rsid w:val="000B4F89"/>
    <w:rsid w:val="000B6F87"/>
    <w:rsid w:val="000C29E3"/>
    <w:rsid w:val="000D1ED4"/>
    <w:rsid w:val="000D5265"/>
    <w:rsid w:val="000E0427"/>
    <w:rsid w:val="000E12F3"/>
    <w:rsid w:val="000F1734"/>
    <w:rsid w:val="000F2161"/>
    <w:rsid w:val="000F44ED"/>
    <w:rsid w:val="000F5616"/>
    <w:rsid w:val="001037AB"/>
    <w:rsid w:val="00104343"/>
    <w:rsid w:val="00104A64"/>
    <w:rsid w:val="00106D8D"/>
    <w:rsid w:val="00111481"/>
    <w:rsid w:val="001239A5"/>
    <w:rsid w:val="00123F42"/>
    <w:rsid w:val="00127DE5"/>
    <w:rsid w:val="00137FCB"/>
    <w:rsid w:val="00142DA3"/>
    <w:rsid w:val="00147E3C"/>
    <w:rsid w:val="00151CD2"/>
    <w:rsid w:val="001531AC"/>
    <w:rsid w:val="0016732D"/>
    <w:rsid w:val="00172651"/>
    <w:rsid w:val="00172A57"/>
    <w:rsid w:val="00172CB5"/>
    <w:rsid w:val="00177885"/>
    <w:rsid w:val="0019309C"/>
    <w:rsid w:val="001A35E5"/>
    <w:rsid w:val="001A3DC3"/>
    <w:rsid w:val="001B02EF"/>
    <w:rsid w:val="001B3E2F"/>
    <w:rsid w:val="001B6502"/>
    <w:rsid w:val="001B7E57"/>
    <w:rsid w:val="001C0E9E"/>
    <w:rsid w:val="001C2231"/>
    <w:rsid w:val="001C5284"/>
    <w:rsid w:val="001D2769"/>
    <w:rsid w:val="001E2C5A"/>
    <w:rsid w:val="001F224D"/>
    <w:rsid w:val="001F28CA"/>
    <w:rsid w:val="001F56FA"/>
    <w:rsid w:val="001F6F4F"/>
    <w:rsid w:val="001F7FF8"/>
    <w:rsid w:val="00202E74"/>
    <w:rsid w:val="00226BBD"/>
    <w:rsid w:val="002318D1"/>
    <w:rsid w:val="002346AE"/>
    <w:rsid w:val="0023668C"/>
    <w:rsid w:val="0023752F"/>
    <w:rsid w:val="00240E4A"/>
    <w:rsid w:val="00241FBB"/>
    <w:rsid w:val="0024218B"/>
    <w:rsid w:val="00242512"/>
    <w:rsid w:val="00242DCB"/>
    <w:rsid w:val="00242EE8"/>
    <w:rsid w:val="00250FD5"/>
    <w:rsid w:val="00254D73"/>
    <w:rsid w:val="002575DA"/>
    <w:rsid w:val="00264DA2"/>
    <w:rsid w:val="002667A1"/>
    <w:rsid w:val="0027238B"/>
    <w:rsid w:val="00273B31"/>
    <w:rsid w:val="00283F4B"/>
    <w:rsid w:val="0028662A"/>
    <w:rsid w:val="002A1989"/>
    <w:rsid w:val="002A5BC2"/>
    <w:rsid w:val="002A637E"/>
    <w:rsid w:val="002B6E56"/>
    <w:rsid w:val="002C3CA6"/>
    <w:rsid w:val="002D7A77"/>
    <w:rsid w:val="002E08AA"/>
    <w:rsid w:val="002E6D40"/>
    <w:rsid w:val="002F128C"/>
    <w:rsid w:val="002F3CFE"/>
    <w:rsid w:val="002F7778"/>
    <w:rsid w:val="0030065C"/>
    <w:rsid w:val="00302712"/>
    <w:rsid w:val="0030309C"/>
    <w:rsid w:val="0031178B"/>
    <w:rsid w:val="00314208"/>
    <w:rsid w:val="0031543F"/>
    <w:rsid w:val="00322BE0"/>
    <w:rsid w:val="0032398A"/>
    <w:rsid w:val="0032419A"/>
    <w:rsid w:val="0033020A"/>
    <w:rsid w:val="003412DB"/>
    <w:rsid w:val="003422AF"/>
    <w:rsid w:val="00343314"/>
    <w:rsid w:val="00344AB0"/>
    <w:rsid w:val="0035391D"/>
    <w:rsid w:val="00357579"/>
    <w:rsid w:val="00357E85"/>
    <w:rsid w:val="0036383D"/>
    <w:rsid w:val="003674C7"/>
    <w:rsid w:val="00371EDE"/>
    <w:rsid w:val="003725FA"/>
    <w:rsid w:val="00380481"/>
    <w:rsid w:val="00382791"/>
    <w:rsid w:val="003840B1"/>
    <w:rsid w:val="003846BC"/>
    <w:rsid w:val="00385CE8"/>
    <w:rsid w:val="00391BEB"/>
    <w:rsid w:val="00392201"/>
    <w:rsid w:val="003A3477"/>
    <w:rsid w:val="003A3654"/>
    <w:rsid w:val="003A3DC9"/>
    <w:rsid w:val="003A44CD"/>
    <w:rsid w:val="003A6688"/>
    <w:rsid w:val="003A7D23"/>
    <w:rsid w:val="003B7CA0"/>
    <w:rsid w:val="003C0A35"/>
    <w:rsid w:val="003C0B8E"/>
    <w:rsid w:val="003D47E7"/>
    <w:rsid w:val="003E112A"/>
    <w:rsid w:val="003E5BC2"/>
    <w:rsid w:val="003E5FF7"/>
    <w:rsid w:val="003F44E3"/>
    <w:rsid w:val="003F6A12"/>
    <w:rsid w:val="003F77E2"/>
    <w:rsid w:val="004256F7"/>
    <w:rsid w:val="00431747"/>
    <w:rsid w:val="00431F69"/>
    <w:rsid w:val="00434100"/>
    <w:rsid w:val="00436725"/>
    <w:rsid w:val="004404FC"/>
    <w:rsid w:val="00441C30"/>
    <w:rsid w:val="00442B52"/>
    <w:rsid w:val="00445297"/>
    <w:rsid w:val="00451A1C"/>
    <w:rsid w:val="00451C7D"/>
    <w:rsid w:val="0045338A"/>
    <w:rsid w:val="00456235"/>
    <w:rsid w:val="00465530"/>
    <w:rsid w:val="00477104"/>
    <w:rsid w:val="00490558"/>
    <w:rsid w:val="0049234B"/>
    <w:rsid w:val="004A5922"/>
    <w:rsid w:val="004A5B89"/>
    <w:rsid w:val="004A624F"/>
    <w:rsid w:val="004B0BAF"/>
    <w:rsid w:val="004B2C2C"/>
    <w:rsid w:val="004B30BF"/>
    <w:rsid w:val="004B6B52"/>
    <w:rsid w:val="004B6E4D"/>
    <w:rsid w:val="004B7237"/>
    <w:rsid w:val="004C1ECC"/>
    <w:rsid w:val="004D01C2"/>
    <w:rsid w:val="004D2E85"/>
    <w:rsid w:val="004E45F4"/>
    <w:rsid w:val="004F0931"/>
    <w:rsid w:val="004F22DD"/>
    <w:rsid w:val="004F3C9E"/>
    <w:rsid w:val="004F67E4"/>
    <w:rsid w:val="00514E90"/>
    <w:rsid w:val="0051526B"/>
    <w:rsid w:val="0051769F"/>
    <w:rsid w:val="00521293"/>
    <w:rsid w:val="0052626B"/>
    <w:rsid w:val="005336BA"/>
    <w:rsid w:val="005350AB"/>
    <w:rsid w:val="00542295"/>
    <w:rsid w:val="00551C42"/>
    <w:rsid w:val="00552EB4"/>
    <w:rsid w:val="00553A58"/>
    <w:rsid w:val="00553D38"/>
    <w:rsid w:val="00557F24"/>
    <w:rsid w:val="005605BA"/>
    <w:rsid w:val="00563480"/>
    <w:rsid w:val="00565930"/>
    <w:rsid w:val="00567F74"/>
    <w:rsid w:val="00570DEA"/>
    <w:rsid w:val="00571425"/>
    <w:rsid w:val="00584298"/>
    <w:rsid w:val="00584B44"/>
    <w:rsid w:val="005863F6"/>
    <w:rsid w:val="00586F5D"/>
    <w:rsid w:val="00593CC9"/>
    <w:rsid w:val="005962C8"/>
    <w:rsid w:val="00597B63"/>
    <w:rsid w:val="005A3044"/>
    <w:rsid w:val="005A587D"/>
    <w:rsid w:val="005A794C"/>
    <w:rsid w:val="005B48B4"/>
    <w:rsid w:val="005B6FA8"/>
    <w:rsid w:val="005C1EDC"/>
    <w:rsid w:val="005C33AD"/>
    <w:rsid w:val="005C6948"/>
    <w:rsid w:val="005C7C5F"/>
    <w:rsid w:val="005D2CA4"/>
    <w:rsid w:val="005E0E22"/>
    <w:rsid w:val="005E0FA9"/>
    <w:rsid w:val="005E1B2F"/>
    <w:rsid w:val="005E1FBD"/>
    <w:rsid w:val="005E6550"/>
    <w:rsid w:val="005F6031"/>
    <w:rsid w:val="00601DD1"/>
    <w:rsid w:val="00603D49"/>
    <w:rsid w:val="006068E5"/>
    <w:rsid w:val="00606D68"/>
    <w:rsid w:val="00624A2D"/>
    <w:rsid w:val="006266F2"/>
    <w:rsid w:val="00631ACF"/>
    <w:rsid w:val="00631FF2"/>
    <w:rsid w:val="00635A24"/>
    <w:rsid w:val="00637A3E"/>
    <w:rsid w:val="0064104E"/>
    <w:rsid w:val="00642C2A"/>
    <w:rsid w:val="00643F9B"/>
    <w:rsid w:val="0064686E"/>
    <w:rsid w:val="00651F2E"/>
    <w:rsid w:val="00652B84"/>
    <w:rsid w:val="006577B3"/>
    <w:rsid w:val="006600D8"/>
    <w:rsid w:val="0066011B"/>
    <w:rsid w:val="00664822"/>
    <w:rsid w:val="006674B3"/>
    <w:rsid w:val="00667C28"/>
    <w:rsid w:val="00667FE6"/>
    <w:rsid w:val="00670CB6"/>
    <w:rsid w:val="006759F9"/>
    <w:rsid w:val="006829CE"/>
    <w:rsid w:val="00685D36"/>
    <w:rsid w:val="00686AE2"/>
    <w:rsid w:val="006924D0"/>
    <w:rsid w:val="0069270B"/>
    <w:rsid w:val="006A01A8"/>
    <w:rsid w:val="006A611F"/>
    <w:rsid w:val="006B2373"/>
    <w:rsid w:val="006B2713"/>
    <w:rsid w:val="006B4111"/>
    <w:rsid w:val="006B4E9A"/>
    <w:rsid w:val="006D4244"/>
    <w:rsid w:val="006D4FC6"/>
    <w:rsid w:val="006E1090"/>
    <w:rsid w:val="006E2497"/>
    <w:rsid w:val="006E4BC6"/>
    <w:rsid w:val="006E539C"/>
    <w:rsid w:val="006E6A45"/>
    <w:rsid w:val="006F2FAB"/>
    <w:rsid w:val="00700939"/>
    <w:rsid w:val="00707667"/>
    <w:rsid w:val="0071060C"/>
    <w:rsid w:val="00710ED3"/>
    <w:rsid w:val="0071163A"/>
    <w:rsid w:val="00713337"/>
    <w:rsid w:val="00716682"/>
    <w:rsid w:val="0071758E"/>
    <w:rsid w:val="0071760C"/>
    <w:rsid w:val="007212ED"/>
    <w:rsid w:val="00740E39"/>
    <w:rsid w:val="00741DF3"/>
    <w:rsid w:val="00742232"/>
    <w:rsid w:val="0074265C"/>
    <w:rsid w:val="00750855"/>
    <w:rsid w:val="00751C59"/>
    <w:rsid w:val="007562D8"/>
    <w:rsid w:val="00763D82"/>
    <w:rsid w:val="00764FB7"/>
    <w:rsid w:val="0076658C"/>
    <w:rsid w:val="00766F0C"/>
    <w:rsid w:val="00770D06"/>
    <w:rsid w:val="0077467C"/>
    <w:rsid w:val="0078034C"/>
    <w:rsid w:val="00781039"/>
    <w:rsid w:val="00784BEA"/>
    <w:rsid w:val="0078557A"/>
    <w:rsid w:val="00786456"/>
    <w:rsid w:val="0078785C"/>
    <w:rsid w:val="00787C09"/>
    <w:rsid w:val="00793213"/>
    <w:rsid w:val="00794974"/>
    <w:rsid w:val="007956ED"/>
    <w:rsid w:val="00796AD1"/>
    <w:rsid w:val="00796D18"/>
    <w:rsid w:val="007973D1"/>
    <w:rsid w:val="007A10FE"/>
    <w:rsid w:val="007A1A74"/>
    <w:rsid w:val="007A2D9A"/>
    <w:rsid w:val="007A4FC4"/>
    <w:rsid w:val="007A5A34"/>
    <w:rsid w:val="007B402C"/>
    <w:rsid w:val="007B4880"/>
    <w:rsid w:val="007B5715"/>
    <w:rsid w:val="007C4BEF"/>
    <w:rsid w:val="007C504A"/>
    <w:rsid w:val="007C563B"/>
    <w:rsid w:val="007C6426"/>
    <w:rsid w:val="007C6A9E"/>
    <w:rsid w:val="007D0D4C"/>
    <w:rsid w:val="007D2150"/>
    <w:rsid w:val="007D380C"/>
    <w:rsid w:val="007D51DA"/>
    <w:rsid w:val="007D62B3"/>
    <w:rsid w:val="007D7F07"/>
    <w:rsid w:val="007E7CDC"/>
    <w:rsid w:val="007F0326"/>
    <w:rsid w:val="007F24E0"/>
    <w:rsid w:val="007F4530"/>
    <w:rsid w:val="007F4E67"/>
    <w:rsid w:val="008004BB"/>
    <w:rsid w:val="008009CD"/>
    <w:rsid w:val="00803129"/>
    <w:rsid w:val="0080624B"/>
    <w:rsid w:val="00813D93"/>
    <w:rsid w:val="00814170"/>
    <w:rsid w:val="00814A03"/>
    <w:rsid w:val="00817529"/>
    <w:rsid w:val="0082460B"/>
    <w:rsid w:val="008279BE"/>
    <w:rsid w:val="00830DC9"/>
    <w:rsid w:val="0083747F"/>
    <w:rsid w:val="00841A70"/>
    <w:rsid w:val="008440D2"/>
    <w:rsid w:val="00844B05"/>
    <w:rsid w:val="0084719D"/>
    <w:rsid w:val="0085131A"/>
    <w:rsid w:val="00854852"/>
    <w:rsid w:val="00857090"/>
    <w:rsid w:val="00857A42"/>
    <w:rsid w:val="0086276B"/>
    <w:rsid w:val="008653FA"/>
    <w:rsid w:val="00865CFF"/>
    <w:rsid w:val="00871852"/>
    <w:rsid w:val="008741B8"/>
    <w:rsid w:val="008742E7"/>
    <w:rsid w:val="00874B3F"/>
    <w:rsid w:val="00876331"/>
    <w:rsid w:val="00881CC6"/>
    <w:rsid w:val="00883165"/>
    <w:rsid w:val="00884172"/>
    <w:rsid w:val="008879FC"/>
    <w:rsid w:val="0089058D"/>
    <w:rsid w:val="00891C35"/>
    <w:rsid w:val="008A0359"/>
    <w:rsid w:val="008A07E6"/>
    <w:rsid w:val="008A3D6B"/>
    <w:rsid w:val="008A490F"/>
    <w:rsid w:val="008A760D"/>
    <w:rsid w:val="008B209F"/>
    <w:rsid w:val="008B720E"/>
    <w:rsid w:val="008C0A9F"/>
    <w:rsid w:val="008C2FC9"/>
    <w:rsid w:val="008C6E68"/>
    <w:rsid w:val="008D1611"/>
    <w:rsid w:val="008D16C1"/>
    <w:rsid w:val="008D3192"/>
    <w:rsid w:val="008D332C"/>
    <w:rsid w:val="008E4338"/>
    <w:rsid w:val="008F1B6F"/>
    <w:rsid w:val="008F3303"/>
    <w:rsid w:val="009019BB"/>
    <w:rsid w:val="009021D6"/>
    <w:rsid w:val="009067BD"/>
    <w:rsid w:val="00910723"/>
    <w:rsid w:val="00914FE8"/>
    <w:rsid w:val="009158F6"/>
    <w:rsid w:val="00932C93"/>
    <w:rsid w:val="00943428"/>
    <w:rsid w:val="00945A4D"/>
    <w:rsid w:val="009538C4"/>
    <w:rsid w:val="00956319"/>
    <w:rsid w:val="0096786C"/>
    <w:rsid w:val="0097032E"/>
    <w:rsid w:val="009757E0"/>
    <w:rsid w:val="00980C70"/>
    <w:rsid w:val="00980E89"/>
    <w:rsid w:val="009821DA"/>
    <w:rsid w:val="0099004A"/>
    <w:rsid w:val="0099227B"/>
    <w:rsid w:val="0099705A"/>
    <w:rsid w:val="009A32CE"/>
    <w:rsid w:val="009A5EDA"/>
    <w:rsid w:val="009A7D16"/>
    <w:rsid w:val="009B1D30"/>
    <w:rsid w:val="009B39A7"/>
    <w:rsid w:val="009B41CA"/>
    <w:rsid w:val="009B70F1"/>
    <w:rsid w:val="009C08FC"/>
    <w:rsid w:val="009C1A53"/>
    <w:rsid w:val="009C1EA8"/>
    <w:rsid w:val="009C51DF"/>
    <w:rsid w:val="009C548C"/>
    <w:rsid w:val="009C5E4C"/>
    <w:rsid w:val="009D6B6B"/>
    <w:rsid w:val="009D73D4"/>
    <w:rsid w:val="009E02D1"/>
    <w:rsid w:val="009E10E3"/>
    <w:rsid w:val="009E2770"/>
    <w:rsid w:val="009E3110"/>
    <w:rsid w:val="009E7DE9"/>
    <w:rsid w:val="009E7F50"/>
    <w:rsid w:val="009F0BB8"/>
    <w:rsid w:val="009F2366"/>
    <w:rsid w:val="009F51AF"/>
    <w:rsid w:val="00A00BD7"/>
    <w:rsid w:val="00A0589C"/>
    <w:rsid w:val="00A10549"/>
    <w:rsid w:val="00A152D6"/>
    <w:rsid w:val="00A17697"/>
    <w:rsid w:val="00A20D5D"/>
    <w:rsid w:val="00A25134"/>
    <w:rsid w:val="00A2616C"/>
    <w:rsid w:val="00A27845"/>
    <w:rsid w:val="00A279B7"/>
    <w:rsid w:val="00A30887"/>
    <w:rsid w:val="00A30FB3"/>
    <w:rsid w:val="00A33C0A"/>
    <w:rsid w:val="00A41523"/>
    <w:rsid w:val="00A41FAB"/>
    <w:rsid w:val="00A660D8"/>
    <w:rsid w:val="00A73573"/>
    <w:rsid w:val="00A80004"/>
    <w:rsid w:val="00A87393"/>
    <w:rsid w:val="00A96361"/>
    <w:rsid w:val="00AA254C"/>
    <w:rsid w:val="00AA5A41"/>
    <w:rsid w:val="00AA6057"/>
    <w:rsid w:val="00AB32D2"/>
    <w:rsid w:val="00AB3959"/>
    <w:rsid w:val="00AB56AF"/>
    <w:rsid w:val="00AB7B94"/>
    <w:rsid w:val="00AB7E1E"/>
    <w:rsid w:val="00AC1E4C"/>
    <w:rsid w:val="00AC488A"/>
    <w:rsid w:val="00AC5F55"/>
    <w:rsid w:val="00AD0FD6"/>
    <w:rsid w:val="00AD4D8D"/>
    <w:rsid w:val="00AD5633"/>
    <w:rsid w:val="00AD5C69"/>
    <w:rsid w:val="00AD7655"/>
    <w:rsid w:val="00AE7B97"/>
    <w:rsid w:val="00AF0543"/>
    <w:rsid w:val="00AF1569"/>
    <w:rsid w:val="00AF43AC"/>
    <w:rsid w:val="00AF4A01"/>
    <w:rsid w:val="00B01B59"/>
    <w:rsid w:val="00B02937"/>
    <w:rsid w:val="00B03C4D"/>
    <w:rsid w:val="00B05D11"/>
    <w:rsid w:val="00B12E61"/>
    <w:rsid w:val="00B20671"/>
    <w:rsid w:val="00B214C7"/>
    <w:rsid w:val="00B23E08"/>
    <w:rsid w:val="00B25E4E"/>
    <w:rsid w:val="00B35927"/>
    <w:rsid w:val="00B401A7"/>
    <w:rsid w:val="00B411FB"/>
    <w:rsid w:val="00B5428E"/>
    <w:rsid w:val="00B54828"/>
    <w:rsid w:val="00B63DB8"/>
    <w:rsid w:val="00B70D07"/>
    <w:rsid w:val="00B75BB2"/>
    <w:rsid w:val="00B76850"/>
    <w:rsid w:val="00B82BBB"/>
    <w:rsid w:val="00B83374"/>
    <w:rsid w:val="00B84077"/>
    <w:rsid w:val="00B840F5"/>
    <w:rsid w:val="00B84907"/>
    <w:rsid w:val="00B854F8"/>
    <w:rsid w:val="00B91DA6"/>
    <w:rsid w:val="00B93467"/>
    <w:rsid w:val="00B934F7"/>
    <w:rsid w:val="00B97112"/>
    <w:rsid w:val="00B97A06"/>
    <w:rsid w:val="00BB462F"/>
    <w:rsid w:val="00BB6143"/>
    <w:rsid w:val="00BC06B2"/>
    <w:rsid w:val="00BC11F0"/>
    <w:rsid w:val="00BC2523"/>
    <w:rsid w:val="00BC31F5"/>
    <w:rsid w:val="00BC7823"/>
    <w:rsid w:val="00BD1F9C"/>
    <w:rsid w:val="00BD23DD"/>
    <w:rsid w:val="00BD7486"/>
    <w:rsid w:val="00BE256B"/>
    <w:rsid w:val="00BE5411"/>
    <w:rsid w:val="00BE64F9"/>
    <w:rsid w:val="00BF10FB"/>
    <w:rsid w:val="00BF1BC8"/>
    <w:rsid w:val="00BF221A"/>
    <w:rsid w:val="00C0476A"/>
    <w:rsid w:val="00C05181"/>
    <w:rsid w:val="00C05419"/>
    <w:rsid w:val="00C061CE"/>
    <w:rsid w:val="00C10B4F"/>
    <w:rsid w:val="00C126C3"/>
    <w:rsid w:val="00C12B8D"/>
    <w:rsid w:val="00C16B48"/>
    <w:rsid w:val="00C20792"/>
    <w:rsid w:val="00C26054"/>
    <w:rsid w:val="00C30593"/>
    <w:rsid w:val="00C33498"/>
    <w:rsid w:val="00C35383"/>
    <w:rsid w:val="00C43A04"/>
    <w:rsid w:val="00C453BF"/>
    <w:rsid w:val="00C50402"/>
    <w:rsid w:val="00C53268"/>
    <w:rsid w:val="00C562A3"/>
    <w:rsid w:val="00C56C00"/>
    <w:rsid w:val="00C7195C"/>
    <w:rsid w:val="00C73DDE"/>
    <w:rsid w:val="00C748E8"/>
    <w:rsid w:val="00C81A2D"/>
    <w:rsid w:val="00C81DE6"/>
    <w:rsid w:val="00C87E75"/>
    <w:rsid w:val="00C93D7E"/>
    <w:rsid w:val="00C94C2B"/>
    <w:rsid w:val="00CA2C58"/>
    <w:rsid w:val="00CA781E"/>
    <w:rsid w:val="00CB2543"/>
    <w:rsid w:val="00CB4559"/>
    <w:rsid w:val="00CC0D5A"/>
    <w:rsid w:val="00CC3009"/>
    <w:rsid w:val="00CD1E1B"/>
    <w:rsid w:val="00CD4E4F"/>
    <w:rsid w:val="00CE30D5"/>
    <w:rsid w:val="00CE6409"/>
    <w:rsid w:val="00CE6E05"/>
    <w:rsid w:val="00CE7DDE"/>
    <w:rsid w:val="00CF1B6A"/>
    <w:rsid w:val="00CF4742"/>
    <w:rsid w:val="00D04907"/>
    <w:rsid w:val="00D1350C"/>
    <w:rsid w:val="00D14D96"/>
    <w:rsid w:val="00D15144"/>
    <w:rsid w:val="00D203BE"/>
    <w:rsid w:val="00D264E5"/>
    <w:rsid w:val="00D30DF5"/>
    <w:rsid w:val="00D33218"/>
    <w:rsid w:val="00D33AD6"/>
    <w:rsid w:val="00D35E55"/>
    <w:rsid w:val="00D45054"/>
    <w:rsid w:val="00D4561B"/>
    <w:rsid w:val="00D53910"/>
    <w:rsid w:val="00D53BE2"/>
    <w:rsid w:val="00D62D6E"/>
    <w:rsid w:val="00D77E15"/>
    <w:rsid w:val="00D90733"/>
    <w:rsid w:val="00D9254D"/>
    <w:rsid w:val="00DA1649"/>
    <w:rsid w:val="00DB05B1"/>
    <w:rsid w:val="00DB243D"/>
    <w:rsid w:val="00DB38D6"/>
    <w:rsid w:val="00DB5485"/>
    <w:rsid w:val="00DB6B89"/>
    <w:rsid w:val="00DD35DD"/>
    <w:rsid w:val="00DD3940"/>
    <w:rsid w:val="00DE088E"/>
    <w:rsid w:val="00DE21C8"/>
    <w:rsid w:val="00DE3034"/>
    <w:rsid w:val="00DF0E46"/>
    <w:rsid w:val="00DF7BA2"/>
    <w:rsid w:val="00E02DBE"/>
    <w:rsid w:val="00E12A08"/>
    <w:rsid w:val="00E1681F"/>
    <w:rsid w:val="00E176CE"/>
    <w:rsid w:val="00E17DFD"/>
    <w:rsid w:val="00E2080B"/>
    <w:rsid w:val="00E20B9D"/>
    <w:rsid w:val="00E20C50"/>
    <w:rsid w:val="00E3368B"/>
    <w:rsid w:val="00E37E8A"/>
    <w:rsid w:val="00E43B24"/>
    <w:rsid w:val="00E52A2F"/>
    <w:rsid w:val="00E648AF"/>
    <w:rsid w:val="00E66C9F"/>
    <w:rsid w:val="00E70CC4"/>
    <w:rsid w:val="00E71209"/>
    <w:rsid w:val="00E74346"/>
    <w:rsid w:val="00E74731"/>
    <w:rsid w:val="00E76261"/>
    <w:rsid w:val="00E76786"/>
    <w:rsid w:val="00E83233"/>
    <w:rsid w:val="00E85140"/>
    <w:rsid w:val="00E864BF"/>
    <w:rsid w:val="00E920AA"/>
    <w:rsid w:val="00E946F0"/>
    <w:rsid w:val="00E969BC"/>
    <w:rsid w:val="00E978A9"/>
    <w:rsid w:val="00EA5024"/>
    <w:rsid w:val="00EA5548"/>
    <w:rsid w:val="00EA6B5F"/>
    <w:rsid w:val="00EB0094"/>
    <w:rsid w:val="00EB25AE"/>
    <w:rsid w:val="00EC394A"/>
    <w:rsid w:val="00ED2AB5"/>
    <w:rsid w:val="00ED3019"/>
    <w:rsid w:val="00ED5DB4"/>
    <w:rsid w:val="00EE1128"/>
    <w:rsid w:val="00EE2F45"/>
    <w:rsid w:val="00EE5727"/>
    <w:rsid w:val="00EF61E4"/>
    <w:rsid w:val="00EF77D5"/>
    <w:rsid w:val="00F1317E"/>
    <w:rsid w:val="00F1457B"/>
    <w:rsid w:val="00F2328F"/>
    <w:rsid w:val="00F23737"/>
    <w:rsid w:val="00F312E9"/>
    <w:rsid w:val="00F32AB9"/>
    <w:rsid w:val="00F35B41"/>
    <w:rsid w:val="00F64CFA"/>
    <w:rsid w:val="00F70D23"/>
    <w:rsid w:val="00F8061E"/>
    <w:rsid w:val="00F81CBB"/>
    <w:rsid w:val="00F835D1"/>
    <w:rsid w:val="00F83B27"/>
    <w:rsid w:val="00F87E3D"/>
    <w:rsid w:val="00F9278D"/>
    <w:rsid w:val="00FA0EE8"/>
    <w:rsid w:val="00FA18FB"/>
    <w:rsid w:val="00FA2DF6"/>
    <w:rsid w:val="00FA5C43"/>
    <w:rsid w:val="00FA65FE"/>
    <w:rsid w:val="00FA713C"/>
    <w:rsid w:val="00FB0C9B"/>
    <w:rsid w:val="00FB18DC"/>
    <w:rsid w:val="00FC2856"/>
    <w:rsid w:val="00FC5A54"/>
    <w:rsid w:val="00FD6185"/>
    <w:rsid w:val="00FD76B8"/>
    <w:rsid w:val="00FE318B"/>
    <w:rsid w:val="00FE42D5"/>
    <w:rsid w:val="00FE5E81"/>
    <w:rsid w:val="00FF0238"/>
    <w:rsid w:val="00FF555C"/>
    <w:rsid w:val="00FF6BEE"/>
    <w:rsid w:val="00FF6D07"/>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5F6999D0-3035-4D4D-ABA5-01DCD650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303"/>
    <w:rPr>
      <w:noProof/>
    </w:rPr>
  </w:style>
  <w:style w:type="paragraph" w:styleId="Nagwek1">
    <w:name w:val="heading 1"/>
    <w:basedOn w:val="Normalny"/>
    <w:next w:val="Normalny"/>
    <w:link w:val="Nagwek1Znak"/>
    <w:qFormat/>
    <w:rsid w:val="008F3303"/>
    <w:pPr>
      <w:keepNext/>
      <w:jc w:val="center"/>
      <w:outlineLvl w:val="0"/>
    </w:pPr>
    <w:rPr>
      <w:rFonts w:ascii="Garamond" w:hAnsi="Garamond" w:cs="Garamond"/>
      <w:b/>
      <w:bCs/>
      <w:sz w:val="36"/>
      <w:szCs w:val="36"/>
    </w:rPr>
  </w:style>
  <w:style w:type="paragraph" w:styleId="Nagwek2">
    <w:name w:val="heading 2"/>
    <w:basedOn w:val="Normalny"/>
    <w:next w:val="Normalny"/>
    <w:link w:val="Nagwek2Znak"/>
    <w:qFormat/>
    <w:rsid w:val="008F3303"/>
    <w:pPr>
      <w:keepNext/>
      <w:jc w:val="center"/>
      <w:outlineLvl w:val="1"/>
    </w:pPr>
    <w:rPr>
      <w:rFonts w:ascii="Garamond" w:hAnsi="Garamond" w:cs="Garamond"/>
      <w:b/>
      <w:bCs/>
      <w:sz w:val="40"/>
      <w:szCs w:val="40"/>
    </w:rPr>
  </w:style>
  <w:style w:type="paragraph" w:styleId="Nagwek3">
    <w:name w:val="heading 3"/>
    <w:basedOn w:val="Normalny"/>
    <w:next w:val="Normalny"/>
    <w:link w:val="Nagwek3Znak"/>
    <w:qFormat/>
    <w:rsid w:val="008F3303"/>
    <w:pPr>
      <w:keepNext/>
      <w:ind w:left="360"/>
      <w:outlineLvl w:val="2"/>
    </w:pPr>
    <w:rPr>
      <w:rFonts w:ascii="Garamond" w:hAnsi="Garamond" w:cs="Garamond"/>
      <w:sz w:val="32"/>
      <w:szCs w:val="32"/>
    </w:rPr>
  </w:style>
  <w:style w:type="paragraph" w:styleId="Nagwek4">
    <w:name w:val="heading 4"/>
    <w:basedOn w:val="Normalny"/>
    <w:next w:val="Normalny"/>
    <w:link w:val="Nagwek4Znak"/>
    <w:qFormat/>
    <w:rsid w:val="008F3303"/>
    <w:pPr>
      <w:keepNext/>
      <w:ind w:firstLine="708"/>
      <w:jc w:val="center"/>
      <w:outlineLvl w:val="3"/>
    </w:pPr>
    <w:rPr>
      <w:rFonts w:ascii="Garamond" w:hAnsi="Garamond" w:cs="Garamond"/>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C3CA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sid w:val="002C3CA6"/>
    <w:rPr>
      <w:rFonts w:ascii="Cambria" w:hAnsi="Cambria" w:cs="Cambria"/>
      <w:b/>
      <w:bCs/>
      <w:i/>
      <w:iCs/>
      <w:sz w:val="28"/>
      <w:szCs w:val="28"/>
    </w:rPr>
  </w:style>
  <w:style w:type="character" w:customStyle="1" w:styleId="Nagwek3Znak">
    <w:name w:val="Nagłówek 3 Znak"/>
    <w:basedOn w:val="Domylnaczcionkaakapitu"/>
    <w:link w:val="Nagwek3"/>
    <w:uiPriority w:val="99"/>
    <w:semiHidden/>
    <w:rsid w:val="002C3CA6"/>
    <w:rPr>
      <w:rFonts w:ascii="Cambria" w:hAnsi="Cambria" w:cs="Cambria"/>
      <w:b/>
      <w:bCs/>
      <w:sz w:val="26"/>
      <w:szCs w:val="26"/>
    </w:rPr>
  </w:style>
  <w:style w:type="character" w:customStyle="1" w:styleId="Nagwek4Znak">
    <w:name w:val="Nagłówek 4 Znak"/>
    <w:basedOn w:val="Domylnaczcionkaakapitu"/>
    <w:link w:val="Nagwek4"/>
    <w:uiPriority w:val="99"/>
    <w:semiHidden/>
    <w:rsid w:val="002C3CA6"/>
    <w:rPr>
      <w:rFonts w:ascii="Calibri" w:hAnsi="Calibri" w:cs="Calibri"/>
      <w:b/>
      <w:bCs/>
      <w:sz w:val="28"/>
      <w:szCs w:val="28"/>
    </w:rPr>
  </w:style>
  <w:style w:type="paragraph" w:styleId="Tekstdymka">
    <w:name w:val="Balloon Text"/>
    <w:basedOn w:val="Normalny"/>
    <w:link w:val="TekstdymkaZnak"/>
    <w:semiHidden/>
    <w:rsid w:val="008F3303"/>
    <w:rPr>
      <w:rFonts w:ascii="Tahoma" w:hAnsi="Tahoma" w:cs="Tahoma"/>
      <w:sz w:val="16"/>
      <w:szCs w:val="16"/>
    </w:rPr>
  </w:style>
  <w:style w:type="character" w:customStyle="1" w:styleId="TekstdymkaZnak">
    <w:name w:val="Tekst dymka Znak"/>
    <w:basedOn w:val="Domylnaczcionkaakapitu"/>
    <w:link w:val="Tekstdymka"/>
    <w:uiPriority w:val="99"/>
    <w:semiHidden/>
    <w:rsid w:val="002C3CA6"/>
    <w:rPr>
      <w:sz w:val="2"/>
      <w:szCs w:val="2"/>
    </w:rPr>
  </w:style>
  <w:style w:type="paragraph" w:styleId="Tekstpodstawowy">
    <w:name w:val="Body Text"/>
    <w:basedOn w:val="Normalny"/>
    <w:link w:val="TekstpodstawowyZnak"/>
    <w:rsid w:val="008F3303"/>
    <w:rPr>
      <w:rFonts w:ascii="Garamond" w:hAnsi="Garamond" w:cs="Garamond"/>
      <w:sz w:val="28"/>
      <w:szCs w:val="28"/>
    </w:rPr>
  </w:style>
  <w:style w:type="character" w:customStyle="1" w:styleId="TekstpodstawowyZnak">
    <w:name w:val="Tekst podstawowy Znak"/>
    <w:basedOn w:val="Domylnaczcionkaakapitu"/>
    <w:link w:val="Tekstpodstawowy"/>
    <w:rsid w:val="002C3CA6"/>
    <w:rPr>
      <w:sz w:val="20"/>
      <w:szCs w:val="20"/>
    </w:rPr>
  </w:style>
  <w:style w:type="paragraph" w:styleId="Tekstpodstawowy2">
    <w:name w:val="Body Text 2"/>
    <w:basedOn w:val="Normalny"/>
    <w:link w:val="Tekstpodstawowy2Znak"/>
    <w:rsid w:val="008F3303"/>
    <w:pPr>
      <w:jc w:val="both"/>
    </w:pPr>
    <w:rPr>
      <w:rFonts w:ascii="Garamond" w:hAnsi="Garamond" w:cs="Garamond"/>
      <w:sz w:val="32"/>
      <w:szCs w:val="32"/>
    </w:rPr>
  </w:style>
  <w:style w:type="character" w:customStyle="1" w:styleId="Tekstpodstawowy2Znak">
    <w:name w:val="Tekst podstawowy 2 Znak"/>
    <w:basedOn w:val="Domylnaczcionkaakapitu"/>
    <w:link w:val="Tekstpodstawowy2"/>
    <w:uiPriority w:val="99"/>
    <w:semiHidden/>
    <w:rsid w:val="002C3CA6"/>
    <w:rPr>
      <w:sz w:val="20"/>
      <w:szCs w:val="20"/>
    </w:rPr>
  </w:style>
  <w:style w:type="paragraph" w:styleId="Nagwek">
    <w:name w:val="header"/>
    <w:basedOn w:val="Normalny"/>
    <w:link w:val="NagwekZnak"/>
    <w:rsid w:val="008F3303"/>
    <w:pPr>
      <w:tabs>
        <w:tab w:val="center" w:pos="4536"/>
        <w:tab w:val="right" w:pos="9072"/>
      </w:tabs>
    </w:pPr>
  </w:style>
  <w:style w:type="character" w:customStyle="1" w:styleId="NagwekZnak">
    <w:name w:val="Nagłówek Znak"/>
    <w:basedOn w:val="Domylnaczcionkaakapitu"/>
    <w:link w:val="Nagwek"/>
    <w:uiPriority w:val="99"/>
    <w:rsid w:val="002C3CA6"/>
    <w:rPr>
      <w:sz w:val="20"/>
      <w:szCs w:val="20"/>
    </w:rPr>
  </w:style>
  <w:style w:type="character" w:styleId="Numerstrony">
    <w:name w:val="page number"/>
    <w:basedOn w:val="Domylnaczcionkaakapitu"/>
    <w:rsid w:val="008F3303"/>
  </w:style>
  <w:style w:type="paragraph" w:styleId="Tekstpodstawowy3">
    <w:name w:val="Body Text 3"/>
    <w:basedOn w:val="Normalny"/>
    <w:link w:val="Tekstpodstawowy3Znak"/>
    <w:rsid w:val="008F3303"/>
    <w:pPr>
      <w:jc w:val="both"/>
    </w:pPr>
    <w:rPr>
      <w:rFonts w:ascii="Garamond" w:hAnsi="Garamond" w:cs="Garamond"/>
      <w:b/>
      <w:bCs/>
      <w:sz w:val="28"/>
      <w:szCs w:val="28"/>
    </w:rPr>
  </w:style>
  <w:style w:type="character" w:customStyle="1" w:styleId="Tekstpodstawowy3Znak">
    <w:name w:val="Tekst podstawowy 3 Znak"/>
    <w:basedOn w:val="Domylnaczcionkaakapitu"/>
    <w:link w:val="Tekstpodstawowy3"/>
    <w:uiPriority w:val="99"/>
    <w:semiHidden/>
    <w:rsid w:val="002C3CA6"/>
    <w:rPr>
      <w:sz w:val="16"/>
      <w:szCs w:val="16"/>
    </w:rPr>
  </w:style>
  <w:style w:type="character" w:styleId="Hipercze">
    <w:name w:val="Hyperlink"/>
    <w:basedOn w:val="Domylnaczcionkaakapitu"/>
    <w:rsid w:val="008F3303"/>
    <w:rPr>
      <w:color w:val="0000FF"/>
      <w:u w:val="single"/>
    </w:rPr>
  </w:style>
  <w:style w:type="paragraph" w:styleId="Stopka">
    <w:name w:val="footer"/>
    <w:basedOn w:val="Normalny"/>
    <w:link w:val="StopkaZnak"/>
    <w:uiPriority w:val="99"/>
    <w:rsid w:val="007C563B"/>
    <w:pPr>
      <w:tabs>
        <w:tab w:val="center" w:pos="4536"/>
        <w:tab w:val="right" w:pos="9072"/>
      </w:tabs>
    </w:pPr>
  </w:style>
  <w:style w:type="character" w:customStyle="1" w:styleId="StopkaZnak">
    <w:name w:val="Stopka Znak"/>
    <w:basedOn w:val="Domylnaczcionkaakapitu"/>
    <w:link w:val="Stopka"/>
    <w:uiPriority w:val="99"/>
    <w:rsid w:val="002C3CA6"/>
    <w:rPr>
      <w:sz w:val="20"/>
      <w:szCs w:val="20"/>
    </w:rPr>
  </w:style>
  <w:style w:type="paragraph" w:customStyle="1" w:styleId="ZnakZnak1">
    <w:name w:val="Znak Znak1"/>
    <w:basedOn w:val="Normalny"/>
    <w:rsid w:val="00A2616C"/>
    <w:rPr>
      <w:rFonts w:ascii="Arial" w:hAnsi="Arial" w:cs="Arial"/>
      <w:sz w:val="24"/>
      <w:szCs w:val="24"/>
    </w:rPr>
  </w:style>
  <w:style w:type="character" w:customStyle="1" w:styleId="FontStyle13">
    <w:name w:val="Font Style13"/>
    <w:basedOn w:val="Domylnaczcionkaakapitu"/>
    <w:rsid w:val="00EE5727"/>
    <w:rPr>
      <w:rFonts w:ascii="Times New Roman" w:hAnsi="Times New Roman" w:cs="Times New Roman"/>
      <w:b/>
      <w:bCs/>
      <w:sz w:val="22"/>
      <w:szCs w:val="22"/>
    </w:rPr>
  </w:style>
  <w:style w:type="paragraph" w:styleId="Akapitzlist">
    <w:name w:val="List Paragraph"/>
    <w:basedOn w:val="Normalny"/>
    <w:uiPriority w:val="34"/>
    <w:qFormat/>
    <w:rsid w:val="00787C09"/>
    <w:pPr>
      <w:suppressAutoHyphens/>
      <w:ind w:left="708"/>
    </w:pPr>
    <w:rPr>
      <w:noProof w:val="0"/>
      <w:lang w:eastAsia="ar-SA"/>
    </w:rPr>
  </w:style>
  <w:style w:type="character" w:customStyle="1" w:styleId="text1">
    <w:name w:val="text1"/>
    <w:basedOn w:val="Domylnaczcionkaakapitu"/>
    <w:rsid w:val="00AC1E4C"/>
    <w:rPr>
      <w:rFonts w:ascii="Verdana" w:hAnsi="Verdana"/>
      <w:color w:val="000000"/>
      <w:sz w:val="20"/>
      <w:szCs w:val="20"/>
    </w:rPr>
  </w:style>
  <w:style w:type="paragraph" w:customStyle="1" w:styleId="Tekstpodstawowy31">
    <w:name w:val="Tekst podstawowy 31"/>
    <w:basedOn w:val="Normalny"/>
    <w:rsid w:val="00AB32D2"/>
    <w:pPr>
      <w:suppressAutoHyphens/>
      <w:spacing w:after="120"/>
    </w:pPr>
    <w:rPr>
      <w:noProof w:val="0"/>
      <w:sz w:val="16"/>
      <w:szCs w:val="16"/>
      <w:lang w:eastAsia="ar-SA"/>
    </w:rPr>
  </w:style>
  <w:style w:type="character" w:customStyle="1" w:styleId="FontStyle14">
    <w:name w:val="Font Style14"/>
    <w:basedOn w:val="Domylnaczcionkaakapitu"/>
    <w:rsid w:val="003674C7"/>
    <w:rPr>
      <w:rFonts w:ascii="Times New Roman" w:hAnsi="Times New Roman" w:cs="Times New Roman"/>
      <w:b/>
      <w:bCs/>
      <w:sz w:val="20"/>
      <w:szCs w:val="20"/>
    </w:rPr>
  </w:style>
  <w:style w:type="character" w:customStyle="1" w:styleId="dane1">
    <w:name w:val="dane1"/>
    <w:basedOn w:val="Domylnaczcionkaakapitu"/>
    <w:rsid w:val="00D264E5"/>
    <w:rPr>
      <w:color w:val="0000CD"/>
    </w:rPr>
  </w:style>
  <w:style w:type="character" w:styleId="Pogrubienie">
    <w:name w:val="Strong"/>
    <w:basedOn w:val="Domylnaczcionkaakapitu"/>
    <w:qFormat/>
    <w:rsid w:val="00D264E5"/>
    <w:rPr>
      <w:rFonts w:ascii="Tahoma" w:hAnsi="Tahoma" w:cs="Tahoma" w:hint="default"/>
      <w:b/>
      <w:bCs/>
      <w:sz w:val="17"/>
      <w:szCs w:val="17"/>
    </w:rPr>
  </w:style>
  <w:style w:type="paragraph" w:styleId="Zwykytekst">
    <w:name w:val="Plain Text"/>
    <w:basedOn w:val="Normalny"/>
    <w:link w:val="ZwykytekstZnak"/>
    <w:rsid w:val="00D264E5"/>
    <w:rPr>
      <w:rFonts w:ascii="Courier New" w:hAnsi="Courier New"/>
      <w:noProof w:val="0"/>
    </w:rPr>
  </w:style>
  <w:style w:type="character" w:customStyle="1" w:styleId="ZwykytekstZnak">
    <w:name w:val="Zwykły tekst Znak"/>
    <w:basedOn w:val="Domylnaczcionkaakapitu"/>
    <w:link w:val="Zwykytekst"/>
    <w:rsid w:val="00D264E5"/>
    <w:rPr>
      <w:rFonts w:ascii="Courier New" w:hAnsi="Courier New"/>
    </w:rPr>
  </w:style>
  <w:style w:type="paragraph" w:styleId="NormalnyWeb">
    <w:name w:val="Normal (Web)"/>
    <w:basedOn w:val="Normalny"/>
    <w:rsid w:val="00D264E5"/>
    <w:rPr>
      <w:noProof w:val="0"/>
      <w:sz w:val="24"/>
      <w:szCs w:val="24"/>
    </w:rPr>
  </w:style>
  <w:style w:type="character" w:customStyle="1" w:styleId="MapadokumentuZnak">
    <w:name w:val="Mapa dokumentu Znak"/>
    <w:basedOn w:val="Domylnaczcionkaakapitu"/>
    <w:link w:val="Mapadokumentu"/>
    <w:semiHidden/>
    <w:rsid w:val="00D264E5"/>
    <w:rPr>
      <w:rFonts w:ascii="Tahoma" w:hAnsi="Tahoma" w:cs="Tahoma"/>
      <w:shd w:val="clear" w:color="auto" w:fill="000080"/>
    </w:rPr>
  </w:style>
  <w:style w:type="paragraph" w:styleId="Mapadokumentu">
    <w:name w:val="Document Map"/>
    <w:basedOn w:val="Normalny"/>
    <w:link w:val="MapadokumentuZnak"/>
    <w:semiHidden/>
    <w:rsid w:val="00D264E5"/>
    <w:pPr>
      <w:shd w:val="clear" w:color="auto" w:fill="000080"/>
    </w:pPr>
    <w:rPr>
      <w:rFonts w:ascii="Tahoma" w:hAnsi="Tahoma" w:cs="Tahoma"/>
      <w:noProof w:val="0"/>
    </w:rPr>
  </w:style>
  <w:style w:type="character" w:customStyle="1" w:styleId="TekstprzypisukocowegoZnak">
    <w:name w:val="Tekst przypisu końcowego Znak"/>
    <w:basedOn w:val="Domylnaczcionkaakapitu"/>
    <w:link w:val="Tekstprzypisukocowego"/>
    <w:semiHidden/>
    <w:rsid w:val="00D264E5"/>
  </w:style>
  <w:style w:type="paragraph" w:styleId="Tekstprzypisukocowego">
    <w:name w:val="endnote text"/>
    <w:basedOn w:val="Normalny"/>
    <w:link w:val="TekstprzypisukocowegoZnak"/>
    <w:semiHidden/>
    <w:rsid w:val="00D264E5"/>
    <w:rPr>
      <w:noProof w:val="0"/>
    </w:rPr>
  </w:style>
  <w:style w:type="paragraph" w:styleId="Tekstpodstawowywcity">
    <w:name w:val="Body Text Indent"/>
    <w:basedOn w:val="Normalny"/>
    <w:link w:val="TekstpodstawowywcityZnak"/>
    <w:rsid w:val="00D264E5"/>
    <w:pPr>
      <w:spacing w:after="120"/>
      <w:ind w:left="283"/>
    </w:pPr>
    <w:rPr>
      <w:noProof w:val="0"/>
    </w:rPr>
  </w:style>
  <w:style w:type="character" w:customStyle="1" w:styleId="TekstpodstawowywcityZnak">
    <w:name w:val="Tekst podstawowy wcięty Znak"/>
    <w:basedOn w:val="Domylnaczcionkaakapitu"/>
    <w:link w:val="Tekstpodstawowywcity"/>
    <w:rsid w:val="00D264E5"/>
  </w:style>
  <w:style w:type="character" w:customStyle="1" w:styleId="FontStyle15">
    <w:name w:val="Font Style15"/>
    <w:basedOn w:val="Domylnaczcionkaakapitu"/>
    <w:rsid w:val="0066011B"/>
    <w:rPr>
      <w:rFonts w:ascii="Times New Roman" w:hAnsi="Times New Roman" w:cs="Times New Roman"/>
      <w:sz w:val="18"/>
      <w:szCs w:val="18"/>
    </w:rPr>
  </w:style>
  <w:style w:type="paragraph" w:customStyle="1" w:styleId="Akapitzlist1">
    <w:name w:val="Akapit z listą1"/>
    <w:basedOn w:val="Normalny"/>
    <w:rsid w:val="007A5A34"/>
    <w:pPr>
      <w:suppressAutoHyphens/>
      <w:spacing w:after="200" w:line="276" w:lineRule="auto"/>
      <w:ind w:left="720"/>
    </w:pPr>
    <w:rPr>
      <w:rFonts w:ascii="Calibri" w:hAnsi="Calibri"/>
      <w:noProof w:val="0"/>
      <w:sz w:val="22"/>
      <w:szCs w:val="22"/>
      <w:lang w:eastAsia="ar-SA"/>
    </w:rPr>
  </w:style>
  <w:style w:type="paragraph" w:customStyle="1" w:styleId="Styl1">
    <w:name w:val="Styl1"/>
    <w:basedOn w:val="Normalny"/>
    <w:rsid w:val="007A5A34"/>
    <w:pPr>
      <w:widowControl w:val="0"/>
      <w:suppressAutoHyphens/>
      <w:autoSpaceDE w:val="0"/>
      <w:spacing w:before="240"/>
      <w:jc w:val="both"/>
    </w:pPr>
    <w:rPr>
      <w:rFonts w:ascii="Arial" w:eastAsia="Calibri" w:hAnsi="Arial" w:cs="Arial"/>
      <w:noProof w:val="0"/>
      <w:sz w:val="24"/>
      <w:szCs w:val="24"/>
      <w:lang w:eastAsia="ar-SA"/>
    </w:rPr>
  </w:style>
  <w:style w:type="paragraph" w:customStyle="1" w:styleId="Tekstpodstawowy21">
    <w:name w:val="Tekst podstawowy 21"/>
    <w:basedOn w:val="Normalny"/>
    <w:rsid w:val="00E70CC4"/>
    <w:pPr>
      <w:suppressAutoHyphens/>
      <w:spacing w:after="120" w:line="480" w:lineRule="auto"/>
    </w:pPr>
    <w:rPr>
      <w:noProof w:val="0"/>
      <w:lang w:eastAsia="ar-SA"/>
    </w:rPr>
  </w:style>
  <w:style w:type="paragraph" w:customStyle="1" w:styleId="Tekstpodstawowy32">
    <w:name w:val="Tekst podstawowy 32"/>
    <w:basedOn w:val="Normalny"/>
    <w:rsid w:val="00E70CC4"/>
    <w:pPr>
      <w:suppressAutoHyphens/>
      <w:spacing w:after="120"/>
    </w:pPr>
    <w:rPr>
      <w:noProof w:val="0"/>
      <w:sz w:val="16"/>
      <w:szCs w:val="16"/>
      <w:lang w:eastAsia="ar-SA"/>
    </w:rPr>
  </w:style>
  <w:style w:type="paragraph" w:customStyle="1" w:styleId="Akapitzlist2">
    <w:name w:val="Akapit z listą2"/>
    <w:basedOn w:val="Normalny"/>
    <w:uiPriority w:val="99"/>
    <w:rsid w:val="00E74731"/>
    <w:pPr>
      <w:suppressAutoHyphens/>
      <w:ind w:left="720"/>
      <w:contextualSpacing/>
    </w:pPr>
    <w:rPr>
      <w:rFonts w:eastAsia="Calibri"/>
      <w:noProof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5288">
      <w:bodyDiv w:val="1"/>
      <w:marLeft w:val="0"/>
      <w:marRight w:val="0"/>
      <w:marTop w:val="0"/>
      <w:marBottom w:val="0"/>
      <w:divBdr>
        <w:top w:val="none" w:sz="0" w:space="0" w:color="auto"/>
        <w:left w:val="none" w:sz="0" w:space="0" w:color="auto"/>
        <w:bottom w:val="none" w:sz="0" w:space="0" w:color="auto"/>
        <w:right w:val="none" w:sz="0" w:space="0" w:color="auto"/>
      </w:divBdr>
    </w:div>
    <w:div w:id="47926510">
      <w:marLeft w:val="0"/>
      <w:marRight w:val="0"/>
      <w:marTop w:val="0"/>
      <w:marBottom w:val="0"/>
      <w:divBdr>
        <w:top w:val="none" w:sz="0" w:space="0" w:color="auto"/>
        <w:left w:val="none" w:sz="0" w:space="0" w:color="auto"/>
        <w:bottom w:val="none" w:sz="0" w:space="0" w:color="auto"/>
        <w:right w:val="none" w:sz="0" w:space="0" w:color="auto"/>
      </w:divBdr>
    </w:div>
    <w:div w:id="47926511">
      <w:marLeft w:val="0"/>
      <w:marRight w:val="0"/>
      <w:marTop w:val="0"/>
      <w:marBottom w:val="0"/>
      <w:divBdr>
        <w:top w:val="none" w:sz="0" w:space="0" w:color="auto"/>
        <w:left w:val="none" w:sz="0" w:space="0" w:color="auto"/>
        <w:bottom w:val="none" w:sz="0" w:space="0" w:color="auto"/>
        <w:right w:val="none" w:sz="0" w:space="0" w:color="auto"/>
      </w:divBdr>
    </w:div>
    <w:div w:id="57244026">
      <w:bodyDiv w:val="1"/>
      <w:marLeft w:val="0"/>
      <w:marRight w:val="0"/>
      <w:marTop w:val="0"/>
      <w:marBottom w:val="0"/>
      <w:divBdr>
        <w:top w:val="none" w:sz="0" w:space="0" w:color="auto"/>
        <w:left w:val="none" w:sz="0" w:space="0" w:color="auto"/>
        <w:bottom w:val="none" w:sz="0" w:space="0" w:color="auto"/>
        <w:right w:val="none" w:sz="0" w:space="0" w:color="auto"/>
      </w:divBdr>
    </w:div>
    <w:div w:id="183398822">
      <w:bodyDiv w:val="1"/>
      <w:marLeft w:val="0"/>
      <w:marRight w:val="0"/>
      <w:marTop w:val="0"/>
      <w:marBottom w:val="0"/>
      <w:divBdr>
        <w:top w:val="none" w:sz="0" w:space="0" w:color="auto"/>
        <w:left w:val="none" w:sz="0" w:space="0" w:color="auto"/>
        <w:bottom w:val="none" w:sz="0" w:space="0" w:color="auto"/>
        <w:right w:val="none" w:sz="0" w:space="0" w:color="auto"/>
      </w:divBdr>
    </w:div>
    <w:div w:id="228269027">
      <w:bodyDiv w:val="1"/>
      <w:marLeft w:val="0"/>
      <w:marRight w:val="0"/>
      <w:marTop w:val="0"/>
      <w:marBottom w:val="0"/>
      <w:divBdr>
        <w:top w:val="none" w:sz="0" w:space="0" w:color="auto"/>
        <w:left w:val="none" w:sz="0" w:space="0" w:color="auto"/>
        <w:bottom w:val="none" w:sz="0" w:space="0" w:color="auto"/>
        <w:right w:val="none" w:sz="0" w:space="0" w:color="auto"/>
      </w:divBdr>
    </w:div>
    <w:div w:id="339354106">
      <w:bodyDiv w:val="1"/>
      <w:marLeft w:val="0"/>
      <w:marRight w:val="0"/>
      <w:marTop w:val="0"/>
      <w:marBottom w:val="0"/>
      <w:divBdr>
        <w:top w:val="none" w:sz="0" w:space="0" w:color="auto"/>
        <w:left w:val="none" w:sz="0" w:space="0" w:color="auto"/>
        <w:bottom w:val="none" w:sz="0" w:space="0" w:color="auto"/>
        <w:right w:val="none" w:sz="0" w:space="0" w:color="auto"/>
      </w:divBdr>
    </w:div>
    <w:div w:id="388724452">
      <w:bodyDiv w:val="1"/>
      <w:marLeft w:val="0"/>
      <w:marRight w:val="0"/>
      <w:marTop w:val="0"/>
      <w:marBottom w:val="0"/>
      <w:divBdr>
        <w:top w:val="none" w:sz="0" w:space="0" w:color="auto"/>
        <w:left w:val="none" w:sz="0" w:space="0" w:color="auto"/>
        <w:bottom w:val="none" w:sz="0" w:space="0" w:color="auto"/>
        <w:right w:val="none" w:sz="0" w:space="0" w:color="auto"/>
      </w:divBdr>
    </w:div>
    <w:div w:id="578633750">
      <w:bodyDiv w:val="1"/>
      <w:marLeft w:val="0"/>
      <w:marRight w:val="0"/>
      <w:marTop w:val="0"/>
      <w:marBottom w:val="0"/>
      <w:divBdr>
        <w:top w:val="none" w:sz="0" w:space="0" w:color="auto"/>
        <w:left w:val="none" w:sz="0" w:space="0" w:color="auto"/>
        <w:bottom w:val="none" w:sz="0" w:space="0" w:color="auto"/>
        <w:right w:val="none" w:sz="0" w:space="0" w:color="auto"/>
      </w:divBdr>
    </w:div>
    <w:div w:id="691302902">
      <w:bodyDiv w:val="1"/>
      <w:marLeft w:val="0"/>
      <w:marRight w:val="0"/>
      <w:marTop w:val="0"/>
      <w:marBottom w:val="0"/>
      <w:divBdr>
        <w:top w:val="none" w:sz="0" w:space="0" w:color="auto"/>
        <w:left w:val="none" w:sz="0" w:space="0" w:color="auto"/>
        <w:bottom w:val="none" w:sz="0" w:space="0" w:color="auto"/>
        <w:right w:val="none" w:sz="0" w:space="0" w:color="auto"/>
      </w:divBdr>
    </w:div>
    <w:div w:id="709577288">
      <w:bodyDiv w:val="1"/>
      <w:marLeft w:val="0"/>
      <w:marRight w:val="0"/>
      <w:marTop w:val="0"/>
      <w:marBottom w:val="0"/>
      <w:divBdr>
        <w:top w:val="none" w:sz="0" w:space="0" w:color="auto"/>
        <w:left w:val="none" w:sz="0" w:space="0" w:color="auto"/>
        <w:bottom w:val="none" w:sz="0" w:space="0" w:color="auto"/>
        <w:right w:val="none" w:sz="0" w:space="0" w:color="auto"/>
      </w:divBdr>
    </w:div>
    <w:div w:id="822812320">
      <w:bodyDiv w:val="1"/>
      <w:marLeft w:val="0"/>
      <w:marRight w:val="0"/>
      <w:marTop w:val="0"/>
      <w:marBottom w:val="0"/>
      <w:divBdr>
        <w:top w:val="none" w:sz="0" w:space="0" w:color="auto"/>
        <w:left w:val="none" w:sz="0" w:space="0" w:color="auto"/>
        <w:bottom w:val="none" w:sz="0" w:space="0" w:color="auto"/>
        <w:right w:val="none" w:sz="0" w:space="0" w:color="auto"/>
      </w:divBdr>
    </w:div>
    <w:div w:id="890306989">
      <w:bodyDiv w:val="1"/>
      <w:marLeft w:val="0"/>
      <w:marRight w:val="0"/>
      <w:marTop w:val="0"/>
      <w:marBottom w:val="0"/>
      <w:divBdr>
        <w:top w:val="none" w:sz="0" w:space="0" w:color="auto"/>
        <w:left w:val="none" w:sz="0" w:space="0" w:color="auto"/>
        <w:bottom w:val="none" w:sz="0" w:space="0" w:color="auto"/>
        <w:right w:val="none" w:sz="0" w:space="0" w:color="auto"/>
      </w:divBdr>
    </w:div>
    <w:div w:id="997729509">
      <w:bodyDiv w:val="1"/>
      <w:marLeft w:val="0"/>
      <w:marRight w:val="0"/>
      <w:marTop w:val="0"/>
      <w:marBottom w:val="0"/>
      <w:divBdr>
        <w:top w:val="none" w:sz="0" w:space="0" w:color="auto"/>
        <w:left w:val="none" w:sz="0" w:space="0" w:color="auto"/>
        <w:bottom w:val="none" w:sz="0" w:space="0" w:color="auto"/>
        <w:right w:val="none" w:sz="0" w:space="0" w:color="auto"/>
      </w:divBdr>
    </w:div>
    <w:div w:id="1020814968">
      <w:bodyDiv w:val="1"/>
      <w:marLeft w:val="0"/>
      <w:marRight w:val="0"/>
      <w:marTop w:val="0"/>
      <w:marBottom w:val="0"/>
      <w:divBdr>
        <w:top w:val="none" w:sz="0" w:space="0" w:color="auto"/>
        <w:left w:val="none" w:sz="0" w:space="0" w:color="auto"/>
        <w:bottom w:val="none" w:sz="0" w:space="0" w:color="auto"/>
        <w:right w:val="none" w:sz="0" w:space="0" w:color="auto"/>
      </w:divBdr>
    </w:div>
    <w:div w:id="1150755681">
      <w:bodyDiv w:val="1"/>
      <w:marLeft w:val="0"/>
      <w:marRight w:val="0"/>
      <w:marTop w:val="0"/>
      <w:marBottom w:val="0"/>
      <w:divBdr>
        <w:top w:val="none" w:sz="0" w:space="0" w:color="auto"/>
        <w:left w:val="none" w:sz="0" w:space="0" w:color="auto"/>
        <w:bottom w:val="none" w:sz="0" w:space="0" w:color="auto"/>
        <w:right w:val="none" w:sz="0" w:space="0" w:color="auto"/>
      </w:divBdr>
    </w:div>
    <w:div w:id="1155146653">
      <w:bodyDiv w:val="1"/>
      <w:marLeft w:val="0"/>
      <w:marRight w:val="0"/>
      <w:marTop w:val="0"/>
      <w:marBottom w:val="0"/>
      <w:divBdr>
        <w:top w:val="none" w:sz="0" w:space="0" w:color="auto"/>
        <w:left w:val="none" w:sz="0" w:space="0" w:color="auto"/>
        <w:bottom w:val="none" w:sz="0" w:space="0" w:color="auto"/>
        <w:right w:val="none" w:sz="0" w:space="0" w:color="auto"/>
      </w:divBdr>
    </w:div>
    <w:div w:id="1379428803">
      <w:bodyDiv w:val="1"/>
      <w:marLeft w:val="0"/>
      <w:marRight w:val="0"/>
      <w:marTop w:val="0"/>
      <w:marBottom w:val="0"/>
      <w:divBdr>
        <w:top w:val="none" w:sz="0" w:space="0" w:color="auto"/>
        <w:left w:val="none" w:sz="0" w:space="0" w:color="auto"/>
        <w:bottom w:val="none" w:sz="0" w:space="0" w:color="auto"/>
        <w:right w:val="none" w:sz="0" w:space="0" w:color="auto"/>
      </w:divBdr>
    </w:div>
    <w:div w:id="1386106710">
      <w:bodyDiv w:val="1"/>
      <w:marLeft w:val="0"/>
      <w:marRight w:val="0"/>
      <w:marTop w:val="0"/>
      <w:marBottom w:val="0"/>
      <w:divBdr>
        <w:top w:val="none" w:sz="0" w:space="0" w:color="auto"/>
        <w:left w:val="none" w:sz="0" w:space="0" w:color="auto"/>
        <w:bottom w:val="none" w:sz="0" w:space="0" w:color="auto"/>
        <w:right w:val="none" w:sz="0" w:space="0" w:color="auto"/>
      </w:divBdr>
    </w:div>
    <w:div w:id="1414013180">
      <w:bodyDiv w:val="1"/>
      <w:marLeft w:val="0"/>
      <w:marRight w:val="0"/>
      <w:marTop w:val="0"/>
      <w:marBottom w:val="0"/>
      <w:divBdr>
        <w:top w:val="none" w:sz="0" w:space="0" w:color="auto"/>
        <w:left w:val="none" w:sz="0" w:space="0" w:color="auto"/>
        <w:bottom w:val="none" w:sz="0" w:space="0" w:color="auto"/>
        <w:right w:val="none" w:sz="0" w:space="0" w:color="auto"/>
      </w:divBdr>
    </w:div>
    <w:div w:id="1425953620">
      <w:bodyDiv w:val="1"/>
      <w:marLeft w:val="0"/>
      <w:marRight w:val="0"/>
      <w:marTop w:val="0"/>
      <w:marBottom w:val="0"/>
      <w:divBdr>
        <w:top w:val="none" w:sz="0" w:space="0" w:color="auto"/>
        <w:left w:val="none" w:sz="0" w:space="0" w:color="auto"/>
        <w:bottom w:val="none" w:sz="0" w:space="0" w:color="auto"/>
        <w:right w:val="none" w:sz="0" w:space="0" w:color="auto"/>
      </w:divBdr>
    </w:div>
    <w:div w:id="1721204710">
      <w:bodyDiv w:val="1"/>
      <w:marLeft w:val="0"/>
      <w:marRight w:val="0"/>
      <w:marTop w:val="0"/>
      <w:marBottom w:val="0"/>
      <w:divBdr>
        <w:top w:val="none" w:sz="0" w:space="0" w:color="auto"/>
        <w:left w:val="none" w:sz="0" w:space="0" w:color="auto"/>
        <w:bottom w:val="none" w:sz="0" w:space="0" w:color="auto"/>
        <w:right w:val="none" w:sz="0" w:space="0" w:color="auto"/>
      </w:divBdr>
    </w:div>
    <w:div w:id="1742866752">
      <w:bodyDiv w:val="1"/>
      <w:marLeft w:val="0"/>
      <w:marRight w:val="0"/>
      <w:marTop w:val="0"/>
      <w:marBottom w:val="0"/>
      <w:divBdr>
        <w:top w:val="none" w:sz="0" w:space="0" w:color="auto"/>
        <w:left w:val="none" w:sz="0" w:space="0" w:color="auto"/>
        <w:bottom w:val="none" w:sz="0" w:space="0" w:color="auto"/>
        <w:right w:val="none" w:sz="0" w:space="0" w:color="auto"/>
      </w:divBdr>
    </w:div>
    <w:div w:id="1838108790">
      <w:bodyDiv w:val="1"/>
      <w:marLeft w:val="0"/>
      <w:marRight w:val="0"/>
      <w:marTop w:val="0"/>
      <w:marBottom w:val="0"/>
      <w:divBdr>
        <w:top w:val="none" w:sz="0" w:space="0" w:color="auto"/>
        <w:left w:val="none" w:sz="0" w:space="0" w:color="auto"/>
        <w:bottom w:val="none" w:sz="0" w:space="0" w:color="auto"/>
        <w:right w:val="none" w:sz="0" w:space="0" w:color="auto"/>
      </w:divBdr>
    </w:div>
    <w:div w:id="1917323377">
      <w:bodyDiv w:val="1"/>
      <w:marLeft w:val="0"/>
      <w:marRight w:val="0"/>
      <w:marTop w:val="0"/>
      <w:marBottom w:val="0"/>
      <w:divBdr>
        <w:top w:val="none" w:sz="0" w:space="0" w:color="auto"/>
        <w:left w:val="none" w:sz="0" w:space="0" w:color="auto"/>
        <w:bottom w:val="none" w:sz="0" w:space="0" w:color="auto"/>
        <w:right w:val="none" w:sz="0" w:space="0" w:color="auto"/>
      </w:divBdr>
    </w:div>
    <w:div w:id="1922836783">
      <w:bodyDiv w:val="1"/>
      <w:marLeft w:val="0"/>
      <w:marRight w:val="0"/>
      <w:marTop w:val="0"/>
      <w:marBottom w:val="0"/>
      <w:divBdr>
        <w:top w:val="none" w:sz="0" w:space="0" w:color="auto"/>
        <w:left w:val="none" w:sz="0" w:space="0" w:color="auto"/>
        <w:bottom w:val="none" w:sz="0" w:space="0" w:color="auto"/>
        <w:right w:val="none" w:sz="0" w:space="0" w:color="auto"/>
      </w:divBdr>
    </w:div>
    <w:div w:id="195127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chalowice.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michalowice.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ichalowic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michalowic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halowic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C6CE-CF1F-4EDF-89CC-B93DF526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25</Pages>
  <Words>11223</Words>
  <Characters>67344</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Nr sprawy: ZP –</vt:lpstr>
    </vt:vector>
  </TitlesOfParts>
  <Company>Gmina Michałowice</Company>
  <LinksUpToDate>false</LinksUpToDate>
  <CharactersWithSpaces>78411</CharactersWithSpaces>
  <SharedDoc>false</SharedDoc>
  <HLinks>
    <vt:vector size="30" baseType="variant">
      <vt:variant>
        <vt:i4>2031661</vt:i4>
      </vt:variant>
      <vt:variant>
        <vt:i4>12</vt:i4>
      </vt:variant>
      <vt:variant>
        <vt:i4>0</vt:i4>
      </vt:variant>
      <vt:variant>
        <vt:i4>5</vt:i4>
      </vt:variant>
      <vt:variant>
        <vt:lpwstr>mailto:sekretariat@michalowice.pl</vt:lpwstr>
      </vt:variant>
      <vt:variant>
        <vt:lpwstr/>
      </vt:variant>
      <vt:variant>
        <vt:i4>6946860</vt:i4>
      </vt:variant>
      <vt:variant>
        <vt:i4>9</vt:i4>
      </vt:variant>
      <vt:variant>
        <vt:i4>0</vt:i4>
      </vt:variant>
      <vt:variant>
        <vt:i4>5</vt:i4>
      </vt:variant>
      <vt:variant>
        <vt:lpwstr>http://www.bip.michalowice.pl/</vt:lpwstr>
      </vt:variant>
      <vt:variant>
        <vt:lpwstr/>
      </vt:variant>
      <vt:variant>
        <vt:i4>6946860</vt:i4>
      </vt:variant>
      <vt:variant>
        <vt:i4>6</vt:i4>
      </vt:variant>
      <vt:variant>
        <vt:i4>0</vt:i4>
      </vt:variant>
      <vt:variant>
        <vt:i4>5</vt:i4>
      </vt:variant>
      <vt:variant>
        <vt:lpwstr>http://www.bip.michalowice.pl/</vt:lpwstr>
      </vt:variant>
      <vt:variant>
        <vt:lpwstr/>
      </vt:variant>
      <vt:variant>
        <vt:i4>7864427</vt:i4>
      </vt:variant>
      <vt:variant>
        <vt:i4>3</vt:i4>
      </vt:variant>
      <vt:variant>
        <vt:i4>0</vt:i4>
      </vt:variant>
      <vt:variant>
        <vt:i4>5</vt:i4>
      </vt:variant>
      <vt:variant>
        <vt:lpwstr>http://www.michalowice.pl/</vt:lpwstr>
      </vt:variant>
      <vt:variant>
        <vt:lpwstr/>
      </vt:variant>
      <vt:variant>
        <vt:i4>2031661</vt:i4>
      </vt:variant>
      <vt:variant>
        <vt:i4>0</vt:i4>
      </vt:variant>
      <vt:variant>
        <vt:i4>0</vt:i4>
      </vt:variant>
      <vt:variant>
        <vt:i4>5</vt:i4>
      </vt:variant>
      <vt:variant>
        <vt:lpwstr>mailto:sekretariat@michalowice.pl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 –</dc:title>
  <dc:subject/>
  <dc:creator>Gmina Michałowice</dc:creator>
  <cp:keywords/>
  <dc:description/>
  <cp:lastModifiedBy>Karolina Mąkal</cp:lastModifiedBy>
  <cp:revision>24</cp:revision>
  <cp:lastPrinted>2014-02-24T10:19:00Z</cp:lastPrinted>
  <dcterms:created xsi:type="dcterms:W3CDTF">2014-05-23T10:34:00Z</dcterms:created>
  <dcterms:modified xsi:type="dcterms:W3CDTF">2014-05-30T13:07:00Z</dcterms:modified>
</cp:coreProperties>
</file>