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B18FA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1EFBFD91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23B0F" w:rsidRPr="00823B0F">
              <w:rPr>
                <w:rFonts w:ascii="Arial" w:hAnsi="Arial" w:cs="Arial"/>
                <w:b/>
                <w:sz w:val="28"/>
                <w:szCs w:val="28"/>
              </w:rPr>
              <w:t>Usługi ochrony obiektów Gminy Michałowice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00D40BFC" w14:textId="5B93576A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6129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823B0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3D9F1F6" w14:textId="77777777" w:rsidR="00823B0F" w:rsidRDefault="00823B0F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60134816" w14:textId="2B243453" w:rsidR="00823B0F" w:rsidRDefault="00823B0F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Część ……………</w:t>
            </w:r>
          </w:p>
          <w:p w14:paraId="4FEF5C68" w14:textId="09077527" w:rsidR="00823B0F" w:rsidRPr="00823B0F" w:rsidRDefault="00823B0F" w:rsidP="001C4A82">
            <w:pPr>
              <w:jc w:val="center"/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z w:val="24"/>
                <w:szCs w:val="24"/>
              </w:rPr>
              <w:t>(wskazać na którą część zamówienia Wykonawca składa ofertę)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69D4A5AA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DE4487F" w14:textId="69E86BA5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C9EFF" w14:textId="0BAF32AE" w:rsidR="00823B0F" w:rsidRPr="00980268" w:rsidRDefault="00E61299" w:rsidP="00823B0F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="00823B0F"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Monitoring i fizyczna ochrona budynku Urzędu Gminy w Regułach, ul. Aleja Powstańców Warszawy” </w:t>
                  </w:r>
                </w:p>
                <w:p w14:paraId="355ABFB9" w14:textId="5B37E18D" w:rsidR="00176682" w:rsidRPr="00014F91" w:rsidRDefault="00176682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202897AF" w:rsidR="00823B0F" w:rsidRPr="00980268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2D90C8C6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5F76D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36D212" w14:textId="22431EB3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F25BF9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2D3A594A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3F91DFE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CF6" w14:textId="6F7E0F84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Monitoring i fizyczna ochrona budynku Urzędu Gminy w Regułach, ul. Aleja Powstańców Warszawy”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A29096" w14:textId="01917C2C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EE18815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2738E44B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E1CBDF4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703E115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6A78D34" w14:textId="35117DE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B17C914" w14:textId="5A89ED04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85689E4" w14:textId="2AF4EF0F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183D66A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44D2DD7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C10D197" w14:textId="70C0ECE6" w:rsidR="00980268" w:rsidRPr="00823B0F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300A13FC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C45841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E958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FEE263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7E3C0EE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156D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E24BA7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21302E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6372A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832012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1630D8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5070F0BA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D89A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5D29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C89F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517B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1C5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8841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51222F8E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FDF2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1CBB8" w14:textId="77777777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lokalnych, systemów alarmowych (monitorowanie radiowe) </w:t>
                  </w:r>
                </w:p>
                <w:p w14:paraId="360DAA4C" w14:textId="5A63288E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i podejmowanie interwencji oraz konserwacja urządzeń systemów powiadamiania o włamaniu i napadzie w świetlicach wiejskich w Gminie Michałowice”</w:t>
                  </w:r>
                  <w:r w:rsidRPr="00823B0F"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E6D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7DA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4590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84E5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7872D3C" w14:textId="77777777" w:rsidR="00980268" w:rsidRPr="00014F91" w:rsidRDefault="00980268" w:rsidP="00980268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7DF17B0" w14:textId="77777777" w:rsidR="00980268" w:rsidRPr="00014F91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7D806DA" w14:textId="09C54A52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77D0FAEF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B9D3343" w14:textId="77777777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11E8BA57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C472E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378A8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6D444B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285D8863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F843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251E1F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A562FA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EBD42" w14:textId="77777777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E5F718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E933F1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138E28EB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152A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DA417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D001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A38D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2936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9E8CD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3D35DA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468C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53973" w14:textId="6CBD0CFF" w:rsidR="00980268" w:rsidRPr="00980268" w:rsidRDefault="00980268" w:rsidP="00980268">
                  <w:pPr>
                    <w:suppressAutoHyphens w:val="0"/>
                    <w:spacing w:after="40" w:line="276" w:lineRule="auto"/>
                    <w:contextualSpacing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„Monitorowanie sygnałów lokalnych, systemów alarmowych (monitorowanie radiowe) </w:t>
                  </w:r>
                </w:p>
                <w:p w14:paraId="3CF591D6" w14:textId="65599A32" w:rsidR="00980268" w:rsidRPr="00980268" w:rsidRDefault="00980268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80268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i podejmowanie interwencji oraz konserwacja urządzeń systemów powiadamiania o włamaniu i napadzie w świetlicach wiejskich w Gminie Michałowice”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80E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06A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AA56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89E83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55567DF" w14:textId="787E9F37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CAEF80B" w14:textId="4F6E8999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EA196FC" w14:textId="782A2AAB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4238344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B772494" w14:textId="116FB39A" w:rsidR="00980268" w:rsidRPr="00823B0F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II</w:t>
            </w:r>
            <w:r w:rsidRPr="00823B0F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7A947649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4C3265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A1E87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0CEF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7EFAAA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07183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DBBB71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56D007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B7DE1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5D145F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8770F5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0F34C9FC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8ACE2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261F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601E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2B57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917F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9F26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02711F64" w14:textId="77777777" w:rsidTr="000B6DEB">
              <w:trPr>
                <w:cantSplit/>
                <w:trHeight w:val="73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925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99DE0" w14:textId="3DBFE6DD" w:rsidR="000B6DEB" w:rsidRPr="000B6DEB" w:rsidRDefault="00980268" w:rsidP="000B6DEB">
                  <w:pPr>
                    <w:pStyle w:val="Akapitzlist"/>
                    <w:spacing w:after="40" w:line="276" w:lineRule="auto"/>
                    <w:ind w:left="99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="000B6DEB"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i podejmowanie interwencji na Stacjach Uzdatniania Wody </w:t>
                  </w:r>
                </w:p>
                <w:p w14:paraId="6FD49F00" w14:textId="29FAB3BB" w:rsidR="00980268" w:rsidRPr="000B6DEB" w:rsidRDefault="000B6DEB" w:rsidP="000B6DEB">
                  <w:pPr>
                    <w:suppressAutoHyphens w:val="0"/>
                    <w:spacing w:after="40" w:line="276" w:lineRule="auto"/>
                    <w:ind w:left="99"/>
                    <w:contextualSpacing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w Komorowie i Pęcicach”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42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FADB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7D06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386A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8CE02B0" w14:textId="77777777" w:rsidR="00980268" w:rsidRPr="00014F91" w:rsidRDefault="00980268" w:rsidP="00980268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2249FF18" w14:textId="77777777" w:rsidR="00980268" w:rsidRPr="00014F91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BCC0E71" w14:textId="77777777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2E52CCE9" w14:textId="77777777" w:rsid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98BC18A" w14:textId="77777777" w:rsidR="00980268" w:rsidRPr="00980268" w:rsidRDefault="00980268" w:rsidP="0098026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980268" w:rsidRPr="00014F91" w14:paraId="2118493E" w14:textId="77777777" w:rsidTr="00E77D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18C9C2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A4E856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1601A4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EDD048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03E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0D2B49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E65E256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5A8D7E7" w14:textId="77777777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196FB0E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CE17A28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34D0E48B" w14:textId="77777777" w:rsidTr="00E77D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E9AF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C3F4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4C4E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20B7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F77C7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2DE2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773873A" w14:textId="77777777" w:rsidTr="00E77D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C7DB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9D1CF" w14:textId="77777777" w:rsidR="000B6DEB" w:rsidRPr="000B6DEB" w:rsidRDefault="000B6DEB" w:rsidP="000B6DEB">
                  <w:pPr>
                    <w:pStyle w:val="Akapitzlist"/>
                    <w:spacing w:after="40" w:line="276" w:lineRule="auto"/>
                    <w:ind w:left="99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hAnsi="Arial Narrow" w:cstheme="minorHAnsi"/>
                      <w:sz w:val="24"/>
                      <w:szCs w:val="24"/>
                    </w:rPr>
                    <w:t>„</w:t>
                  </w:r>
                  <w:r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Monitorowanie sygnałów i podejmowanie interwencji na Stacjach Uzdatniania Wody </w:t>
                  </w:r>
                </w:p>
                <w:p w14:paraId="324CBB2D" w14:textId="3242C37F" w:rsidR="00980268" w:rsidRPr="00980268" w:rsidRDefault="000B6DEB" w:rsidP="000B6DEB">
                  <w:pPr>
                    <w:pStyle w:val="Akapitzlist"/>
                    <w:spacing w:after="40" w:line="276" w:lineRule="auto"/>
                    <w:ind w:left="0"/>
                    <w:rPr>
                      <w:rFonts w:asciiTheme="minorHAnsi" w:eastAsia="Cambria" w:hAnsiTheme="minorHAns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B6DE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>w Komorowie i Pęcicach”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58AB5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72809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7926C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191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1E795DA7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>„</w:t>
            </w:r>
            <w:r w:rsidR="00862786" w:rsidRPr="00930962">
              <w:rPr>
                <w:rFonts w:asciiTheme="minorHAnsi" w:hAnsiTheme="minorHAnsi" w:cstheme="minorHAnsi"/>
                <w:b/>
                <w:bCs/>
              </w:rPr>
              <w:t>Czas podjęcia interwencji w godzinach nocnych (przyjazd grupy interwencyjnej</w:t>
            </w:r>
            <w:r w:rsidR="000B6DEB" w:rsidRPr="005C0156">
              <w:rPr>
                <w:rFonts w:ascii="Arial Narrow" w:hAnsi="Arial Narrow" w:cs="Arial"/>
                <w:b/>
                <w:bCs/>
              </w:rPr>
              <w:t>)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30B8F148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453E5">
              <w:rPr>
                <w:rFonts w:asciiTheme="minorHAnsi" w:hAnsiTheme="minorHAnsi" w:cstheme="minorHAnsi"/>
              </w:rPr>
              <w:t>czas  przybycia  Grupy  Interwencyjnej  na  potwierdzony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3E5">
              <w:rPr>
                <w:rFonts w:asciiTheme="minorHAnsi" w:hAnsiTheme="minorHAnsi" w:cstheme="minorHAnsi"/>
              </w:rPr>
              <w:t>sygnał alarmowy, a także na każde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3E5">
              <w:rPr>
                <w:rFonts w:asciiTheme="minorHAnsi" w:hAnsiTheme="minorHAnsi" w:cstheme="minorHAnsi"/>
              </w:rPr>
              <w:t>wezwanie pracowników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453E5">
              <w:rPr>
                <w:rFonts w:asciiTheme="minorHAnsi" w:hAnsiTheme="minorHAnsi" w:cstheme="minorHAnsi"/>
              </w:rPr>
              <w:t>ochrony stacjonarnej</w:t>
            </w:r>
            <w:r>
              <w:rPr>
                <w:rFonts w:asciiTheme="minorHAnsi" w:hAnsiTheme="minorHAnsi" w:cstheme="minorHAnsi"/>
              </w:rPr>
              <w:t xml:space="preserve"> wynosi ……………………</w:t>
            </w:r>
          </w:p>
          <w:p w14:paraId="323EA6C0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069937E" w14:textId="785FE673" w:rsidR="00862786" w:rsidRPr="00862786" w:rsidRDefault="00862786" w:rsidP="00862786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(zob. pkt. XVIII SWZ, należy wybrać jeden z wariantów: 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20 minut,  15 minut, 10 minut )</w:t>
            </w:r>
          </w:p>
          <w:p w14:paraId="7A5688F0" w14:textId="1D4C2A55" w:rsidR="00862786" w:rsidRPr="00862786" w:rsidRDefault="00862786" w:rsidP="00862786">
            <w:pPr>
              <w:jc w:val="center"/>
              <w:rPr>
                <w:rFonts w:ascii="Arial Narrow" w:eastAsia="Cambria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56619B" w14:textId="64D0599E" w:rsidR="00862786" w:rsidRPr="00862786" w:rsidRDefault="00862786" w:rsidP="00862786">
            <w:pPr>
              <w:rPr>
                <w:rFonts w:ascii="Arial Narrow" w:eastAsia="Cambria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1091BC" w14:textId="76EB7E8D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BC0CDD1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66A70110" w14:textId="77777777" w:rsidR="00862786" w:rsidRPr="00862786" w:rsidRDefault="00862786" w:rsidP="00862786">
            <w:pPr>
              <w:suppressAutoHyphens w:val="0"/>
              <w:spacing w:after="93" w:line="239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</w:t>
            </w:r>
            <w:r w:rsidRPr="00862786"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 xml:space="preserve">czasu   przyjazdu   Grupy   Interwencyjnej   na potwierdzony   sygnał   alarmowy,   a   także   na   każde   wezwanie   pracowników   ochrony stacjonarnej </w:t>
            </w: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„Formularzu ofertowym” będzie traktowane jako deklaracja najdłuższego czasu reakcji tj. 20 minut  i w związku z tym oferta w ww. kryterium otrzyma 0 pkt.</w:t>
            </w:r>
          </w:p>
          <w:p w14:paraId="2FE0AC3D" w14:textId="77777777" w:rsidR="00862786" w:rsidRPr="00862786" w:rsidRDefault="00862786" w:rsidP="00862786">
            <w:pPr>
              <w:suppressAutoHyphens w:val="0"/>
              <w:spacing w:after="93" w:line="239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czasu reakcji, w formularzu ofertowym spowoduje, iż wykonawca w przedmiotowym kryterium otrzyma maksymalną liczbę punktów. </w:t>
            </w:r>
          </w:p>
          <w:p w14:paraId="593C6970" w14:textId="77777777" w:rsidR="00862786" w:rsidRPr="00862786" w:rsidRDefault="00862786" w:rsidP="00862786">
            <w:pPr>
              <w:suppressAutoHyphens w:val="0"/>
              <w:spacing w:after="93" w:line="239" w:lineRule="auto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gdy zadeklarowany </w:t>
            </w:r>
            <w:r w:rsidRPr="00862786">
              <w:rPr>
                <w:rFonts w:ascii="Arial Narrow" w:eastAsia="Cambria" w:hAnsi="Arial Narrow" w:cstheme="minorHAnsi"/>
                <w:color w:val="000000"/>
                <w:sz w:val="24"/>
                <w:szCs w:val="24"/>
                <w:lang w:eastAsia="pl-PL"/>
              </w:rPr>
              <w:t xml:space="preserve">czasu   przyjazdu   Grupy   Interwencyjnej   na potwierdzony   sygnał   alarmowy,   a   także   na   każde   wezwanie   pracowników   ochrony stacjonarnej </w:t>
            </w:r>
            <w:r w:rsidRPr="00862786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będzie dłuższy niż 20 minut  oferta zostanie odrzucona jako niespełniająca wymagań.</w:t>
            </w:r>
          </w:p>
          <w:p w14:paraId="7F9FD77B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DFDA8A9" w14:textId="4C8256E1" w:rsidR="000B6DEB" w:rsidRDefault="0086278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 „</w:t>
            </w:r>
            <w:r w:rsidRPr="00930962">
              <w:rPr>
                <w:rFonts w:asciiTheme="minorHAnsi" w:hAnsiTheme="minorHAnsi" w:cstheme="minorHAnsi"/>
                <w:b/>
                <w:bCs/>
              </w:rPr>
              <w:t>Osoby skierowane do realizacji zamówienia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ECCB474" w14:textId="2B1D6189" w:rsidR="001F4AA2" w:rsidRDefault="001F4AA2" w:rsidP="001F4AA2">
            <w:pPr>
              <w:pStyle w:val="Wcicienormalne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1D11F2">
              <w:rPr>
                <w:rFonts w:asciiTheme="minorHAnsi" w:hAnsiTheme="minorHAnsi" w:cstheme="minorHAnsi"/>
                <w:szCs w:val="24"/>
              </w:rPr>
              <w:t>liczba osób skierowanych do realizacji zamówienia, posiadających doświadczenie zawodowe polegające na wykonywaniu zawodu pracownika ochrony nieprzerwanie przez okres 12 miesięcy w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Pr="001D11F2">
              <w:rPr>
                <w:rFonts w:asciiTheme="minorHAnsi" w:hAnsiTheme="minorHAnsi" w:cstheme="minorHAnsi"/>
                <w:szCs w:val="24"/>
              </w:rPr>
              <w:t>obiektach typu: stacje uzdatniania wody, urzędy, budynki biurowe, banki, itp. z wyłączeniem magazynów, hal, wiat, parkingów, itp..</w:t>
            </w:r>
          </w:p>
          <w:p w14:paraId="6FE3EA0C" w14:textId="21339CF6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4195B30" w14:textId="42BD46FF" w:rsidR="001F4AA2" w:rsidRDefault="001F4AA2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I:</w:t>
            </w:r>
          </w:p>
          <w:p w14:paraId="725970C3" w14:textId="42BD46FF" w:rsidR="001F4AA2" w:rsidRDefault="001F4AA2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C7B8F00" w14:textId="53893E7F" w:rsidR="001B7807" w:rsidRPr="00B17483" w:rsidRDefault="001A44E2" w:rsidP="001B7807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do realizacji zamówienia </w:t>
            </w:r>
            <w:r w:rsidR="00620ADE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skierujemy ………….. osoby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</w:t>
            </w:r>
            <w:r w:rsidR="001B780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jące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1B7807" w:rsidRPr="00B17483">
              <w:rPr>
                <w:rFonts w:asciiTheme="minorHAnsi" w:eastAsia="Cambria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minimum 12 miesięczne doświadczenie i praktykę zawodową</w:t>
            </w:r>
            <w:r w:rsidR="001B7807" w:rsidRPr="00B17483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w świadczeniu usług monitoringu i fizycznej ochrony budynków</w:t>
            </w:r>
          </w:p>
          <w:p w14:paraId="7B8074C8" w14:textId="7AFB9263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4823C0A" w14:textId="401DC2DF" w:rsidR="00B17483" w:rsidRPr="00862786" w:rsidRDefault="00B17483" w:rsidP="00B17483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723154D0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nie wskazania liczby osób, skierowanych do realizacji zamówienia posiadających minimum 12 miesięczne doświadczenie i praktykę zawodową w świadczeniu usług, monitoringu i fizycznej ochrony budynków Wykonawca otrzyma 0 pkt. w tym kryterium.</w:t>
            </w:r>
          </w:p>
          <w:p w14:paraId="698FB070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gdy wskazane Osoby będą posiadać doświadczenie krótsze niż 12 miesięcy oferta wykonawcy zostanie odrzucona jako niezgodna z warunkami zamówienia.</w:t>
            </w:r>
          </w:p>
          <w:p w14:paraId="3D22916A" w14:textId="77777777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18A37E0" w14:textId="345832D3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II:</w:t>
            </w:r>
          </w:p>
          <w:p w14:paraId="36A29B13" w14:textId="1723FA40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A4434A0" w14:textId="51590BEA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</w:rPr>
              <w:t xml:space="preserve">Oświadczam, że do realizacji zamówienia </w:t>
            </w:r>
            <w:r>
              <w:rPr>
                <w:rFonts w:asciiTheme="minorHAnsi" w:hAnsiTheme="minorHAnsi" w:cstheme="minorHAnsi"/>
                <w:b/>
                <w:color w:val="262626"/>
              </w:rPr>
              <w:t>skierujemy:</w:t>
            </w:r>
          </w:p>
          <w:p w14:paraId="76C5C0BB" w14:textId="4B683B35" w:rsidR="00B17483" w:rsidRPr="00B17483" w:rsidRDefault="00B17483" w:rsidP="00B17483">
            <w:pPr>
              <w:numPr>
                <w:ilvl w:val="2"/>
                <w:numId w:val="34"/>
              </w:numPr>
              <w:suppressAutoHyphens w:val="0"/>
              <w:spacing w:before="100" w:beforeAutospacing="1" w:after="120" w:afterAutospacing="1" w:line="276" w:lineRule="auto"/>
              <w:ind w:left="851" w:right="5" w:hanging="56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</w:t>
            </w: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osobową obsadę do monitorowania sygnałów alarmowych,</w:t>
            </w:r>
          </w:p>
          <w:p w14:paraId="1B7FC46A" w14:textId="7645EBD4" w:rsidR="00B17483" w:rsidRPr="00B17483" w:rsidRDefault="00B17483" w:rsidP="00B17483">
            <w:pPr>
              <w:numPr>
                <w:ilvl w:val="2"/>
                <w:numId w:val="34"/>
              </w:numPr>
              <w:suppressAutoHyphens w:val="0"/>
              <w:spacing w:before="100" w:beforeAutospacing="1" w:after="120" w:afterAutospacing="1" w:line="276" w:lineRule="auto"/>
              <w:ind w:left="851" w:right="5" w:hanging="56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……</w:t>
            </w: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osobową obsadę  do podejmowania interwencji w terenie,</w:t>
            </w:r>
          </w:p>
          <w:p w14:paraId="0F9EE15D" w14:textId="007C8097" w:rsidR="00B17483" w:rsidRPr="00B17483" w:rsidRDefault="00B17483" w:rsidP="00B17483">
            <w:pPr>
              <w:numPr>
                <w:ilvl w:val="2"/>
                <w:numId w:val="34"/>
              </w:numPr>
              <w:suppressAutoHyphens w:val="0"/>
              <w:spacing w:after="5" w:line="276" w:lineRule="auto"/>
              <w:ind w:left="851" w:right="5" w:hanging="56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…..</w:t>
            </w:r>
            <w:r w:rsidRPr="00B1748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osobowa obsadę do konserwacji urządzeń systemów powiadamiania o włamaniu i napadzie</w:t>
            </w:r>
          </w:p>
          <w:p w14:paraId="5D3871DE" w14:textId="77777777" w:rsidR="00B17483" w:rsidRPr="00B17483" w:rsidRDefault="00B17483" w:rsidP="00B17483">
            <w:pPr>
              <w:suppressAutoHyphens w:val="0"/>
              <w:spacing w:after="5" w:line="271" w:lineRule="auto"/>
              <w:ind w:left="10" w:right="5" w:hanging="10"/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17483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posiadających kwalifikacje i  doświadczenie zawodowe w wykonywaniu zawodu pracownika ochrony nieprzerwanie przez okres 12 miesięcy w ciągu ostatnich 3 lat przed dniem wszczęcia postępowania o udzielenie zamówienia</w:t>
            </w:r>
          </w:p>
          <w:p w14:paraId="4E91DDF7" w14:textId="77777777" w:rsidR="00B17483" w:rsidRPr="00862786" w:rsidRDefault="00B17483" w:rsidP="00B17483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0260A28A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lastRenderedPageBreak/>
              <w:t>W przypadku nie wskazania liczby osób, skierowanych do realizacji zamówienia posiadających minimum 12 miesięczne doświadczenie i praktykę zawodową w świadczeniu usług, monitorowania sygnałów alarmowych bądź podejmowania interwencji w terenie bądź  w konserwacji urządzeń systemów powiadamiania o włamaniu i napadzie Wykonawca otrzyma 0 pkt. w tym kryterium;</w:t>
            </w:r>
          </w:p>
          <w:p w14:paraId="50483264" w14:textId="77777777" w:rsidR="00B17483" w:rsidRPr="00B17483" w:rsidRDefault="00B17483" w:rsidP="00B17483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B17483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gdy wskazane Osoby będą posiadać doświadczenie krótsze niż 12 miesięcy oferta wykonawcy zostanie odrzucona jako niezgodna z warunkami zamówienia.</w:t>
            </w:r>
          </w:p>
          <w:p w14:paraId="28ABEA78" w14:textId="664EC4B3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III:</w:t>
            </w:r>
          </w:p>
          <w:p w14:paraId="73B066F0" w14:textId="77777777" w:rsidR="00B17483" w:rsidRDefault="00B17483" w:rsidP="00B17483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FF04286" w14:textId="1DA114DA" w:rsidR="00CC1539" w:rsidRPr="00CC1539" w:rsidRDefault="00B17483" w:rsidP="00CC1539">
            <w:pPr>
              <w:pStyle w:val="Tekstpodstawowy"/>
              <w:spacing w:after="0"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do realizacji zamówienia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skierujemy</w:t>
            </w:r>
            <w:r w:rsidR="00CC1539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CC1539" w:rsidRPr="00CC15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min. </w:t>
            </w:r>
            <w:r w:rsidR="00CC15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…….</w:t>
            </w:r>
            <w:r w:rsidR="00CC1539" w:rsidRPr="00CC153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osób</w:t>
            </w:r>
            <w:r w:rsidR="00CC1539" w:rsidRPr="00CC153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, które będą uczestniczyć wykonywaniu uzbrojonych grup interwencyjnych posiadającymi: </w:t>
            </w:r>
          </w:p>
          <w:p w14:paraId="3F34FBDA" w14:textId="77777777" w:rsidR="00CC1539" w:rsidRPr="00CC1539" w:rsidRDefault="00CC1539" w:rsidP="00CC1539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CC1539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- aktualne przeszkolenie w tym zakresie i zaświadczenie wydane przez Komendanta Wojewódzkiej Policji o wpisaniu na listę kwalifikowanych pracowników ochrony fizycznej, </w:t>
            </w:r>
          </w:p>
          <w:p w14:paraId="14D63D5D" w14:textId="6EAEA6B2" w:rsidR="00B17483" w:rsidRDefault="00CC1539" w:rsidP="00CC153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</w:rPr>
            </w:pPr>
            <w:r w:rsidRPr="00CC1539">
              <w:rPr>
                <w:rFonts w:asciiTheme="minorHAnsi" w:eastAsia="Cambria" w:hAnsiTheme="minorHAnsi" w:cstheme="minorHAnsi"/>
                <w:color w:val="000000"/>
                <w:lang w:eastAsia="pl-PL"/>
              </w:rPr>
              <w:t xml:space="preserve"> - doświadczenie zawodowe polegające na wykonywaniu zawodu pracownika ochrony nieprzerwanie przez okres 12 miesięcy w obiektach typu: stacje uzdatniania wody, urzędy, budynki biurowe, banki, itp. z wyłączeniem magazynów, hal, wiat, parkingów, itp. w ciągu ostatnich 3 lat przed dniem wszczęcia postępowania o udzielenie zamówienia</w:t>
            </w:r>
          </w:p>
          <w:p w14:paraId="4FFC559B" w14:textId="77777777" w:rsidR="00CC1539" w:rsidRDefault="00CC1539" w:rsidP="00CC1539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460FB7ED" w14:textId="640FDF74" w:rsidR="00CC1539" w:rsidRPr="00862786" w:rsidRDefault="00CC1539" w:rsidP="00CC1539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08362BBE" w14:textId="77777777" w:rsidR="00CC1539" w:rsidRPr="00CC1539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nie wskazania liczby osób, skierowanych do realizacji zamówienia posiadających minimum 12 miesięczne doświadczenie i praktykę zawodową w świadczeniu usług, w wykonywaniu uzbrojonych grup interwencyjnych Wykonawca otrzyma 0 pkt. w tym kryterium;</w:t>
            </w:r>
          </w:p>
          <w:p w14:paraId="3B81BA5A" w14:textId="230254E3" w:rsidR="00B17483" w:rsidRPr="00CC1539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b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gdy wskazane Osoby będą posiadać doświadczenie krótsze niż 12 miesięcy oferta wykonawcy zostanie odrzucona jako niezgodna z warunkami zamówienia.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231E8B5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664C48" w:rsidRPr="00AB2B7F" w14:paraId="068B7C91" w14:textId="77777777" w:rsidTr="00D86740">
        <w:trPr>
          <w:trHeight w:val="632"/>
        </w:trPr>
        <w:tc>
          <w:tcPr>
            <w:tcW w:w="9810" w:type="dxa"/>
          </w:tcPr>
          <w:p w14:paraId="7AB182B4" w14:textId="77777777" w:rsidR="00664C48" w:rsidRDefault="00664C48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789851EA" w14:textId="45321125" w:rsidR="00664C48" w:rsidRPr="00AB2B7F" w:rsidRDefault="00664C48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 xml:space="preserve">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</w:t>
            </w:r>
            <w:r w:rsidR="00C2546A">
              <w:rPr>
                <w:rFonts w:ascii="Arial Narrow" w:hAnsi="Arial Narrow" w:cs="Calibri"/>
                <w:bCs/>
              </w:rPr>
              <w:t> </w:t>
            </w:r>
            <w:r w:rsidRPr="00A53388">
              <w:rPr>
                <w:rFonts w:ascii="Arial Narrow" w:hAnsi="Arial Narrow" w:cs="Calibri"/>
                <w:bCs/>
              </w:rPr>
              <w:t>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4A630BA5" w:rsidR="00835B44" w:rsidRPr="00AC7ECA" w:rsidRDefault="00664C48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CA4EB2" w:rsidR="00835B44" w:rsidRPr="00AC7ECA" w:rsidRDefault="00664C48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1B3D8484" w:rsidR="00835B44" w:rsidRPr="00AC7ECA" w:rsidRDefault="00664C48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14944ABA" w:rsidR="00835B44" w:rsidRPr="00AC7ECA" w:rsidRDefault="00664C48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FE383A7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664C48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963DAF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664C4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4EC919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664C4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2F3DB2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664C4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B54EA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664C48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ED0BA64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664C48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D1B4A5" w14:textId="19BEF3FB" w:rsidR="00A12B3A" w:rsidRDefault="00A12B3A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4892" w14:textId="77777777" w:rsidR="00DB18FA" w:rsidRDefault="00DB18FA">
      <w:r>
        <w:separator/>
      </w:r>
    </w:p>
  </w:endnote>
  <w:endnote w:type="continuationSeparator" w:id="0">
    <w:p w14:paraId="23592709" w14:textId="77777777" w:rsidR="00DB18FA" w:rsidRDefault="00DB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599E" w14:textId="77777777" w:rsidR="00DB18FA" w:rsidRDefault="00DB18FA">
      <w:r>
        <w:separator/>
      </w:r>
    </w:p>
  </w:footnote>
  <w:footnote w:type="continuationSeparator" w:id="0">
    <w:p w14:paraId="0A3BFCCB" w14:textId="77777777" w:rsidR="00DB18FA" w:rsidRDefault="00DB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1FB26BD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61299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823B0F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41F99A9F" w:rsidR="00D86740" w:rsidRPr="00E61299" w:rsidRDefault="00E61299" w:rsidP="00823B0F">
    <w:pPr>
      <w:pStyle w:val="Nagwek"/>
      <w:ind w:left="5954"/>
      <w:rPr>
        <w:rFonts w:ascii="Arial Narrow" w:hAnsi="Arial Narrow"/>
      </w:rPr>
    </w:pPr>
    <w:r w:rsidRPr="00E61299">
      <w:rPr>
        <w:rFonts w:asciiTheme="minorHAnsi" w:hAnsiTheme="minorHAnsi" w:cstheme="minorHAnsi"/>
        <w:bCs/>
        <w:sz w:val="24"/>
        <w:szCs w:val="24"/>
      </w:rPr>
      <w:t>„</w:t>
    </w:r>
    <w:r w:rsidR="00823B0F" w:rsidRPr="00823B0F">
      <w:rPr>
        <w:rFonts w:ascii="Arial Narrow" w:hAnsi="Arial Narrow" w:cstheme="minorHAnsi"/>
        <w:bCs/>
        <w:sz w:val="24"/>
        <w:szCs w:val="24"/>
      </w:rPr>
      <w:t>Usługi ochrony obiektów Gminy Michałowice</w:t>
    </w:r>
    <w:r w:rsidRPr="00E61299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24"/>
  </w:num>
  <w:num w:numId="16">
    <w:abstractNumId w:val="17"/>
  </w:num>
  <w:num w:numId="17">
    <w:abstractNumId w:val="19"/>
  </w:num>
  <w:num w:numId="18">
    <w:abstractNumId w:val="28"/>
  </w:num>
  <w:num w:numId="19">
    <w:abstractNumId w:val="15"/>
  </w:num>
  <w:num w:numId="20">
    <w:abstractNumId w:val="33"/>
  </w:num>
  <w:num w:numId="21">
    <w:abstractNumId w:val="18"/>
  </w:num>
  <w:num w:numId="22">
    <w:abstractNumId w:val="26"/>
  </w:num>
  <w:num w:numId="23">
    <w:abstractNumId w:val="29"/>
  </w:num>
  <w:num w:numId="24">
    <w:abstractNumId w:val="23"/>
  </w:num>
  <w:num w:numId="25">
    <w:abstractNumId w:val="12"/>
  </w:num>
  <w:num w:numId="26">
    <w:abstractNumId w:val="30"/>
  </w:num>
  <w:num w:numId="27">
    <w:abstractNumId w:val="22"/>
  </w:num>
  <w:num w:numId="28">
    <w:abstractNumId w:val="20"/>
  </w:num>
  <w:num w:numId="29">
    <w:abstractNumId w:val="32"/>
  </w:num>
  <w:num w:numId="30">
    <w:abstractNumId w:val="27"/>
  </w:num>
  <w:num w:numId="31">
    <w:abstractNumId w:val="11"/>
  </w:num>
  <w:num w:numId="32">
    <w:abstractNumId w:val="14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4C48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546A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18FA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14308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2021-11-16T09:21:00Z</cp:lastPrinted>
  <dcterms:created xsi:type="dcterms:W3CDTF">2021-11-23T11:27:00Z</dcterms:created>
  <dcterms:modified xsi:type="dcterms:W3CDTF">2021-11-23T11:27:00Z</dcterms:modified>
</cp:coreProperties>
</file>