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postępowania: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1DA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1DA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1DA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1DA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1DA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1DA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1DA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1DA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1DA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1DA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EC1DAC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EC1DAC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357FF6BF" w14:textId="553795F4" w:rsidR="00694007" w:rsidRPr="00C17E09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61663D84" w:rsidR="00835B44" w:rsidRPr="001A44E2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59C4E506" w14:textId="7B0F996C" w:rsidR="00835B44" w:rsidRPr="00232109" w:rsidRDefault="00CD0B8C" w:rsidP="00232109">
            <w:pPr>
              <w:pStyle w:val="Nagwek"/>
              <w:ind w:left="1560" w:hanging="1218"/>
              <w:rPr>
                <w:rFonts w:ascii="Arial Narrow" w:hAnsi="Arial Narrow" w:cstheme="minorHAnsi"/>
                <w:bCs/>
                <w:iCs/>
                <w:sz w:val="24"/>
                <w:szCs w:val="24"/>
                <w:lang w:eastAsia="x-none"/>
              </w:rPr>
            </w:pPr>
            <w:r w:rsidRPr="00694007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232109" w:rsidRPr="00232109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x-none"/>
              </w:rPr>
              <w:t>Modernizacja oświetlenia ulicznego na terenie Gminy Michałowice</w:t>
            </w:r>
            <w:r w:rsidR="00ED159B" w:rsidRPr="00694007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”</w:t>
            </w:r>
          </w:p>
          <w:p w14:paraId="71930E03" w14:textId="2DB25044" w:rsidR="00835B44" w:rsidRPr="00014F91" w:rsidRDefault="00835B44" w:rsidP="001C4A82">
            <w:pPr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014F91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.2</w:t>
            </w:r>
            <w:r w:rsidR="00232109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630AA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77AE37A0" w14:textId="33C9B41F" w:rsidR="00835B44" w:rsidRPr="00014F91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lastRenderedPageBreak/>
              <w:t xml:space="preserve">3) 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>KRYTERIUM nr 1</w:t>
            </w:r>
            <w:r w:rsidR="00630AAB"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</w:t>
            </w:r>
            <w:r w:rsidR="00630AAB" w:rsidRPr="00014F91">
              <w:rPr>
                <w:rFonts w:ascii="Arial Narrow" w:hAnsi="Arial Narrow" w:cs="Calibri"/>
                <w:sz w:val="24"/>
                <w:szCs w:val="24"/>
              </w:rPr>
              <w:t xml:space="preserve"> brutto:</w:t>
            </w:r>
          </w:p>
          <w:p w14:paraId="708E6588" w14:textId="77777777" w:rsidR="0044278F" w:rsidRPr="00014F91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102" w:type="dxa"/>
              <w:tblInd w:w="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155"/>
              <w:gridCol w:w="1418"/>
              <w:gridCol w:w="1134"/>
              <w:gridCol w:w="1701"/>
              <w:gridCol w:w="1984"/>
            </w:tblGrid>
            <w:tr w:rsidR="00176682" w:rsidRPr="00014F91" w14:paraId="11A8F4C0" w14:textId="77777777" w:rsidTr="00176682">
              <w:trPr>
                <w:cantSplit/>
                <w:trHeight w:val="762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40FF62C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lp.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6363BC19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nazwa zadania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433ED6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 netto</w:t>
                  </w:r>
                </w:p>
                <w:p w14:paraId="5726D4CB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7BE43D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stawka podatku vat %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E9C1BB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kwota</w:t>
                  </w:r>
                </w:p>
                <w:p w14:paraId="15498B6C" w14:textId="25E2930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podatku VAT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293C7B20" w14:textId="122E4CEB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wartość</w:t>
                  </w:r>
                </w:p>
                <w:p w14:paraId="104C381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 xml:space="preserve">brutto </w:t>
                  </w: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*</w:t>
                  </w:r>
                </w:p>
                <w:p w14:paraId="570FBBEA" w14:textId="56763A52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(3+5)</w:t>
                  </w:r>
                </w:p>
              </w:tc>
            </w:tr>
            <w:tr w:rsidR="00176682" w:rsidRPr="00014F91" w14:paraId="4A2CD5A1" w14:textId="77777777" w:rsidTr="00176682">
              <w:trPr>
                <w:cantSplit/>
                <w:trHeight w:val="309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C21D1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E24C0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A7DA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027D54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BDD95" w14:textId="3E1A2E9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ED276" w14:textId="28B8742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</w:tr>
            <w:tr w:rsidR="00176682" w:rsidRPr="00014F91" w14:paraId="499EB1B0" w14:textId="77777777" w:rsidTr="00176682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C5662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5ABFB9" w14:textId="175CF76B" w:rsidR="00176682" w:rsidRPr="00014F91" w:rsidRDefault="00232109" w:rsidP="00176682">
                  <w:pPr>
                    <w:suppressAutoHyphens w:val="0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M</w:t>
                  </w:r>
                  <w:r w:rsidRPr="001E4A15">
                    <w:rPr>
                      <w:rFonts w:ascii="Calibri" w:eastAsia="Calibri" w:hAnsi="Calibri" w:cs="Calibri"/>
                      <w:sz w:val="24"/>
                      <w:szCs w:val="22"/>
                      <w:lang w:eastAsia="pl-PL"/>
                    </w:rPr>
                    <w:t>odernizacja oświetlenia ulicznego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9F90A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53F6DB" w14:textId="648C85F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00671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322413" w14:textId="4C008235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76682" w:rsidRPr="00014F91" w14:paraId="4E5140DA" w14:textId="77777777" w:rsidTr="00176682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F0A0B" w14:textId="1E31C38A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514221" w14:textId="57482AEA" w:rsidR="00176682" w:rsidRPr="00014F91" w:rsidRDefault="00232109" w:rsidP="00176682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</w:t>
                  </w:r>
                  <w:r w:rsidRPr="00B66063">
                    <w:rPr>
                      <w:rFonts w:ascii="Calibri" w:eastAsia="Calibri" w:hAnsi="Calibri" w:cs="Calibri"/>
                      <w:sz w:val="24"/>
                      <w:szCs w:val="24"/>
                    </w:rPr>
                    <w:t>ymiana, remont i uzupełnienie punktów świetlnych na terenie Gminy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2C8D3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F2283" w14:textId="7DFBE9C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86B6C0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BEFF4" w14:textId="1253F911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176682" w:rsidRPr="00014F91" w14:paraId="6698C40E" w14:textId="77777777" w:rsidTr="00176682">
              <w:trPr>
                <w:cantSplit/>
                <w:trHeight w:val="43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5ED7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5156D" w14:textId="352534B2" w:rsidR="00176682" w:rsidRPr="00014F91" w:rsidRDefault="00176682" w:rsidP="00176682">
                  <w:pPr>
                    <w:suppressAutoHyphens w:val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14F91">
                    <w:rPr>
                      <w:rFonts w:asciiTheme="minorHAnsi" w:hAnsiTheme="minorHAnsi" w:cstheme="minorHAnsi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3CCD8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63091" w14:textId="6F634D94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443EF" w14:textId="77777777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20A0E" w14:textId="5D1DB8B8" w:rsidR="00176682" w:rsidRPr="00014F91" w:rsidRDefault="00176682" w:rsidP="00176682">
                  <w:pPr>
                    <w:suppressAutoHyphens w:val="0"/>
                    <w:jc w:val="center"/>
                    <w:rPr>
                      <w:rFonts w:asciiTheme="minorHAnsi" w:eastAsia="Calibri" w:hAnsiTheme="minorHAnsi" w:cstheme="minorHAnsi"/>
                      <w:smallCaps/>
                      <w:spacing w:val="5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14:paraId="68137D09" w14:textId="77777777" w:rsidR="00176682" w:rsidRPr="00014F91" w:rsidRDefault="00176682" w:rsidP="00176682">
            <w:pPr>
              <w:suppressAutoHyphens w:val="0"/>
              <w:jc w:val="both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  <w:r w:rsidRPr="00014F91"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  <w:t xml:space="preserve">* cena wyrażona do 2 miejsc po przecinku </w:t>
            </w:r>
          </w:p>
          <w:p w14:paraId="42B2E9FE" w14:textId="77777777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3E8E211D" w14:textId="109A9EF0" w:rsidR="00014F91" w:rsidRPr="00014F91" w:rsidRDefault="00014F9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SŁOWNIE (wartoś</w:t>
            </w:r>
            <w:r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ć z kolumny nr 6)</w:t>
            </w:r>
            <w:r w:rsidRPr="00014F91"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  <w:t>: ____________________________________________________________________________________</w:t>
            </w:r>
          </w:p>
          <w:p w14:paraId="176BB21A" w14:textId="77777777" w:rsidR="002571EB" w:rsidRPr="002571EB" w:rsidRDefault="002571EB" w:rsidP="002571EB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</w:pPr>
            <w:r w:rsidRPr="002571EB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zgodnie z Kosztorysem ofertowym</w:t>
            </w:r>
          </w:p>
          <w:p w14:paraId="0E74DB5B" w14:textId="77777777" w:rsidR="00176682" w:rsidRPr="00014F91" w:rsidRDefault="00176682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835B44" w:rsidRPr="00AB2B7F" w14:paraId="7AD6D62C" w14:textId="77777777" w:rsidTr="00232109">
        <w:trPr>
          <w:trHeight w:val="2951"/>
        </w:trPr>
        <w:tc>
          <w:tcPr>
            <w:tcW w:w="9810" w:type="dxa"/>
          </w:tcPr>
          <w:p w14:paraId="6B7A1A2A" w14:textId="0F18452B" w:rsidR="00D912B6" w:rsidRDefault="00835B44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>„</w:t>
            </w:r>
            <w:r w:rsidR="00232109">
              <w:rPr>
                <w:rFonts w:asciiTheme="minorHAnsi" w:hAnsiTheme="minorHAnsi" w:cstheme="minorHAnsi"/>
                <w:b/>
              </w:rPr>
              <w:t>OKRES GWARANCJI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3E0241B9" w14:textId="77777777" w:rsidR="00232109" w:rsidRPr="005060D8" w:rsidRDefault="00232109" w:rsidP="00232109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Oświadczamy, iż udzielamy Zamawiającemu ………… miesięcy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7A02567" w14:textId="19A0EB1B" w:rsidR="00232109" w:rsidRPr="005060D8" w:rsidRDefault="00232109" w:rsidP="00232109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miesięcy, </w:t>
            </w:r>
            <w:r>
              <w:rPr>
                <w:rFonts w:ascii="Arial Narrow" w:hAnsi="Arial Narrow" w:cs="Calibri"/>
                <w:color w:val="262626"/>
              </w:rPr>
              <w:t>72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</w:t>
            </w:r>
            <w:r>
              <w:rPr>
                <w:rFonts w:ascii="Arial Narrow" w:hAnsi="Arial Narrow" w:cs="Calibri"/>
                <w:color w:val="262626"/>
              </w:rPr>
              <w:t>ą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>
              <w:rPr>
                <w:rFonts w:ascii="Arial Narrow" w:hAnsi="Arial Narrow" w:cs="Calibri"/>
                <w:color w:val="262626"/>
              </w:rPr>
              <w:t>e, 84 miesięcy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lub </w:t>
            </w:r>
            <w:r>
              <w:rPr>
                <w:rFonts w:ascii="Arial Narrow" w:hAnsi="Arial Narrow" w:cs="Calibri"/>
                <w:color w:val="262626"/>
              </w:rPr>
              <w:t xml:space="preserve">96 </w:t>
            </w:r>
            <w:r w:rsidRPr="005060D8">
              <w:rPr>
                <w:rFonts w:ascii="Arial Narrow" w:hAnsi="Arial Narrow" w:cs="Calibri"/>
                <w:color w:val="262626"/>
              </w:rPr>
              <w:t>miesięcy)</w:t>
            </w:r>
          </w:p>
          <w:p w14:paraId="55C7E065" w14:textId="77777777" w:rsidR="00232109" w:rsidRDefault="00232109" w:rsidP="0023210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6FF865D2" w14:textId="77777777" w:rsidR="00232109" w:rsidRPr="005060D8" w:rsidRDefault="00232109" w:rsidP="0023210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27670F0B" w14:textId="27E667C1" w:rsidR="00232109" w:rsidRPr="005060D8" w:rsidRDefault="00232109" w:rsidP="00232109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Nieokreślenie okresu gwarancji w „Formularzu ofertowym” będzie traktowane jako deklaracja najkrótszego okresu gwarancji  tj. </w:t>
            </w:r>
            <w:r>
              <w:rPr>
                <w:rFonts w:ascii="Arial Narrow" w:hAnsi="Arial Narrow" w:cs="Calibri"/>
                <w:sz w:val="24"/>
                <w:szCs w:val="24"/>
              </w:rPr>
              <w:t>60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miesięcy  i w związku z tym oferta w ww. kryterium otrzyma 0 pkt.</w:t>
            </w:r>
          </w:p>
          <w:p w14:paraId="3B81BA5A" w14:textId="12AC68C1" w:rsidR="001A44E2" w:rsidRPr="00232109" w:rsidRDefault="00232109" w:rsidP="00232109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>
              <w:rPr>
                <w:rFonts w:ascii="Arial Narrow" w:hAnsi="Arial Narrow" w:cs="Calibri"/>
              </w:rPr>
              <w:t>60</w:t>
            </w:r>
            <w:r w:rsidRPr="005060D8">
              <w:rPr>
                <w:rFonts w:ascii="Arial Narrow" w:hAnsi="Arial Narrow" w:cs="Calibri"/>
              </w:rPr>
              <w:t xml:space="preserve"> miesięcy oferta zostanie odrzucona jako niespełniająca wymagań.</w:t>
            </w: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5) TERMIN WYKONANIA ZAMÓWIENIA:</w:t>
            </w:r>
          </w:p>
          <w:p w14:paraId="0EEFEC79" w14:textId="5529EABC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21DF5">
              <w:rPr>
                <w:rFonts w:ascii="Arial Narrow" w:hAnsi="Arial Narrow" w:cs="Calibri"/>
                <w:color w:val="262626"/>
              </w:rPr>
              <w:t>prace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lastRenderedPageBreak/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C0D508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ustawy Pzp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39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0039"/>
      </w:tblGrid>
      <w:tr w:rsidR="00835B44" w:rsidRPr="00AC7ECA" w14:paraId="191B766A" w14:textId="77777777" w:rsidTr="00014F91">
        <w:trPr>
          <w:trHeight w:val="825"/>
        </w:trPr>
        <w:tc>
          <w:tcPr>
            <w:tcW w:w="10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4749E1DF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D39D8AE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11CA9" w14:textId="77777777" w:rsidR="00EC1DAC" w:rsidRDefault="00EC1DAC">
      <w:r>
        <w:separator/>
      </w:r>
    </w:p>
  </w:endnote>
  <w:endnote w:type="continuationSeparator" w:id="0">
    <w:p w14:paraId="47741908" w14:textId="77777777" w:rsidR="00EC1DAC" w:rsidRDefault="00EC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BFDB5" w14:textId="77777777" w:rsidR="00EC1DAC" w:rsidRDefault="00EC1DAC">
      <w:r>
        <w:separator/>
      </w:r>
    </w:p>
  </w:footnote>
  <w:footnote w:type="continuationSeparator" w:id="0">
    <w:p w14:paraId="533D1D91" w14:textId="77777777" w:rsidR="00EC1DAC" w:rsidRDefault="00EC1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C1C9A7C" w:rsidR="00D86740" w:rsidRPr="00014F91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014F91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232109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25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</w:p>
  <w:p w14:paraId="00E00DD1" w14:textId="35701B9B" w:rsidR="00CD0B8C" w:rsidRPr="00232109" w:rsidRDefault="00CD0B8C" w:rsidP="00232109">
    <w:pPr>
      <w:pStyle w:val="Nagwek"/>
      <w:ind w:left="1560" w:firstLine="2551"/>
      <w:rPr>
        <w:rFonts w:ascii="Arial Narrow" w:hAnsi="Arial Narrow" w:cstheme="minorHAnsi"/>
        <w:bCs/>
        <w:iCs/>
        <w:sz w:val="24"/>
        <w:szCs w:val="24"/>
        <w:lang w:eastAsia="x-none"/>
      </w:rPr>
    </w:pPr>
    <w:r w:rsidRPr="00176682">
      <w:rPr>
        <w:rFonts w:asciiTheme="minorHAnsi" w:hAnsiTheme="minorHAnsi" w:cstheme="minorHAnsi"/>
        <w:bCs/>
        <w:sz w:val="24"/>
        <w:szCs w:val="24"/>
      </w:rPr>
      <w:t>„</w:t>
    </w:r>
    <w:r w:rsidR="00232109" w:rsidRPr="00232109">
      <w:rPr>
        <w:rFonts w:ascii="Arial Narrow" w:eastAsia="Calibri" w:hAnsi="Arial Narrow" w:cs="Arial"/>
        <w:sz w:val="24"/>
        <w:szCs w:val="24"/>
        <w:lang w:eastAsia="x-none"/>
      </w:rPr>
      <w:t>Modernizacja oświetlenia ulicznego na terenie Gminy Michałowice</w:t>
    </w:r>
    <w:r w:rsidR="00232109" w:rsidRPr="00232109">
      <w:rPr>
        <w:rFonts w:ascii="Arial Narrow" w:hAnsi="Arial Narrow" w:cstheme="minorHAnsi"/>
        <w:bCs/>
        <w:iCs/>
        <w:sz w:val="24"/>
        <w:szCs w:val="24"/>
        <w:lang w:eastAsia="x-none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80D7C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6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0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6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4"/>
  </w:num>
  <w:num w:numId="14">
    <w:abstractNumId w:val="10"/>
  </w:num>
  <w:num w:numId="15">
    <w:abstractNumId w:val="21"/>
  </w:num>
  <w:num w:numId="16">
    <w:abstractNumId w:val="15"/>
  </w:num>
  <w:num w:numId="17">
    <w:abstractNumId w:val="17"/>
  </w:num>
  <w:num w:numId="18">
    <w:abstractNumId w:val="23"/>
  </w:num>
  <w:num w:numId="19">
    <w:abstractNumId w:val="13"/>
  </w:num>
  <w:num w:numId="20">
    <w:abstractNumId w:val="28"/>
  </w:num>
  <w:num w:numId="21">
    <w:abstractNumId w:val="16"/>
  </w:num>
  <w:num w:numId="22">
    <w:abstractNumId w:val="22"/>
  </w:num>
  <w:num w:numId="23">
    <w:abstractNumId w:val="24"/>
  </w:num>
  <w:num w:numId="24">
    <w:abstractNumId w:val="20"/>
  </w:num>
  <w:num w:numId="25">
    <w:abstractNumId w:val="11"/>
  </w:num>
  <w:num w:numId="26">
    <w:abstractNumId w:val="25"/>
  </w:num>
  <w:num w:numId="27">
    <w:abstractNumId w:val="19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32109"/>
    <w:rsid w:val="00252879"/>
    <w:rsid w:val="0025386D"/>
    <w:rsid w:val="00255118"/>
    <w:rsid w:val="002571EB"/>
    <w:rsid w:val="00270223"/>
    <w:rsid w:val="00271312"/>
    <w:rsid w:val="0028269F"/>
    <w:rsid w:val="00284BB7"/>
    <w:rsid w:val="00286326"/>
    <w:rsid w:val="00290AE0"/>
    <w:rsid w:val="00292963"/>
    <w:rsid w:val="002B2A67"/>
    <w:rsid w:val="002B3175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87CC3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75D6B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1DAC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9154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Kinga  Niedźwiecka</cp:lastModifiedBy>
  <cp:revision>3</cp:revision>
  <cp:lastPrinted>2021-08-02T11:56:00Z</cp:lastPrinted>
  <dcterms:created xsi:type="dcterms:W3CDTF">2021-08-05T12:50:00Z</dcterms:created>
  <dcterms:modified xsi:type="dcterms:W3CDTF">2021-08-05T13:32:00Z</dcterms:modified>
</cp:coreProperties>
</file>