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71EF2D8C" w14:textId="25D7FD47" w:rsidR="00C55778" w:rsidRPr="00C55778" w:rsidRDefault="00C55778" w:rsidP="00C55778">
      <w:pPr>
        <w:pStyle w:val="Nagwek"/>
        <w:shd w:val="clear" w:color="auto" w:fill="BFBFBF" w:themeFill="background1" w:themeFillShade="BF"/>
        <w:ind w:left="426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C55778">
        <w:rPr>
          <w:rFonts w:asciiTheme="minorHAnsi" w:hAnsiTheme="minorHAnsi" w:cstheme="minorHAnsi"/>
          <w:b/>
          <w:i/>
          <w:color w:val="000000"/>
          <w:sz w:val="28"/>
          <w:szCs w:val="28"/>
          <w:lang w:val="x-none" w:eastAsia="zh-CN"/>
        </w:rPr>
        <w:t>„</w:t>
      </w:r>
      <w:r w:rsidRPr="00C55778">
        <w:rPr>
          <w:rFonts w:asciiTheme="minorHAnsi" w:hAnsiTheme="minorHAnsi" w:cstheme="minorHAnsi"/>
          <w:b/>
          <w:sz w:val="28"/>
          <w:szCs w:val="28"/>
          <w:lang w:val="x-none" w:eastAsia="ar-SA"/>
        </w:rPr>
        <w:t>Remont cząstkowy dróg o nawierzchni bitumicznej na terenie gminy Michałowice</w:t>
      </w:r>
      <w:r w:rsidRPr="00C55778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6819B93B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C55778">
              <w:rPr>
                <w:rFonts w:ascii="Calibri" w:hAnsi="Calibri" w:cs="Calibri"/>
                <w:b/>
              </w:rPr>
              <w:t>z powierzchnią</w:t>
            </w:r>
            <w:r w:rsidR="005C7043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66B67" w14:textId="77777777" w:rsidR="00DD52BB" w:rsidRDefault="00DD52BB">
      <w:r>
        <w:separator/>
      </w:r>
    </w:p>
  </w:endnote>
  <w:endnote w:type="continuationSeparator" w:id="0">
    <w:p w14:paraId="0969A43F" w14:textId="77777777" w:rsidR="00DD52BB" w:rsidRDefault="00DD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AE133" w14:textId="77777777" w:rsidR="00DD52BB" w:rsidRDefault="00DD52BB">
      <w:r>
        <w:separator/>
      </w:r>
    </w:p>
  </w:footnote>
  <w:footnote w:type="continuationSeparator" w:id="0">
    <w:p w14:paraId="72522B40" w14:textId="77777777" w:rsidR="00DD52BB" w:rsidRDefault="00DD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192B8" w14:textId="20EAC377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307FA4">
      <w:rPr>
        <w:rFonts w:ascii="Calibri" w:hAnsi="Calibri" w:cs="Calibri"/>
        <w:bCs/>
        <w:lang w:eastAsia="ar-SA"/>
      </w:rPr>
      <w:t>.1</w:t>
    </w:r>
    <w:r w:rsidR="00C55778">
      <w:rPr>
        <w:rFonts w:ascii="Calibri" w:hAnsi="Calibri" w:cs="Calibri"/>
        <w:bCs/>
        <w:lang w:eastAsia="ar-SA"/>
      </w:rPr>
      <w:t>7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45E69A44" w:rsidR="00194021" w:rsidRPr="00C55778" w:rsidRDefault="007F66C2" w:rsidP="00C55778">
    <w:pPr>
      <w:pStyle w:val="Nagwek"/>
      <w:ind w:left="2835"/>
      <w:rPr>
        <w:rFonts w:ascii="Arial Narrow" w:hAnsi="Arial Narrow" w:cstheme="minorHAnsi"/>
        <w:bCs/>
        <w:iCs/>
        <w:lang w:val="x-none" w:eastAsia="x-none"/>
      </w:rPr>
    </w:pPr>
    <w:bookmarkStart w:id="2" w:name="_Hlk71203871"/>
    <w:bookmarkStart w:id="3" w:name="_Hlk71203872"/>
    <w:r>
      <w:rPr>
        <w:rFonts w:ascii="Arial Narrow" w:hAnsi="Arial Narrow" w:cs="Calibri"/>
        <w:bCs/>
        <w:lang w:eastAsia="ar-SA"/>
      </w:rPr>
      <w:t>„</w:t>
    </w:r>
    <w:r w:rsidR="00C55778" w:rsidRPr="00C55778">
      <w:rPr>
        <w:rFonts w:ascii="Arial Narrow" w:hAnsi="Arial Narrow" w:cs="Arial"/>
        <w:lang w:val="x-none" w:eastAsia="ar-SA"/>
      </w:rPr>
      <w:t>Remont cząstkowy dróg o nawierzchni bitumicznej na terenie gminy Michałowice</w:t>
    </w:r>
    <w:r w:rsidR="00C55778" w:rsidRPr="00C55778">
      <w:rPr>
        <w:rFonts w:ascii="Arial Narrow" w:hAnsi="Arial Narrow" w:cstheme="minorHAnsi"/>
        <w:bCs/>
        <w:iCs/>
        <w:lang w:val="x-none" w:eastAsia="x-none"/>
      </w:rPr>
      <w:t>”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11</cp:revision>
  <cp:lastPrinted>2021-07-09T08:37:00Z</cp:lastPrinted>
  <dcterms:created xsi:type="dcterms:W3CDTF">2021-05-06T12:26:00Z</dcterms:created>
  <dcterms:modified xsi:type="dcterms:W3CDTF">2021-07-09T08:37:00Z</dcterms:modified>
</cp:coreProperties>
</file>