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2E6305B3" w14:textId="741249FB" w:rsidR="00F43E85" w:rsidRPr="00CC3BED" w:rsidRDefault="00F43E85" w:rsidP="00F43E85">
      <w:pPr>
        <w:suppressAutoHyphens/>
        <w:jc w:val="center"/>
        <w:rPr>
          <w:rFonts w:ascii="Arial" w:hAnsi="Arial" w:cs="Arial"/>
          <w:b/>
          <w:color w:val="262626"/>
          <w:lang w:eastAsia="ar-SA"/>
        </w:rPr>
      </w:pPr>
      <w:r w:rsidRPr="00CC3BED">
        <w:rPr>
          <w:rFonts w:ascii="Arial" w:hAnsi="Arial" w:cs="Arial"/>
          <w:b/>
          <w:color w:val="262626"/>
          <w:lang w:eastAsia="ar-SA"/>
        </w:rPr>
        <w:t>„</w:t>
      </w:r>
      <w:r w:rsidR="00CC3BED" w:rsidRPr="00CC3BED">
        <w:rPr>
          <w:rFonts w:ascii="Arial" w:hAnsi="Arial" w:cs="Arial"/>
          <w:b/>
        </w:rPr>
        <w:t>Dozór na strefach rekreacji na terenie gminy Michałowice</w:t>
      </w:r>
      <w:r w:rsidRPr="00CC3BED">
        <w:rPr>
          <w:rFonts w:ascii="Arial" w:hAnsi="Arial" w:cs="Arial"/>
          <w:b/>
          <w:color w:val="262626"/>
          <w:lang w:eastAsia="ar-SA"/>
        </w:rPr>
        <w:t>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061BC0CB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F43E85">
      <w:rPr>
        <w:rFonts w:asciiTheme="minorHAnsi" w:hAnsiTheme="minorHAnsi" w:cstheme="minorHAnsi"/>
        <w:bCs/>
        <w:i/>
        <w:iCs/>
        <w:lang w:eastAsia="ar-SA"/>
      </w:rPr>
      <w:t>.8</w:t>
    </w:r>
    <w:r w:rsidR="0093063F">
      <w:rPr>
        <w:rFonts w:asciiTheme="minorHAnsi" w:hAnsiTheme="minorHAnsi" w:cstheme="minorHAnsi"/>
        <w:bCs/>
        <w:i/>
        <w:iCs/>
        <w:lang w:eastAsia="ar-SA"/>
      </w:rPr>
      <w:t>7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756016A6" w14:textId="1514983F" w:rsidR="00F43E85" w:rsidRPr="00CC3BED" w:rsidRDefault="001F4D89" w:rsidP="00CC3BED">
    <w:pPr>
      <w:suppressAutoHyphens/>
      <w:ind w:left="4111"/>
      <w:rPr>
        <w:rFonts w:asciiTheme="minorHAnsi" w:hAnsiTheme="minorHAnsi" w:cstheme="minorHAnsi"/>
        <w:bCs/>
        <w:i/>
        <w:iCs/>
        <w:color w:val="262626"/>
        <w:lang w:eastAsia="ar-SA"/>
      </w:rPr>
    </w:pPr>
    <w:r w:rsidRPr="00CC3BED">
      <w:rPr>
        <w:rFonts w:asciiTheme="minorHAnsi" w:hAnsiTheme="minorHAnsi" w:cstheme="minorHAnsi"/>
        <w:bCs/>
        <w:i/>
        <w:iCs/>
      </w:rPr>
      <w:t>„</w:t>
    </w:r>
    <w:r w:rsidR="0093063F" w:rsidRPr="00CC3BED">
      <w:rPr>
        <w:rFonts w:asciiTheme="minorHAnsi" w:hAnsiTheme="minorHAnsi" w:cstheme="minorHAnsi"/>
        <w:bCs/>
        <w:i/>
        <w:iCs/>
      </w:rPr>
      <w:t>Dozór na strefach rekreacji na terenie gminy Michałowice</w:t>
    </w:r>
    <w:r w:rsidR="00F43E85" w:rsidRPr="00CC3BED">
      <w:rPr>
        <w:rFonts w:asciiTheme="minorHAnsi" w:hAnsiTheme="minorHAnsi" w:cstheme="minorHAnsi"/>
        <w:bCs/>
        <w:i/>
        <w:iCs/>
        <w:color w:val="262626"/>
        <w:lang w:eastAsia="ar-SA"/>
      </w:rPr>
      <w:t>”</w:t>
    </w:r>
  </w:p>
  <w:p w14:paraId="2F54B19D" w14:textId="58336ACE" w:rsidR="00E70990" w:rsidRPr="00163B47" w:rsidRDefault="00E70990" w:rsidP="00163B47">
    <w:pPr>
      <w:pStyle w:val="Nagwek"/>
      <w:ind w:left="3686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063F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C3BED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43E85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2020-12-22T17:03:00Z</cp:lastPrinted>
  <dcterms:created xsi:type="dcterms:W3CDTF">2020-12-22T17:03:00Z</dcterms:created>
  <dcterms:modified xsi:type="dcterms:W3CDTF">2020-12-22T17:03:00Z</dcterms:modified>
</cp:coreProperties>
</file>