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26D7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736CBEAC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363947F7" w14:textId="11B730AE" w:rsidR="004E0FD5" w:rsidRPr="004E0FD5" w:rsidRDefault="007848A9" w:rsidP="009C718D">
      <w:pPr>
        <w:pStyle w:val="Nagwek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ED20AF" w:rsidRPr="00ED20AF">
        <w:rPr>
          <w:rFonts w:ascii="Calibri" w:hAnsi="Calibri" w:cs="Calibri"/>
          <w:b/>
          <w:bCs/>
          <w:sz w:val="28"/>
          <w:szCs w:val="28"/>
        </w:rPr>
        <w:t>Przeprowadzenie okresowych kontroli rocznych stanu technicznego budynków będących w zasobie Gminy Michałowice</w:t>
      </w:r>
      <w:r w:rsidR="00A1197F">
        <w:rPr>
          <w:rFonts w:ascii="Calibri" w:hAnsi="Calibri" w:cs="Calibri"/>
          <w:b/>
          <w:bCs/>
          <w:sz w:val="28"/>
          <w:szCs w:val="28"/>
        </w:rPr>
        <w:t xml:space="preserve"> - II</w:t>
      </w:r>
      <w:r w:rsidR="00F80C1A" w:rsidRPr="00F80C1A">
        <w:rPr>
          <w:rFonts w:ascii="Arial" w:hAnsi="Arial" w:cs="Arial"/>
          <w:b/>
          <w:bCs/>
          <w:sz w:val="28"/>
          <w:szCs w:val="28"/>
        </w:rPr>
        <w:t>”</w:t>
      </w:r>
    </w:p>
    <w:p w14:paraId="4E8A9769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5DF7854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917F88B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5466651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6B22BCDD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2EB45390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6F676B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4835BF5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50FA83E3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8D81" w14:textId="77777777" w:rsidR="003A49DA" w:rsidRDefault="003A49DA">
      <w:r>
        <w:separator/>
      </w:r>
    </w:p>
  </w:endnote>
  <w:endnote w:type="continuationSeparator" w:id="0">
    <w:p w14:paraId="681368D0" w14:textId="77777777" w:rsidR="003A49DA" w:rsidRDefault="003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84D6" w14:textId="77777777" w:rsidR="003A49DA" w:rsidRDefault="003A49DA">
      <w:r>
        <w:separator/>
      </w:r>
    </w:p>
  </w:footnote>
  <w:footnote w:type="continuationSeparator" w:id="0">
    <w:p w14:paraId="041E3EB8" w14:textId="77777777" w:rsidR="003A49DA" w:rsidRDefault="003A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77777777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spraw IR.271.2</w:t>
    </w:r>
    <w:r w:rsidR="008673D6">
      <w:rPr>
        <w:rFonts w:ascii="Calibri" w:hAnsi="Calibri" w:cs="Calibri"/>
        <w:bCs/>
      </w:rPr>
      <w:t>.2022</w:t>
    </w:r>
  </w:p>
  <w:p w14:paraId="06517EA2" w14:textId="3B987D82" w:rsidR="00F80C1A" w:rsidRPr="00E00913" w:rsidRDefault="00F90929" w:rsidP="00F43761">
    <w:pPr>
      <w:pStyle w:val="Nagwek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 w:rsidR="00ED20AF">
      <w:rPr>
        <w:rFonts w:ascii="Calibri" w:hAnsi="Calibri" w:cs="Calibri"/>
        <w:bCs/>
      </w:rPr>
      <w:t>Przeprowadzenie okresowych kontroli rocznych stanu technicznego budynków będących w</w:t>
    </w:r>
    <w:r w:rsidR="00A1197F">
      <w:rPr>
        <w:rFonts w:ascii="Calibri" w:hAnsi="Calibri" w:cs="Calibri"/>
        <w:bCs/>
      </w:rPr>
      <w:t> </w:t>
    </w:r>
    <w:r w:rsidR="00ED20AF">
      <w:rPr>
        <w:rFonts w:ascii="Calibri" w:hAnsi="Calibri" w:cs="Calibri"/>
        <w:bCs/>
      </w:rPr>
      <w:t>zasobie Gminy Michałowice</w:t>
    </w:r>
    <w:r w:rsidR="00A1197F">
      <w:rPr>
        <w:rFonts w:ascii="Calibri" w:hAnsi="Calibri" w:cs="Calibri"/>
        <w:bCs/>
      </w:rPr>
      <w:t xml:space="preserve"> - II</w:t>
    </w:r>
    <w:r w:rsidR="00F80C1A" w:rsidRPr="00E00913">
      <w:rPr>
        <w:rFonts w:ascii="Arial Narrow" w:hAnsi="Arial Narrow" w:cs="Calibri"/>
        <w:iCs/>
      </w:rPr>
      <w:t>”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3"/>
  </w:num>
  <w:num w:numId="2" w16cid:durableId="1692755419">
    <w:abstractNumId w:val="5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2E64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2022-05-25T15:06:00Z</cp:lastPrinted>
  <dcterms:created xsi:type="dcterms:W3CDTF">2022-10-18T10:50:00Z</dcterms:created>
  <dcterms:modified xsi:type="dcterms:W3CDTF">2022-10-18T10:50:00Z</dcterms:modified>
</cp:coreProperties>
</file>