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48FA945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FB086B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34A6FDB1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„Wymiana przewodów oświetlenia drogowego </w:t>
      </w:r>
      <w:r w:rsidR="00C4575E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w </w:t>
      </w: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Komorowie”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C4575E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559450B1" w14:textId="77777777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nia</w:t>
            </w:r>
            <w:r w:rsidR="00C4575E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nr, zakres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-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46B" w14:textId="77777777" w:rsidR="00A037F2" w:rsidRDefault="00A037F2" w:rsidP="00F52FE1">
      <w:r>
        <w:separator/>
      </w:r>
    </w:p>
  </w:endnote>
  <w:endnote w:type="continuationSeparator" w:id="0">
    <w:p w14:paraId="4C582E45" w14:textId="77777777" w:rsidR="00A037F2" w:rsidRDefault="00A037F2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4AFC" w14:textId="77777777" w:rsidR="00A037F2" w:rsidRDefault="00A037F2" w:rsidP="00F52FE1">
      <w:r>
        <w:separator/>
      </w:r>
    </w:p>
  </w:footnote>
  <w:footnote w:type="continuationSeparator" w:id="0">
    <w:p w14:paraId="6829E5B9" w14:textId="77777777" w:rsidR="00A037F2" w:rsidRDefault="00A037F2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234D9905" w:rsidR="00627FA5" w:rsidRPr="00C4575E" w:rsidRDefault="00C4575E" w:rsidP="00C4575E">
    <w:pPr>
      <w:rPr>
        <w:rFonts w:ascii="Arial Narrow" w:hAnsi="Arial Narrow"/>
        <w:bCs/>
      </w:rPr>
    </w:pPr>
    <w:r w:rsidRPr="00C4575E">
      <w:rPr>
        <w:rFonts w:ascii="Arial Narrow" w:hAnsi="Arial Narrow"/>
        <w:bCs/>
      </w:rPr>
      <w:t>ZP</w:t>
    </w:r>
    <w:r w:rsidR="00627FA5" w:rsidRPr="00C4575E">
      <w:rPr>
        <w:rFonts w:ascii="Arial Narrow" w:hAnsi="Arial Narrow"/>
        <w:bCs/>
      </w:rPr>
      <w:t>.271.</w:t>
    </w:r>
    <w:r w:rsidRPr="00C4575E">
      <w:rPr>
        <w:rFonts w:ascii="Arial Narrow" w:hAnsi="Arial Narrow"/>
        <w:bCs/>
      </w:rPr>
      <w:t>2.</w:t>
    </w:r>
    <w:r w:rsidR="00E57177">
      <w:rPr>
        <w:rFonts w:ascii="Arial Narrow" w:hAnsi="Arial Narrow"/>
        <w:bCs/>
      </w:rPr>
      <w:t>6</w:t>
    </w:r>
    <w:r w:rsidRPr="00C4575E">
      <w:rPr>
        <w:rFonts w:ascii="Arial Narrow" w:hAnsi="Arial Narrow"/>
        <w:bCs/>
      </w:rPr>
      <w:t>6</w:t>
    </w:r>
    <w:r w:rsidR="00627FA5" w:rsidRPr="00C4575E">
      <w:rPr>
        <w:rFonts w:ascii="Arial Narrow" w:hAnsi="Arial Narrow"/>
        <w:bCs/>
      </w:rPr>
      <w:t>.2022</w:t>
    </w:r>
  </w:p>
  <w:p w14:paraId="3CA4AA5F" w14:textId="72F42044" w:rsidR="00F52FE1" w:rsidRPr="00C4575E" w:rsidRDefault="005C722F" w:rsidP="005C722F">
    <w:pPr>
      <w:pStyle w:val="Nagwek"/>
      <w:rPr>
        <w:rFonts w:ascii="Arial Narrow" w:hAnsi="Arial Narrow"/>
      </w:rPr>
    </w:pPr>
    <w:r w:rsidRPr="00C4575E">
      <w:rPr>
        <w:rFonts w:ascii="Arial Narrow" w:hAnsi="Arial Narrow"/>
        <w:bCs/>
      </w:rPr>
      <w:t>„Wymiana przewodów oświetlenia drogowego w Komorowie”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37F2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57177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3</cp:revision>
  <cp:lastPrinted>2022-08-26T11:51:00Z</cp:lastPrinted>
  <dcterms:created xsi:type="dcterms:W3CDTF">2022-08-26T11:52:00Z</dcterms:created>
  <dcterms:modified xsi:type="dcterms:W3CDTF">2022-11-03T14:41:00Z</dcterms:modified>
</cp:coreProperties>
</file>