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3288EF60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2022 r., poz. 1710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A064070" w14:textId="51EEFBFC" w:rsidR="00C07B7F" w:rsidRPr="00B618EE" w:rsidRDefault="00C07B7F" w:rsidP="00C07B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1048C6" w:rsidRPr="001048C6">
        <w:rPr>
          <w:rFonts w:asciiTheme="minorHAnsi" w:hAnsiTheme="minorHAnsi" w:cstheme="minorHAnsi"/>
          <w:b/>
          <w:bCs/>
          <w:sz w:val="28"/>
          <w:szCs w:val="28"/>
        </w:rPr>
        <w:t>Budowa infrastruktury wodno-kanalizacyjnej w Gminie Michałowice</w:t>
      </w:r>
      <w:r w:rsidRPr="00B618E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25AEBDA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ust. 1 pkt 2 -10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1E0FED10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7222" w14:textId="77777777" w:rsidR="00FB3CA3" w:rsidRDefault="00FB3CA3">
      <w:r>
        <w:separator/>
      </w:r>
    </w:p>
  </w:endnote>
  <w:endnote w:type="continuationSeparator" w:id="0">
    <w:p w14:paraId="06F7C409" w14:textId="77777777" w:rsidR="00FB3CA3" w:rsidRDefault="00FB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44FE" w14:textId="77777777" w:rsidR="00FB3CA3" w:rsidRDefault="00FB3CA3">
      <w:r>
        <w:separator/>
      </w:r>
    </w:p>
  </w:footnote>
  <w:footnote w:type="continuationSeparator" w:id="0">
    <w:p w14:paraId="3BEDEC83" w14:textId="77777777" w:rsidR="00FB3CA3" w:rsidRDefault="00FB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5421962E" w:rsidR="002B307A" w:rsidRDefault="002B307A" w:rsidP="00B3156C">
    <w:pPr>
      <w:rPr>
        <w:rFonts w:ascii="Calibri" w:hAnsi="Calibri" w:cs="Calibri"/>
      </w:rPr>
    </w:pPr>
  </w:p>
  <w:p w14:paraId="14DEDDC8" w14:textId="22FB9AB9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F21231">
      <w:rPr>
        <w:rFonts w:ascii="Calibri" w:hAnsi="Calibri" w:cs="Calibri"/>
      </w:rPr>
      <w:t>6</w:t>
    </w:r>
    <w:r w:rsidR="00A52B91">
      <w:rPr>
        <w:rFonts w:ascii="Calibri" w:hAnsi="Calibri" w:cs="Calibri"/>
      </w:rPr>
      <w:t>4</w:t>
    </w:r>
    <w:r>
      <w:rPr>
        <w:rFonts w:ascii="Calibri" w:hAnsi="Calibri" w:cs="Calibri"/>
      </w:rPr>
      <w:t>.2022</w:t>
    </w:r>
  </w:p>
  <w:p w14:paraId="7AF28D70" w14:textId="054DAA66" w:rsidR="00C07B7F" w:rsidRPr="00C07B7F" w:rsidRDefault="00A52B91" w:rsidP="00C07B7F">
    <w:pPr>
      <w:rPr>
        <w:rFonts w:asciiTheme="minorHAnsi" w:hAnsiTheme="minorHAnsi" w:cstheme="minorHAnsi"/>
      </w:rPr>
    </w:pPr>
    <w:r w:rsidRPr="00A52B91">
      <w:rPr>
        <w:rFonts w:asciiTheme="minorHAnsi" w:hAnsiTheme="minorHAnsi" w:cstheme="minorHAnsi"/>
      </w:rPr>
      <w:t>„Budowa infrastruktury wodno-kanalizacyjnej w Gminie Michałowice”</w:t>
    </w:r>
  </w:p>
  <w:p w14:paraId="2B6939A7" w14:textId="71EBB7AE" w:rsidR="00807902" w:rsidRPr="002B307A" w:rsidRDefault="00807902" w:rsidP="00C07B7F">
    <w:pPr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1059534">
    <w:abstractNumId w:val="3"/>
  </w:num>
  <w:num w:numId="2" w16cid:durableId="1849441857">
    <w:abstractNumId w:val="5"/>
  </w:num>
  <w:num w:numId="3" w16cid:durableId="301079291">
    <w:abstractNumId w:val="0"/>
  </w:num>
  <w:num w:numId="4" w16cid:durableId="1945961555">
    <w:abstractNumId w:val="1"/>
  </w:num>
  <w:num w:numId="5" w16cid:durableId="401297292">
    <w:abstractNumId w:val="2"/>
  </w:num>
  <w:num w:numId="6" w16cid:durableId="138309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48C6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10C9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2B91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CA3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Martyna Lubelska</cp:lastModifiedBy>
  <cp:revision>11</cp:revision>
  <cp:lastPrinted>2020-05-07T09:17:00Z</cp:lastPrinted>
  <dcterms:created xsi:type="dcterms:W3CDTF">2022-06-02T16:23:00Z</dcterms:created>
  <dcterms:modified xsi:type="dcterms:W3CDTF">2022-11-09T11:45:00Z</dcterms:modified>
</cp:coreProperties>
</file>