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493199" w:rsidRDefault="00676F9E" w:rsidP="0088700F">
      <w:pPr>
        <w:jc w:val="center"/>
        <w:rPr>
          <w:rFonts w:ascii="Arial" w:hAnsi="Arial" w:cs="Arial"/>
        </w:rPr>
      </w:pPr>
      <w:r w:rsidRPr="00493199">
        <w:rPr>
          <w:rFonts w:ascii="Arial" w:hAnsi="Arial" w:cs="Arial"/>
        </w:rPr>
        <w:t>UA.6733.</w:t>
      </w:r>
      <w:r w:rsidR="00DE6353">
        <w:rPr>
          <w:rFonts w:ascii="Arial" w:hAnsi="Arial" w:cs="Arial"/>
        </w:rPr>
        <w:t>8</w:t>
      </w:r>
      <w:r w:rsidRPr="00493199">
        <w:rPr>
          <w:rFonts w:ascii="Arial" w:hAnsi="Arial" w:cs="Arial"/>
        </w:rPr>
        <w:t>.202</w:t>
      </w:r>
      <w:r w:rsidR="00DE6353">
        <w:rPr>
          <w:rFonts w:ascii="Arial" w:hAnsi="Arial" w:cs="Arial"/>
        </w:rPr>
        <w:t>1</w:t>
      </w:r>
      <w:r w:rsidR="0088700F" w:rsidRPr="00493199">
        <w:rPr>
          <w:rFonts w:ascii="Arial" w:hAnsi="Arial" w:cs="Arial"/>
        </w:rPr>
        <w:t xml:space="preserve">                                                                           Reguły, </w:t>
      </w:r>
      <w:r w:rsidR="00DE6353">
        <w:rPr>
          <w:rFonts w:ascii="Arial" w:hAnsi="Arial" w:cs="Arial"/>
        </w:rPr>
        <w:t xml:space="preserve">18 </w:t>
      </w:r>
      <w:r w:rsidR="00BA4126">
        <w:rPr>
          <w:rFonts w:ascii="Arial" w:hAnsi="Arial" w:cs="Arial"/>
        </w:rPr>
        <w:t>maja</w:t>
      </w:r>
      <w:r w:rsidR="0088700F" w:rsidRPr="00493199">
        <w:rPr>
          <w:rFonts w:ascii="Arial" w:hAnsi="Arial" w:cs="Arial"/>
        </w:rPr>
        <w:t xml:space="preserve"> 202</w:t>
      </w:r>
      <w:r w:rsidR="00BA4126">
        <w:rPr>
          <w:rFonts w:ascii="Arial" w:hAnsi="Arial" w:cs="Arial"/>
        </w:rPr>
        <w:t>2</w:t>
      </w:r>
      <w:r w:rsidR="0088700F" w:rsidRPr="00493199">
        <w:rPr>
          <w:rFonts w:ascii="Arial" w:hAnsi="Arial" w:cs="Arial"/>
        </w:rPr>
        <w:t xml:space="preserve"> r.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O B W I E S Z C Z E N I E</w:t>
      </w:r>
    </w:p>
    <w:p w:rsidR="0088700F" w:rsidRPr="00493199" w:rsidRDefault="0088700F" w:rsidP="0088700F">
      <w:pPr>
        <w:jc w:val="center"/>
        <w:rPr>
          <w:rFonts w:ascii="Arial" w:hAnsi="Arial" w:cs="Arial"/>
          <w:b/>
        </w:rPr>
      </w:pPr>
      <w:r w:rsidRPr="00493199">
        <w:rPr>
          <w:rFonts w:ascii="Arial" w:hAnsi="Arial" w:cs="Arial"/>
          <w:b/>
        </w:rPr>
        <w:t>Wójta Gminy Michałowice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 xml:space="preserve">Na podstawie art. 53 ust. 1 ustawy z dnia 27 marca 2003 r. </w:t>
      </w:r>
      <w:r w:rsidRPr="00493199">
        <w:rPr>
          <w:rFonts w:ascii="Arial" w:hAnsi="Arial" w:cs="Arial"/>
          <w:i/>
        </w:rPr>
        <w:t>o planowaniu i zagospodarowaniu przestrzennym</w:t>
      </w:r>
      <w:r w:rsidRPr="00493199">
        <w:rPr>
          <w:rFonts w:ascii="Arial" w:hAnsi="Arial" w:cs="Arial"/>
        </w:rPr>
        <w:t xml:space="preserve"> (Dz. U. z 202</w:t>
      </w:r>
      <w:r w:rsidR="00BA4126">
        <w:rPr>
          <w:rFonts w:ascii="Arial" w:hAnsi="Arial" w:cs="Arial"/>
        </w:rPr>
        <w:t>2</w:t>
      </w:r>
      <w:r w:rsidRPr="00493199">
        <w:rPr>
          <w:rFonts w:ascii="Arial" w:hAnsi="Arial" w:cs="Arial"/>
        </w:rPr>
        <w:t xml:space="preserve"> r., poz. </w:t>
      </w:r>
      <w:r w:rsidR="00BA4126">
        <w:rPr>
          <w:rFonts w:ascii="Arial" w:hAnsi="Arial" w:cs="Arial"/>
        </w:rPr>
        <w:t>503</w:t>
      </w:r>
      <w:r w:rsidRPr="00493199">
        <w:rPr>
          <w:rFonts w:ascii="Arial" w:hAnsi="Arial" w:cs="Arial"/>
        </w:rPr>
        <w:t xml:space="preserve">) oraz art. 10 § 1 i art. 49 ustawy z dnia 14 czerwca 1960r. </w:t>
      </w:r>
      <w:r w:rsidRPr="00493199">
        <w:rPr>
          <w:rFonts w:ascii="Arial" w:hAnsi="Arial" w:cs="Arial"/>
          <w:i/>
        </w:rPr>
        <w:t>Kodeks postępowania administracyjnego</w:t>
      </w:r>
      <w:r w:rsidRPr="00493199">
        <w:rPr>
          <w:rFonts w:ascii="Arial" w:hAnsi="Arial" w:cs="Arial"/>
        </w:rPr>
        <w:t xml:space="preserve"> ( Dz. U. z 2021 r., poz. 735 ze zm.)</w:t>
      </w:r>
    </w:p>
    <w:p w:rsidR="0088700F" w:rsidRPr="00D7770D" w:rsidRDefault="0088700F" w:rsidP="0088700F">
      <w:pPr>
        <w:jc w:val="center"/>
        <w:rPr>
          <w:rFonts w:ascii="Arial" w:hAnsi="Arial" w:cs="Arial"/>
          <w:b/>
        </w:rPr>
      </w:pPr>
      <w:r w:rsidRPr="00D7770D">
        <w:rPr>
          <w:rFonts w:ascii="Arial" w:hAnsi="Arial" w:cs="Arial"/>
          <w:b/>
        </w:rPr>
        <w:t>zawiadamiam,</w:t>
      </w:r>
    </w:p>
    <w:p w:rsidR="00C1597C" w:rsidRPr="00C1597C" w:rsidRDefault="0088700F" w:rsidP="00C1597C">
      <w:pPr>
        <w:spacing w:after="240"/>
        <w:jc w:val="both"/>
        <w:rPr>
          <w:rFonts w:ascii="Arial" w:hAnsi="Arial" w:cs="Arial"/>
        </w:rPr>
      </w:pPr>
      <w:r w:rsidRPr="00C1597C">
        <w:rPr>
          <w:rFonts w:ascii="Arial" w:hAnsi="Arial" w:cs="Arial"/>
        </w:rPr>
        <w:t xml:space="preserve">że na wniosek złożony przez </w:t>
      </w:r>
      <w:r w:rsidR="00127415" w:rsidRPr="00C1597C">
        <w:rPr>
          <w:rFonts w:ascii="Arial" w:hAnsi="Arial" w:cs="Arial"/>
        </w:rPr>
        <w:t xml:space="preserve">Gminę Michałowice </w:t>
      </w:r>
      <w:r w:rsidR="00C1597C" w:rsidRPr="00C1597C">
        <w:rPr>
          <w:rFonts w:ascii="Arial" w:hAnsi="Arial" w:cs="Arial"/>
        </w:rPr>
        <w:t xml:space="preserve">w dniu </w:t>
      </w:r>
      <w:r w:rsidR="00155066">
        <w:rPr>
          <w:rFonts w:ascii="Arial" w:hAnsi="Arial" w:cs="Arial"/>
        </w:rPr>
        <w:t>18</w:t>
      </w:r>
      <w:r w:rsidR="00BA4126">
        <w:rPr>
          <w:rFonts w:ascii="Arial" w:hAnsi="Arial" w:cs="Arial"/>
        </w:rPr>
        <w:t xml:space="preserve"> maja </w:t>
      </w:r>
      <w:r w:rsidR="00C1597C" w:rsidRPr="00C1597C">
        <w:rPr>
          <w:rFonts w:ascii="Arial" w:hAnsi="Arial" w:cs="Arial"/>
        </w:rPr>
        <w:t>202</w:t>
      </w:r>
      <w:r w:rsidR="00BA4126">
        <w:rPr>
          <w:rFonts w:ascii="Arial" w:hAnsi="Arial" w:cs="Arial"/>
        </w:rPr>
        <w:t>2</w:t>
      </w:r>
      <w:r w:rsidR="00C1597C" w:rsidRPr="00C1597C">
        <w:rPr>
          <w:rFonts w:ascii="Arial" w:hAnsi="Arial" w:cs="Arial"/>
        </w:rPr>
        <w:t xml:space="preserve"> r. </w:t>
      </w:r>
      <w:r w:rsidR="00155066">
        <w:rPr>
          <w:rFonts w:ascii="Arial" w:hAnsi="Arial" w:cs="Arial"/>
        </w:rPr>
        <w:t xml:space="preserve">podjęto </w:t>
      </w:r>
      <w:r w:rsidR="00C1597C" w:rsidRPr="00C1597C">
        <w:rPr>
          <w:rFonts w:ascii="Arial" w:hAnsi="Arial" w:cs="Arial"/>
        </w:rPr>
        <w:t xml:space="preserve"> postępowanie administracyjne w sprawie wydania decyzji o lokalizacji inwestycji celu publicznego. </w:t>
      </w:r>
    </w:p>
    <w:p w:rsidR="00155066" w:rsidRPr="00155066" w:rsidRDefault="0088700F" w:rsidP="00C1597C">
      <w:pPr>
        <w:spacing w:after="240"/>
        <w:jc w:val="both"/>
        <w:rPr>
          <w:rFonts w:ascii="Arial" w:hAnsi="Arial" w:cs="Arial"/>
        </w:rPr>
      </w:pPr>
      <w:r w:rsidRPr="00155066">
        <w:rPr>
          <w:rFonts w:ascii="Arial" w:hAnsi="Arial" w:cs="Arial"/>
          <w:u w:val="single"/>
        </w:rPr>
        <w:t>Przedmiot postępowania:</w:t>
      </w:r>
      <w:r w:rsidRPr="00155066">
        <w:rPr>
          <w:rFonts w:ascii="Arial" w:hAnsi="Arial" w:cs="Arial"/>
        </w:rPr>
        <w:t xml:space="preserve"> </w:t>
      </w:r>
      <w:r w:rsidR="009479C4" w:rsidRPr="00155066">
        <w:rPr>
          <w:rFonts w:ascii="Arial" w:hAnsi="Arial" w:cs="Arial"/>
        </w:rPr>
        <w:t>budow</w:t>
      </w:r>
      <w:r w:rsidR="00C1597C" w:rsidRPr="00155066">
        <w:rPr>
          <w:rFonts w:ascii="Arial" w:hAnsi="Arial" w:cs="Arial"/>
        </w:rPr>
        <w:t>a</w:t>
      </w:r>
      <w:r w:rsidR="009479C4" w:rsidRPr="00155066">
        <w:rPr>
          <w:rFonts w:ascii="Arial" w:hAnsi="Arial" w:cs="Arial"/>
        </w:rPr>
        <w:t xml:space="preserve"> </w:t>
      </w:r>
      <w:r w:rsidR="00C1597C" w:rsidRPr="00155066">
        <w:rPr>
          <w:rFonts w:ascii="Arial" w:hAnsi="Arial" w:cs="Arial"/>
        </w:rPr>
        <w:t xml:space="preserve">sieci </w:t>
      </w:r>
      <w:bookmarkStart w:id="0" w:name="_GoBack"/>
      <w:bookmarkEnd w:id="0"/>
      <w:r w:rsidR="00155066" w:rsidRPr="00155066">
        <w:rPr>
          <w:rFonts w:ascii="Arial" w:hAnsi="Arial" w:cs="Arial"/>
        </w:rPr>
        <w:t xml:space="preserve">kanalizacji sanitarnej (kanał sanitarny z </w:t>
      </w:r>
      <w:proofErr w:type="spellStart"/>
      <w:r w:rsidR="00155066" w:rsidRPr="00155066">
        <w:rPr>
          <w:rFonts w:ascii="Arial" w:hAnsi="Arial" w:cs="Arial"/>
        </w:rPr>
        <w:t>odgałęzieniami</w:t>
      </w:r>
      <w:proofErr w:type="spellEnd"/>
      <w:r w:rsidR="00155066" w:rsidRPr="00155066">
        <w:rPr>
          <w:rFonts w:ascii="Arial" w:hAnsi="Arial" w:cs="Arial"/>
        </w:rPr>
        <w:t xml:space="preserve"> do posesji sz. 4) w działkach nr </w:t>
      </w:r>
      <w:proofErr w:type="spellStart"/>
      <w:r w:rsidR="00155066" w:rsidRPr="00155066">
        <w:rPr>
          <w:rFonts w:ascii="Arial" w:hAnsi="Arial" w:cs="Arial"/>
        </w:rPr>
        <w:t>ewid</w:t>
      </w:r>
      <w:proofErr w:type="spellEnd"/>
      <w:r w:rsidR="00155066" w:rsidRPr="00155066">
        <w:rPr>
          <w:rFonts w:ascii="Arial" w:hAnsi="Arial" w:cs="Arial"/>
        </w:rPr>
        <w:t>. 216/10, 216/12, 217, 265/1, 266/1 i 333/1 położonych w obrębie geodezyjnym Sokołów w gminie Michałowice w ulicy Gromadzkiej, pomiędzy ulicami Wspólnoty Wiejskiej i Ks. M. Woźniaka</w:t>
      </w:r>
      <w:r w:rsidR="00155066" w:rsidRPr="00155066">
        <w:rPr>
          <w:rFonts w:ascii="Arial" w:hAnsi="Arial" w:cs="Arial"/>
        </w:rPr>
        <w:t>.</w:t>
      </w:r>
    </w:p>
    <w:p w:rsidR="0088700F" w:rsidRPr="00C1597C" w:rsidRDefault="00C1597C" w:rsidP="00D7770D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8700F" w:rsidRPr="00C1597C">
        <w:rPr>
          <w:rFonts w:ascii="Arial" w:hAnsi="Arial" w:cs="Arial"/>
        </w:rPr>
        <w:t>Zgodnie z art. 10 § 1 ww. ustawy Kpa „</w:t>
      </w:r>
      <w:r w:rsidR="0088700F" w:rsidRPr="00C1597C">
        <w:rPr>
          <w:rFonts w:ascii="Arial" w:hAnsi="Arial" w:cs="Arial"/>
          <w:i/>
        </w:rPr>
        <w:t>Organy administracji publicznej obowiązane są zapewnić stronom czynny udział w każdym stadium postępowania, a przed wydaniem decyzji umożliwić im wypowiedzenie się co do zebranych dowodów i materiałów oraz zgłoszonych żądań</w:t>
      </w:r>
      <w:r w:rsidR="0088700F" w:rsidRPr="00C1597C">
        <w:rPr>
          <w:rFonts w:ascii="Arial" w:hAnsi="Arial" w:cs="Arial"/>
        </w:rPr>
        <w:t xml:space="preserve">”. </w:t>
      </w:r>
    </w:p>
    <w:p w:rsidR="0088700F" w:rsidRPr="00C1597C" w:rsidRDefault="0088700F" w:rsidP="0088700F">
      <w:pPr>
        <w:ind w:firstLine="567"/>
        <w:jc w:val="both"/>
        <w:rPr>
          <w:rFonts w:ascii="Arial" w:hAnsi="Arial" w:cs="Arial"/>
        </w:rPr>
      </w:pPr>
      <w:r w:rsidRPr="00C1597C">
        <w:rPr>
          <w:rFonts w:ascii="Arial" w:hAnsi="Arial" w:cs="Arial"/>
        </w:rPr>
        <w:t xml:space="preserve">Akta sprawy znajdują się do wglądu dla stron postępowania w siedzibie Urzędu Gminy Michałowice, 05-816 Michałowice Al. Powstańców Warszawy 1, w godzinach pracy urzędu. 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C1597C">
        <w:rPr>
          <w:rFonts w:ascii="Arial" w:hAnsi="Arial" w:cs="Arial"/>
        </w:rPr>
        <w:t>Uwagi i wnioski w przedmiotowej sprawie mogą być zgłaszane do czasu wydania</w:t>
      </w:r>
      <w:r w:rsidRPr="00493199">
        <w:rPr>
          <w:rFonts w:ascii="Arial" w:hAnsi="Arial" w:cs="Arial"/>
        </w:rPr>
        <w:t xml:space="preserve"> rozstrzygnięcia.</w:t>
      </w:r>
    </w:p>
    <w:p w:rsidR="0088700F" w:rsidRPr="00493199" w:rsidRDefault="0088700F" w:rsidP="0088700F">
      <w:pPr>
        <w:ind w:firstLine="567"/>
        <w:jc w:val="both"/>
        <w:rPr>
          <w:rFonts w:ascii="Arial" w:hAnsi="Arial" w:cs="Arial"/>
        </w:rPr>
      </w:pPr>
      <w:r w:rsidRPr="00493199">
        <w:rPr>
          <w:rFonts w:ascii="Arial" w:hAnsi="Arial" w:cs="Arial"/>
        </w:rPr>
        <w:t>Obwieszczenie zgodnie z art. 49 Kpa uważa się za dokonane po upływie 14 dni od dnia jego publicznego ogłoszenia.</w:t>
      </w:r>
    </w:p>
    <w:p w:rsidR="0088700F" w:rsidRPr="0049319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</w:rPr>
      </w:pPr>
    </w:p>
    <w:p w:rsidR="0088700F" w:rsidRPr="0049319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18"/>
          <w:szCs w:val="18"/>
        </w:rPr>
      </w:pPr>
    </w:p>
    <w:sectPr w:rsidR="0088700F" w:rsidRPr="004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0334DE"/>
    <w:rsid w:val="00127415"/>
    <w:rsid w:val="00155066"/>
    <w:rsid w:val="00177A75"/>
    <w:rsid w:val="0038244C"/>
    <w:rsid w:val="0045663E"/>
    <w:rsid w:val="00493199"/>
    <w:rsid w:val="00631CC4"/>
    <w:rsid w:val="00676F9E"/>
    <w:rsid w:val="00825301"/>
    <w:rsid w:val="0088700F"/>
    <w:rsid w:val="009479C4"/>
    <w:rsid w:val="009A53BD"/>
    <w:rsid w:val="00A87AB5"/>
    <w:rsid w:val="00B029E3"/>
    <w:rsid w:val="00B13961"/>
    <w:rsid w:val="00BA4126"/>
    <w:rsid w:val="00C1597C"/>
    <w:rsid w:val="00D7770D"/>
    <w:rsid w:val="00DE6353"/>
    <w:rsid w:val="00E51D4B"/>
    <w:rsid w:val="00E52012"/>
    <w:rsid w:val="00F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5</cp:revision>
  <cp:lastPrinted>2021-11-09T08:14:00Z</cp:lastPrinted>
  <dcterms:created xsi:type="dcterms:W3CDTF">2022-05-18T11:19:00Z</dcterms:created>
  <dcterms:modified xsi:type="dcterms:W3CDTF">2022-05-18T11:38:00Z</dcterms:modified>
</cp:coreProperties>
</file>