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13C5" w14:textId="0136376E" w:rsidR="00801C78" w:rsidRDefault="00801C78">
      <w:pPr>
        <w:pageBreakBefore/>
        <w:suppressAutoHyphens w:val="0"/>
        <w:rPr>
          <w:rFonts w:cs="Calibri"/>
          <w:i/>
          <w:iCs/>
        </w:rPr>
      </w:pPr>
    </w:p>
    <w:p w14:paraId="3CACA8C1" w14:textId="1F083CB1" w:rsidR="000E4786" w:rsidRDefault="00F82DCB" w:rsidP="002047A9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Załącznik nr 2 do Zarządzenia</w:t>
      </w:r>
      <w:r w:rsidR="00192742">
        <w:rPr>
          <w:rFonts w:cs="Calibri"/>
          <w:b/>
          <w:bCs/>
        </w:rPr>
        <w:t xml:space="preserve"> Nr</w:t>
      </w:r>
      <w:r w:rsidR="003C67C5">
        <w:rPr>
          <w:rFonts w:cs="Calibri"/>
          <w:b/>
          <w:bCs/>
        </w:rPr>
        <w:t xml:space="preserve"> 271/2024</w:t>
      </w:r>
      <w:r>
        <w:rPr>
          <w:rFonts w:cs="Calibri"/>
          <w:b/>
          <w:bCs/>
        </w:rPr>
        <w:t xml:space="preserve"> </w:t>
      </w:r>
      <w:r w:rsidR="000E4786" w:rsidRPr="000E4786">
        <w:rPr>
          <w:rFonts w:cs="Calibri"/>
          <w:b/>
          <w:bCs/>
        </w:rPr>
        <w:t>Wójta Gminy Michałowice</w:t>
      </w:r>
      <w:r w:rsidR="00192742">
        <w:rPr>
          <w:rFonts w:cs="Calibri"/>
          <w:b/>
          <w:bCs/>
        </w:rPr>
        <w:t xml:space="preserve"> z dn.</w:t>
      </w:r>
      <w:r w:rsidR="003C67C5">
        <w:rPr>
          <w:rFonts w:cs="Calibri"/>
          <w:b/>
          <w:bCs/>
        </w:rPr>
        <w:t xml:space="preserve"> 14</w:t>
      </w:r>
      <w:r w:rsidR="00192742">
        <w:rPr>
          <w:rFonts w:cs="Calibri"/>
          <w:b/>
          <w:bCs/>
        </w:rPr>
        <w:t xml:space="preserve"> </w:t>
      </w:r>
      <w:r w:rsidR="001B3F7F">
        <w:rPr>
          <w:rFonts w:cs="Calibri"/>
          <w:b/>
          <w:bCs/>
        </w:rPr>
        <w:t>l</w:t>
      </w:r>
      <w:r w:rsidR="00192742">
        <w:rPr>
          <w:rFonts w:cs="Calibri"/>
          <w:b/>
          <w:bCs/>
        </w:rPr>
        <w:t>istopada 2024 r.</w:t>
      </w:r>
    </w:p>
    <w:p w14:paraId="51C9E14C" w14:textId="70043B04" w:rsidR="002047A9" w:rsidRPr="002047A9" w:rsidRDefault="002047A9" w:rsidP="002047A9">
      <w:pPr>
        <w:spacing w:after="0"/>
        <w:jc w:val="both"/>
        <w:rPr>
          <w:rFonts w:cs="Calibri"/>
          <w:b/>
          <w:bCs/>
        </w:rPr>
      </w:pPr>
      <w:r w:rsidRPr="002047A9">
        <w:rPr>
          <w:rFonts w:cs="Calibri"/>
          <w:b/>
          <w:bCs/>
        </w:rPr>
        <w:t>w sprawie przeprowadzenia konsultacji społecznych dotyczących projektu uchwały Rady Gminy</w:t>
      </w:r>
      <w:r>
        <w:rPr>
          <w:rFonts w:cs="Calibri"/>
          <w:b/>
          <w:bCs/>
        </w:rPr>
        <w:t xml:space="preserve"> </w:t>
      </w:r>
      <w:r w:rsidRPr="002047A9">
        <w:rPr>
          <w:rFonts w:cs="Calibri"/>
          <w:b/>
          <w:bCs/>
        </w:rPr>
        <w:t>Michałowice w sprawie określenia zasad wyznaczania składu oraz zasad działania Komitetu Rewitalizacji na potrzeby realizacji Gminnego Programu Rewitalizacji Gminy Michałowice na lata 2024-2030</w:t>
      </w:r>
    </w:p>
    <w:p w14:paraId="53C367D1" w14:textId="1FB7306F" w:rsidR="00801C78" w:rsidRDefault="00F82DCB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Kwestionariusz konsultacyjny</w:t>
      </w:r>
    </w:p>
    <w:p w14:paraId="7376BDDE" w14:textId="2D4F4A32" w:rsidR="00801C78" w:rsidRPr="00610FCE" w:rsidRDefault="00F82DCB" w:rsidP="0023424B">
      <w:pPr>
        <w:spacing w:after="240"/>
        <w:jc w:val="center"/>
        <w:rPr>
          <w:rFonts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do projektu uchwały</w:t>
      </w:r>
      <w:r>
        <w:rPr>
          <w:rFonts w:cs="Calibri"/>
          <w:b/>
          <w:sz w:val="24"/>
          <w:szCs w:val="24"/>
        </w:rPr>
        <w:t xml:space="preserve"> </w:t>
      </w:r>
      <w:r w:rsidR="00BB1242">
        <w:rPr>
          <w:rFonts w:cs="Calibri"/>
          <w:b/>
          <w:sz w:val="24"/>
          <w:szCs w:val="24"/>
        </w:rPr>
        <w:t xml:space="preserve">Rady </w:t>
      </w:r>
      <w:r w:rsidR="00610FCE" w:rsidRPr="00610FCE">
        <w:rPr>
          <w:rFonts w:cs="Calibri"/>
          <w:b/>
          <w:sz w:val="24"/>
          <w:szCs w:val="24"/>
        </w:rPr>
        <w:t>Gminy Michałowice w sprawie określenia zasad wyznaczania składu oraz zasad działania Komitetu Rewitalizacji</w:t>
      </w:r>
      <w:r w:rsidR="00610FCE" w:rsidRPr="00610FCE">
        <w:t xml:space="preserve"> </w:t>
      </w:r>
      <w:r w:rsidR="00610FCE" w:rsidRPr="00610FCE">
        <w:rPr>
          <w:rFonts w:cs="Calibri"/>
          <w:b/>
          <w:sz w:val="24"/>
          <w:szCs w:val="24"/>
        </w:rPr>
        <w:t>na potrzeby realizacji Gminnego Programu Rewitalizacji Gminy Michałowice na lata 202</w:t>
      </w:r>
      <w:r w:rsidR="00617A5E">
        <w:rPr>
          <w:rFonts w:cs="Calibri"/>
          <w:b/>
          <w:sz w:val="24"/>
          <w:szCs w:val="24"/>
        </w:rPr>
        <w:t>4</w:t>
      </w:r>
      <w:r w:rsidR="00610FCE" w:rsidRPr="00610FCE">
        <w:rPr>
          <w:rFonts w:cs="Calibri"/>
          <w:b/>
          <w:sz w:val="24"/>
          <w:szCs w:val="24"/>
        </w:rPr>
        <w:t>-2030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801"/>
        <w:gridCol w:w="2875"/>
      </w:tblGrid>
      <w:tr w:rsidR="00801C78" w14:paraId="7D58A13C" w14:textId="77777777">
        <w:trPr>
          <w:trHeight w:val="6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F040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Imię i Nazwisko osoby lub nazwa podmiotu zgłaszającego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391CE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5B6A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01C78" w14:paraId="7CE4B0FA" w14:textId="77777777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FAF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Adres kontaktowy </w:t>
            </w:r>
          </w:p>
          <w:p w14:paraId="2C7F7434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9AA63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53FC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01C78" w14:paraId="4DC581FB" w14:textId="77777777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5D21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Telefon </w:t>
            </w:r>
          </w:p>
          <w:p w14:paraId="2E0FB400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924F7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DDB6" w14:textId="77777777" w:rsidR="00801C78" w:rsidRDefault="00801C7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</w:tbl>
    <w:p w14:paraId="2D18657B" w14:textId="77777777" w:rsidR="00801C78" w:rsidRDefault="00801C78">
      <w:pPr>
        <w:spacing w:after="0"/>
        <w:rPr>
          <w:rFonts w:eastAsia="Times New Roman" w:cs="Calibri"/>
          <w:bCs/>
          <w:sz w:val="24"/>
          <w:szCs w:val="24"/>
        </w:rPr>
      </w:pPr>
    </w:p>
    <w:p w14:paraId="1BF9FDB9" w14:textId="7678CA5F" w:rsidR="00801C78" w:rsidRDefault="00F82DCB">
      <w:pPr>
        <w:spacing w:after="0"/>
        <w:jc w:val="center"/>
      </w:pPr>
      <w:r>
        <w:rPr>
          <w:rFonts w:eastAsia="Times New Roman" w:cs="Calibri"/>
          <w:bCs/>
          <w:sz w:val="24"/>
          <w:szCs w:val="24"/>
        </w:rPr>
        <w:t>Zgłaszane uwagi, wnioski lub sugestie do projektu</w:t>
      </w:r>
      <w:r>
        <w:rPr>
          <w:rFonts w:cs="Calibri"/>
          <w:sz w:val="24"/>
          <w:szCs w:val="24"/>
        </w:rPr>
        <w:t xml:space="preserve"> uchwały </w:t>
      </w:r>
      <w:r>
        <w:rPr>
          <w:rFonts w:eastAsia="Times New Roman" w:cs="Calibri"/>
          <w:bCs/>
          <w:sz w:val="24"/>
          <w:szCs w:val="24"/>
        </w:rPr>
        <w:t xml:space="preserve">Rady </w:t>
      </w:r>
      <w:r w:rsidR="00610FCE">
        <w:rPr>
          <w:rFonts w:eastAsia="Times New Roman" w:cs="Calibri"/>
          <w:bCs/>
          <w:sz w:val="24"/>
          <w:szCs w:val="24"/>
        </w:rPr>
        <w:t>Gminy Michałowice</w:t>
      </w:r>
    </w:p>
    <w:p w14:paraId="6087541C" w14:textId="77777777" w:rsidR="00801C78" w:rsidRDefault="00801C78">
      <w:pPr>
        <w:spacing w:after="0"/>
        <w:rPr>
          <w:rFonts w:eastAsia="Times New Roman" w:cs="Calibri"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410"/>
        <w:gridCol w:w="2028"/>
        <w:gridCol w:w="1794"/>
      </w:tblGrid>
      <w:tr w:rsidR="00801C78" w14:paraId="42247EA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8EF6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5692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Część dokumentu do którego odnosi się</w:t>
            </w:r>
          </w:p>
          <w:p w14:paraId="01BD0BC4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uwaga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00D2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Obecny zapis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4EFB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Propozycja zmiany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EA18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Uzasadnienie zmiany </w:t>
            </w:r>
          </w:p>
        </w:tc>
      </w:tr>
      <w:tr w:rsidR="00801C78" w14:paraId="40D38F1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7251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3B23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  <w:p w14:paraId="7B9B598B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3AB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880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74E0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01C78" w14:paraId="3DBC968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42EA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C646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  <w:p w14:paraId="79EE5F44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AD03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8EC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E7F7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01C78" w14:paraId="7A6A76B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311B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828B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  <w:p w14:paraId="14C3EF02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D168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46AB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D753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</w:tbl>
    <w:p w14:paraId="615A774B" w14:textId="77777777" w:rsidR="00801C78" w:rsidRDefault="00801C78">
      <w:pPr>
        <w:spacing w:after="0"/>
        <w:rPr>
          <w:rFonts w:eastAsia="Times New Roman" w:cs="Calibri"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801C78" w14:paraId="5FC0C0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6677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C47E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01C78" w14:paraId="2CBE31E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3D30" w14:textId="77777777" w:rsidR="00801C78" w:rsidRDefault="00F82DCB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Podpis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106" w14:textId="77777777" w:rsidR="00801C78" w:rsidRDefault="00801C78">
            <w:pPr>
              <w:spacing w:after="0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</w:tbl>
    <w:p w14:paraId="178E21F3" w14:textId="77777777" w:rsidR="00801C78" w:rsidRDefault="00801C78">
      <w:pPr>
        <w:spacing w:after="0"/>
        <w:rPr>
          <w:rFonts w:eastAsia="Times New Roman" w:cs="Calibri"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01C78" w14:paraId="58FC198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8BA0" w14:textId="4F72E6CC" w:rsidR="00FE0E13" w:rsidRPr="00FE0E13" w:rsidRDefault="00FE0E13" w:rsidP="00FE0E13">
            <w:pPr>
              <w:pStyle w:val="Legenda"/>
              <w:spacing w:after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E0E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Administratorem danych osobowych jest Gmina Michałowice z siedzibą w Regułach, ul. Aleja Powstańców Warszawy 1, 05-816 Michałowice. Przetwarzanie danych jest niezbędne do wykonania zadania realizowanego w interesie publicznym oraz wypełnienia obowiązku prawnego ciążącego na administratorze, ze szczególnym uwzględnieniem ustawy  z dnia 9 października 2015 r. o rewitalizacji i podanie danych w tym celu jest konieczne. Osobie której dane dotyczą, przysługuje prawo wglądu w swoje dane i prawo ich uzupełniania i poprawiania. Szczegółowe informacje dotyczące zasad przetwarzania i ochrony danych osobowych podane są w Polityce prywatności dostępnej w siedzibie i na stronach www Administratora: </w:t>
            </w:r>
            <w:hyperlink r:id="rId7" w:history="1">
              <w:r w:rsidRPr="00FE0E13">
                <w:rPr>
                  <w:rStyle w:val="Hipercze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https://www.michalowice.pl/rodo</w:t>
              </w:r>
            </w:hyperlink>
          </w:p>
          <w:p w14:paraId="379B3990" w14:textId="6018856C" w:rsidR="00FE0E13" w:rsidRPr="00610FCE" w:rsidRDefault="00FE0E13" w:rsidP="00610FCE">
            <w:pPr>
              <w:pStyle w:val="Legenda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5A6D7164" w14:textId="77777777" w:rsidR="00801C78" w:rsidRDefault="00801C78">
      <w:pPr>
        <w:pStyle w:val="Legenda"/>
        <w:spacing w:before="0" w:after="0"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302E01B5" w14:textId="77777777" w:rsidR="002047A9" w:rsidRDefault="002047A9" w:rsidP="00610FCE">
      <w:pPr>
        <w:spacing w:after="0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10FCE" w14:paraId="399941DD" w14:textId="77777777" w:rsidTr="00BB53C8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09C5" w14:textId="77777777" w:rsidR="00610FCE" w:rsidRDefault="00610FCE" w:rsidP="00BB53C8">
            <w:pPr>
              <w:spacing w:after="0"/>
              <w:jc w:val="center"/>
            </w:pPr>
            <w:r>
              <w:t>…………………………….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8E27" w14:textId="77777777" w:rsidR="00610FCE" w:rsidRDefault="00610FCE" w:rsidP="00BB53C8">
            <w:pPr>
              <w:spacing w:after="0"/>
              <w:jc w:val="center"/>
            </w:pPr>
            <w:r>
              <w:t>…………………………….</w:t>
            </w:r>
          </w:p>
        </w:tc>
      </w:tr>
      <w:tr w:rsidR="00610FCE" w14:paraId="19A18304" w14:textId="77777777" w:rsidTr="00BB53C8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9101" w14:textId="77777777" w:rsidR="00610FCE" w:rsidRDefault="00610FCE" w:rsidP="00BB53C8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(miejscowość i data)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569" w14:textId="1D3BAB38" w:rsidR="00610FCE" w:rsidRDefault="00610FCE" w:rsidP="00BB53C8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(czytelny podpis)</w:t>
            </w:r>
          </w:p>
        </w:tc>
      </w:tr>
    </w:tbl>
    <w:p w14:paraId="33A3FF7E" w14:textId="77777777" w:rsidR="00801C78" w:rsidRDefault="00801C78">
      <w:pPr>
        <w:pStyle w:val="Legenda"/>
        <w:spacing w:before="0" w:after="0"/>
        <w:rPr>
          <w:rFonts w:ascii="Calibri" w:hAnsi="Calibri" w:cs="Calibri"/>
          <w:sz w:val="22"/>
          <w:szCs w:val="22"/>
        </w:rPr>
      </w:pPr>
    </w:p>
    <w:sectPr w:rsidR="00801C78">
      <w:pgSz w:w="11906" w:h="16838"/>
      <w:pgMar w:top="111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6B1C" w14:textId="77777777" w:rsidR="00CE424F" w:rsidRDefault="00CE424F">
      <w:pPr>
        <w:spacing w:after="0"/>
      </w:pPr>
      <w:r>
        <w:separator/>
      </w:r>
    </w:p>
  </w:endnote>
  <w:endnote w:type="continuationSeparator" w:id="0">
    <w:p w14:paraId="15B27613" w14:textId="77777777" w:rsidR="00CE424F" w:rsidRDefault="00CE4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5D991" w14:textId="77777777" w:rsidR="00CE424F" w:rsidRDefault="00CE42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58677F" w14:textId="77777777" w:rsidR="00CE424F" w:rsidRDefault="00CE42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B5650"/>
    <w:multiLevelType w:val="hybridMultilevel"/>
    <w:tmpl w:val="F7F8ADCA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78"/>
    <w:rsid w:val="000B3CE2"/>
    <w:rsid w:val="000E4786"/>
    <w:rsid w:val="001840C0"/>
    <w:rsid w:val="00192742"/>
    <w:rsid w:val="001B3F7F"/>
    <w:rsid w:val="002047A9"/>
    <w:rsid w:val="00212499"/>
    <w:rsid w:val="0023424B"/>
    <w:rsid w:val="003C67C5"/>
    <w:rsid w:val="004A32FE"/>
    <w:rsid w:val="00517756"/>
    <w:rsid w:val="00610FCE"/>
    <w:rsid w:val="00617A5E"/>
    <w:rsid w:val="007E6101"/>
    <w:rsid w:val="00801C78"/>
    <w:rsid w:val="008B3CFE"/>
    <w:rsid w:val="008F2BC4"/>
    <w:rsid w:val="00922864"/>
    <w:rsid w:val="009468EE"/>
    <w:rsid w:val="00960C09"/>
    <w:rsid w:val="009A0E92"/>
    <w:rsid w:val="009D625D"/>
    <w:rsid w:val="00A907E7"/>
    <w:rsid w:val="00BA4E11"/>
    <w:rsid w:val="00BB1242"/>
    <w:rsid w:val="00CE424F"/>
    <w:rsid w:val="00DB7523"/>
    <w:rsid w:val="00E3298C"/>
    <w:rsid w:val="00E91053"/>
    <w:rsid w:val="00EF3565"/>
    <w:rsid w:val="00F71C3D"/>
    <w:rsid w:val="00F82DCB"/>
    <w:rsid w:val="00FD6FDA"/>
    <w:rsid w:val="00FE0E1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0285"/>
  <w15:docId w15:val="{ED36ED32-3155-4A9B-8E83-72B4494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hd w:val="clear" w:color="auto" w:fill="002060"/>
      <w:spacing w:before="120" w:after="120" w:line="288" w:lineRule="auto"/>
      <w:outlineLvl w:val="2"/>
    </w:pPr>
    <w:rPr>
      <w:rFonts w:ascii="Arial Narrow" w:eastAsia="Times New Roman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Arial Narrow" w:eastAsia="Times New Roman" w:hAnsi="Arial Narrow" w:cs="Times New Roman"/>
      <w:b/>
      <w:bCs/>
      <w:shd w:val="clear" w:color="auto" w:fill="002060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Legenda">
    <w:name w:val="caption"/>
    <w:basedOn w:val="Normalny"/>
    <w:pPr>
      <w:spacing w:before="120" w:after="120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character" w:customStyle="1" w:styleId="LegendaZnak">
    <w:name w:val="Legenda Znak"/>
    <w:basedOn w:val="Domylnaczcionkaakapitu"/>
    <w:rPr>
      <w:rFonts w:ascii="Arial Narrow" w:eastAsia="Calibri" w:hAnsi="Arial Narrow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rPr>
      <w:b/>
      <w:bCs/>
    </w:rPr>
  </w:style>
  <w:style w:type="paragraph" w:customStyle="1" w:styleId="gmail-msolistparagraph">
    <w:name w:val="gmail-msolistparagraph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lowice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Piotr Pytkowski</cp:lastModifiedBy>
  <cp:revision>2</cp:revision>
  <cp:lastPrinted>2024-11-14T10:38:00Z</cp:lastPrinted>
  <dcterms:created xsi:type="dcterms:W3CDTF">2024-11-14T14:10:00Z</dcterms:created>
  <dcterms:modified xsi:type="dcterms:W3CDTF">2024-11-14T14:10:00Z</dcterms:modified>
</cp:coreProperties>
</file>