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B7356" w14:textId="0410BB3C" w:rsidR="00E214B1" w:rsidRDefault="00E214B1" w:rsidP="00E214B1">
      <w:pPr>
        <w:spacing w:after="1" w:line="259" w:lineRule="auto"/>
        <w:ind w:left="10" w:right="622"/>
        <w:jc w:val="right"/>
      </w:pPr>
      <w:r>
        <w:rPr>
          <w:i/>
          <w:sz w:val="18"/>
        </w:rPr>
        <w:t xml:space="preserve">Załącznik nr 3  do Zarządzenia Nr 243/2020 </w:t>
      </w:r>
      <w:r>
        <w:rPr>
          <w:sz w:val="18"/>
        </w:rPr>
        <w:br/>
      </w:r>
      <w:r>
        <w:rPr>
          <w:i/>
          <w:sz w:val="18"/>
        </w:rPr>
        <w:t>Wójta Gminy Michałowice</w:t>
      </w:r>
      <w:r>
        <w:rPr>
          <w:i/>
          <w:sz w:val="18"/>
        </w:rPr>
        <w:br/>
      </w:r>
      <w:r>
        <w:rPr>
          <w:i/>
          <w:sz w:val="18"/>
        </w:rPr>
        <w:t>z dnia  2 października 2020r.</w:t>
      </w:r>
    </w:p>
    <w:p w14:paraId="6564674F" w14:textId="10EB9A22" w:rsidR="00E214B1" w:rsidRDefault="00E214B1" w:rsidP="00E214B1">
      <w:pPr>
        <w:spacing w:after="57" w:line="259" w:lineRule="auto"/>
        <w:ind w:left="0" w:right="371" w:firstLine="0"/>
        <w:jc w:val="right"/>
      </w:pPr>
    </w:p>
    <w:p w14:paraId="57DC1CF6" w14:textId="77777777" w:rsidR="00E214B1" w:rsidRDefault="00E214B1" w:rsidP="00E214B1">
      <w:pPr>
        <w:pStyle w:val="Nagwek3"/>
        <w:spacing w:after="0"/>
        <w:ind w:left="-5"/>
      </w:pPr>
      <w:r>
        <w:rPr>
          <w:sz w:val="23"/>
        </w:rPr>
        <w:t xml:space="preserve">FORMULARZ KONSULTACJI PROJEKTU </w:t>
      </w:r>
      <w:r>
        <w:t xml:space="preserve">„Programu Polityki Senioralnej Gminy Michałowice na lata 2021-2024.” </w:t>
      </w:r>
    </w:p>
    <w:p w14:paraId="324FEC59" w14:textId="77777777" w:rsidR="00E214B1" w:rsidRDefault="00E214B1" w:rsidP="00E214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13" w:type="dxa"/>
          <w:left w:w="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535"/>
        <w:gridCol w:w="2977"/>
        <w:gridCol w:w="2693"/>
        <w:gridCol w:w="3118"/>
      </w:tblGrid>
      <w:tr w:rsidR="00E214B1" w14:paraId="4934AF32" w14:textId="77777777" w:rsidTr="00B44609">
        <w:trPr>
          <w:trHeight w:val="11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EA26" w14:textId="77777777" w:rsidR="00E214B1" w:rsidRDefault="00E214B1" w:rsidP="00D304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Lp.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8925" w14:textId="77777777" w:rsidR="00E214B1" w:rsidRDefault="00E214B1" w:rsidP="00E214B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Stan zapisu w projekcie uchwały wraz nr strony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C1BB" w14:textId="77777777" w:rsidR="00E214B1" w:rsidRPr="00E214B1" w:rsidRDefault="00E214B1" w:rsidP="00E214B1">
            <w:pPr>
              <w:spacing w:after="0" w:line="259" w:lineRule="auto"/>
              <w:ind w:left="0" w:right="0" w:firstLine="0"/>
              <w:rPr>
                <w:sz w:val="23"/>
              </w:rPr>
            </w:pPr>
            <w:r w:rsidRPr="00E214B1">
              <w:rPr>
                <w:sz w:val="23"/>
              </w:rPr>
              <w:t>Sugerowana zmiana</w:t>
            </w:r>
          </w:p>
          <w:p w14:paraId="79BDC322" w14:textId="211BABD9" w:rsidR="00E214B1" w:rsidRDefault="00E214B1" w:rsidP="00E214B1">
            <w:pPr>
              <w:spacing w:after="0" w:line="259" w:lineRule="auto"/>
              <w:ind w:left="0" w:right="0" w:firstLine="0"/>
              <w:jc w:val="left"/>
            </w:pPr>
            <w:r w:rsidRPr="00E214B1">
              <w:rPr>
                <w:sz w:val="23"/>
              </w:rPr>
              <w:t>(konkretny sugerowany</w:t>
            </w:r>
            <w:r>
              <w:rPr>
                <w:sz w:val="23"/>
              </w:rPr>
              <w:t xml:space="preserve"> </w:t>
            </w:r>
            <w:r w:rsidRPr="00E214B1">
              <w:rPr>
                <w:sz w:val="23"/>
              </w:rPr>
              <w:t>zapis)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DB65" w14:textId="77777777" w:rsidR="00E214B1" w:rsidRDefault="00E214B1" w:rsidP="00D304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Uzasadnienie </w:t>
            </w:r>
          </w:p>
        </w:tc>
      </w:tr>
      <w:tr w:rsidR="00E214B1" w14:paraId="2A88DF1E" w14:textId="77777777" w:rsidTr="005A6FEC">
        <w:trPr>
          <w:trHeight w:val="101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F499" w14:textId="77777777" w:rsidR="00E214B1" w:rsidRDefault="00E214B1" w:rsidP="00D304DC">
            <w:pPr>
              <w:spacing w:after="216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6881467B" w14:textId="77777777" w:rsidR="00E214B1" w:rsidRDefault="00E214B1" w:rsidP="00D304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BFAA" w14:textId="77777777" w:rsidR="00E214B1" w:rsidRDefault="00E214B1" w:rsidP="00D304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40BF" w14:textId="0A257D57" w:rsidR="00E214B1" w:rsidRDefault="00E214B1" w:rsidP="00D304DC">
            <w:pPr>
              <w:spacing w:after="16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B4F5" w14:textId="77777777" w:rsidR="00E214B1" w:rsidRDefault="00E214B1" w:rsidP="00D304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E214B1" w14:paraId="16F9076D" w14:textId="77777777" w:rsidTr="00497AF7">
        <w:trPr>
          <w:trHeight w:val="10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39A5" w14:textId="77777777" w:rsidR="00E214B1" w:rsidRDefault="00E214B1" w:rsidP="00D304DC">
            <w:pPr>
              <w:spacing w:after="216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14:paraId="51844E2D" w14:textId="77777777" w:rsidR="00E214B1" w:rsidRDefault="00E214B1" w:rsidP="00D304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E904" w14:textId="77777777" w:rsidR="00E214B1" w:rsidRDefault="00E214B1" w:rsidP="00D304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761C" w14:textId="28485232" w:rsidR="00E214B1" w:rsidRDefault="00E214B1" w:rsidP="00D304DC">
            <w:pPr>
              <w:spacing w:after="16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C48D" w14:textId="77777777" w:rsidR="00E214B1" w:rsidRDefault="00E214B1" w:rsidP="00D304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</w:tbl>
    <w:p w14:paraId="6A9EAEE6" w14:textId="77777777" w:rsidR="00E214B1" w:rsidRDefault="00E214B1" w:rsidP="00E214B1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64A88BC6" w14:textId="77777777" w:rsidR="00E214B1" w:rsidRDefault="00E214B1" w:rsidP="00E214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1418"/>
        <w:gridCol w:w="1702"/>
        <w:gridCol w:w="1702"/>
        <w:gridCol w:w="1983"/>
      </w:tblGrid>
      <w:tr w:rsidR="00E214B1" w14:paraId="3DCE18D7" w14:textId="77777777" w:rsidTr="00D304DC">
        <w:trPr>
          <w:trHeight w:val="8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27C3" w14:textId="77777777" w:rsidR="00E214B1" w:rsidRDefault="00E214B1" w:rsidP="00D304DC">
            <w:pPr>
              <w:spacing w:after="0" w:line="259" w:lineRule="auto"/>
              <w:ind w:left="0" w:right="0" w:firstLine="0"/>
              <w:jc w:val="left"/>
            </w:pPr>
            <w:r>
              <w:t xml:space="preserve">Podmiot/osoba zgłaszający propozycje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2ED7" w14:textId="77777777" w:rsidR="00E214B1" w:rsidRDefault="00E214B1" w:rsidP="00D304DC">
            <w:pPr>
              <w:spacing w:after="0" w:line="259" w:lineRule="auto"/>
              <w:ind w:left="2" w:right="0" w:firstLine="0"/>
              <w:jc w:val="left"/>
            </w:pPr>
            <w:r>
              <w:t xml:space="preserve">Adres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E77E" w14:textId="77777777" w:rsidR="00E214B1" w:rsidRDefault="00E214B1" w:rsidP="00D304DC">
            <w:pPr>
              <w:spacing w:after="0" w:line="259" w:lineRule="auto"/>
              <w:ind w:left="0" w:right="0" w:firstLine="0"/>
              <w:jc w:val="left"/>
            </w:pPr>
            <w:r>
              <w:t xml:space="preserve">Nr telefonu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8A23" w14:textId="77777777" w:rsidR="00E214B1" w:rsidRDefault="00E214B1" w:rsidP="00D304DC">
            <w:pPr>
              <w:spacing w:after="0" w:line="259" w:lineRule="auto"/>
              <w:ind w:left="0" w:right="0" w:firstLine="0"/>
              <w:jc w:val="left"/>
            </w:pPr>
            <w:r>
              <w:t xml:space="preserve">Adres poczty elektronicznej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57DB" w14:textId="77777777" w:rsidR="00E214B1" w:rsidRDefault="00E214B1" w:rsidP="00D304DC">
            <w:pPr>
              <w:spacing w:after="0" w:line="259" w:lineRule="auto"/>
              <w:ind w:left="0" w:right="0" w:firstLine="0"/>
              <w:jc w:val="left"/>
            </w:pPr>
            <w:r>
              <w:t xml:space="preserve">Data wypełnienia </w:t>
            </w:r>
          </w:p>
        </w:tc>
      </w:tr>
      <w:tr w:rsidR="00E214B1" w14:paraId="575ABC86" w14:textId="77777777" w:rsidTr="00D304DC">
        <w:trPr>
          <w:trHeight w:val="10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A370" w14:textId="293DD8C3" w:rsidR="00E214B1" w:rsidRDefault="00E214B1" w:rsidP="00E214B1">
            <w:pPr>
              <w:spacing w:after="2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D050" w14:textId="77777777" w:rsidR="00E214B1" w:rsidRDefault="00E214B1" w:rsidP="00D304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519F" w14:textId="77777777" w:rsidR="00E214B1" w:rsidRDefault="00E214B1" w:rsidP="00D30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2251" w14:textId="77777777" w:rsidR="00E214B1" w:rsidRDefault="00E214B1" w:rsidP="00D30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6A4C" w14:textId="77777777" w:rsidR="00E214B1" w:rsidRDefault="00E214B1" w:rsidP="00D30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EFF557E" w14:textId="77777777" w:rsidR="00E214B1" w:rsidRDefault="00E214B1" w:rsidP="00E214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347FA36F" w14:textId="77777777" w:rsidR="00E214B1" w:rsidRDefault="00E214B1" w:rsidP="00E214B1">
      <w:pPr>
        <w:spacing w:after="27"/>
        <w:ind w:left="-5" w:right="0"/>
      </w:pPr>
      <w:r>
        <w:rPr>
          <w:sz w:val="20"/>
        </w:rPr>
        <w:t xml:space="preserve">Przyjmuję do wiadomości, że: </w:t>
      </w:r>
    </w:p>
    <w:p w14:paraId="1FAD98F1" w14:textId="77777777" w:rsidR="00E214B1" w:rsidRDefault="00E214B1" w:rsidP="00E214B1">
      <w:pPr>
        <w:numPr>
          <w:ilvl w:val="0"/>
          <w:numId w:val="1"/>
        </w:numPr>
        <w:spacing w:after="25"/>
        <w:ind w:right="0" w:hanging="360"/>
        <w:jc w:val="left"/>
      </w:pPr>
      <w:r>
        <w:rPr>
          <w:sz w:val="20"/>
        </w:rPr>
        <w:t xml:space="preserve">administratorem danych osobowych jest Gmina Michałowice adres: Aleja Powstańców Warszawy 1 05-816 Michałowice REGON 013269290, NIP 5342480595tel. 22 350 91 91; fax: 22 350 91 01 email:sekretariat@michalowice.pl </w:t>
      </w:r>
    </w:p>
    <w:p w14:paraId="61D11131" w14:textId="28D1E786" w:rsidR="00E214B1" w:rsidRDefault="00E214B1" w:rsidP="00E214B1">
      <w:pPr>
        <w:numPr>
          <w:ilvl w:val="0"/>
          <w:numId w:val="1"/>
        </w:numPr>
        <w:spacing w:after="0"/>
        <w:ind w:right="0" w:hanging="360"/>
        <w:jc w:val="left"/>
      </w:pPr>
      <w:r>
        <w:rPr>
          <w:sz w:val="20"/>
        </w:rPr>
        <w:t xml:space="preserve">z administratorem danych osobowych mogę kontaktować się poprzez adres e-mail: </w:t>
      </w:r>
      <w:r>
        <w:rPr>
          <w:color w:val="0563C1"/>
          <w:sz w:val="20"/>
          <w:u w:val="single" w:color="0563C1"/>
        </w:rPr>
        <w:t>sekretariat@michalowice.pl</w:t>
      </w:r>
      <w:r>
        <w:rPr>
          <w:sz w:val="20"/>
        </w:rPr>
        <w:t xml:space="preserve"> lub pisemnie na adres korespondencyjny Urzędu Gminy Michałowice </w:t>
      </w:r>
    </w:p>
    <w:p w14:paraId="2C8D751F" w14:textId="77777777" w:rsidR="00E214B1" w:rsidRDefault="00E214B1" w:rsidP="00E214B1">
      <w:pPr>
        <w:numPr>
          <w:ilvl w:val="0"/>
          <w:numId w:val="1"/>
        </w:numPr>
        <w:spacing w:after="0"/>
        <w:ind w:right="0" w:hanging="360"/>
      </w:pPr>
      <w:r>
        <w:rPr>
          <w:sz w:val="20"/>
        </w:rPr>
        <w:t xml:space="preserve">administrator danych wyznaczył inspektora ochrony danych, adres do korespondencji e-mail: </w:t>
      </w:r>
    </w:p>
    <w:p w14:paraId="49D2E474" w14:textId="77777777" w:rsidR="00E214B1" w:rsidRDefault="00E214B1" w:rsidP="00E214B1">
      <w:pPr>
        <w:spacing w:after="37" w:line="259" w:lineRule="auto"/>
        <w:ind w:left="360" w:right="0" w:firstLine="0"/>
        <w:jc w:val="left"/>
      </w:pPr>
      <w:r>
        <w:rPr>
          <w:color w:val="0563C1"/>
          <w:sz w:val="20"/>
          <w:u w:val="single" w:color="0563C1"/>
        </w:rPr>
        <w:t>daneosobowe@michalowice.pl</w:t>
      </w:r>
      <w:r>
        <w:rPr>
          <w:sz w:val="20"/>
        </w:rPr>
        <w:t xml:space="preserve"> </w:t>
      </w:r>
    </w:p>
    <w:p w14:paraId="3A9306D7" w14:textId="77777777" w:rsidR="00E214B1" w:rsidRDefault="00E214B1" w:rsidP="00E214B1">
      <w:pPr>
        <w:numPr>
          <w:ilvl w:val="0"/>
          <w:numId w:val="1"/>
        </w:numPr>
        <w:spacing w:after="29"/>
        <w:ind w:right="0" w:hanging="360"/>
      </w:pPr>
      <w:r>
        <w:rPr>
          <w:sz w:val="20"/>
        </w:rPr>
        <w:t xml:space="preserve">zebrane dane osobowe przetwarzane będą na podstawie art. 6 ust. 1 lit. c RODO w celu związanym z analizą zgłoszonych uwag w przedmiocie prowadzonych konsultacji społecznych dotyczących „Programu Polityki Senioralnej Gminy Michałowice na lata 2021-2024.” </w:t>
      </w:r>
    </w:p>
    <w:p w14:paraId="357A31A2" w14:textId="77777777" w:rsidR="00E214B1" w:rsidRDefault="00E214B1" w:rsidP="00E214B1">
      <w:pPr>
        <w:numPr>
          <w:ilvl w:val="0"/>
          <w:numId w:val="1"/>
        </w:numPr>
        <w:spacing w:after="25"/>
        <w:ind w:right="0" w:hanging="360"/>
      </w:pPr>
      <w:r>
        <w:rPr>
          <w:sz w:val="20"/>
        </w:rPr>
        <w:t xml:space="preserve">zebrane dane osobowe mogą być udostępniane podmiotom publicznym uprawnionym do przetwarzania danych osobowych na podstawie przepisów powszechnie obowiązującego  prawa; </w:t>
      </w:r>
    </w:p>
    <w:p w14:paraId="2BCEF14A" w14:textId="17ABD4F3" w:rsidR="00E214B1" w:rsidRDefault="00E214B1" w:rsidP="00E214B1">
      <w:pPr>
        <w:numPr>
          <w:ilvl w:val="0"/>
          <w:numId w:val="1"/>
        </w:numPr>
        <w:spacing w:after="0"/>
        <w:ind w:right="0" w:hanging="360"/>
      </w:pPr>
      <w:r>
        <w:rPr>
          <w:sz w:val="20"/>
        </w:rPr>
        <w:t xml:space="preserve">dane osobowe będą przechowywane przez okres wynikający z obowiązującej Instrukcji kancelaryjnej; </w:t>
      </w:r>
    </w:p>
    <w:p w14:paraId="3D0B6AC4" w14:textId="77777777" w:rsidR="00E214B1" w:rsidRDefault="00E214B1" w:rsidP="00E214B1">
      <w:pPr>
        <w:numPr>
          <w:ilvl w:val="0"/>
          <w:numId w:val="1"/>
        </w:numPr>
        <w:spacing w:after="0"/>
        <w:ind w:right="0" w:hanging="360"/>
      </w:pPr>
      <w:r>
        <w:rPr>
          <w:sz w:val="20"/>
        </w:rPr>
        <w:t xml:space="preserve">w odniesieniu do danych osobowych decyzje nie będą podejmowane w sposób zautomatyzowany; </w:t>
      </w:r>
    </w:p>
    <w:p w14:paraId="7A0BB498" w14:textId="0268A83D" w:rsidR="00E214B1" w:rsidRDefault="00E214B1" w:rsidP="00E214B1">
      <w:pPr>
        <w:numPr>
          <w:ilvl w:val="0"/>
          <w:numId w:val="1"/>
        </w:numPr>
        <w:spacing w:after="27"/>
        <w:ind w:right="0" w:hanging="360"/>
        <w:jc w:val="left"/>
      </w:pPr>
      <w:r>
        <w:rPr>
          <w:sz w:val="20"/>
        </w:rPr>
        <w:t>przysługuje prawo dostępu do danych osobowych, do ich sprostowania lub uzupełnienia oraz prawo żądania od administratora ograniczenia przetwarzania danych osobowych do wniesienia sprzeciwu wobec dalszego przetwarzania,</w:t>
      </w:r>
    </w:p>
    <w:p w14:paraId="0AAEF4EB" w14:textId="579219E5" w:rsidR="00E214B1" w:rsidRDefault="00E214B1" w:rsidP="00E214B1">
      <w:pPr>
        <w:numPr>
          <w:ilvl w:val="0"/>
          <w:numId w:val="1"/>
        </w:numPr>
        <w:spacing w:after="0"/>
        <w:ind w:left="370" w:right="0" w:hanging="360"/>
      </w:pPr>
      <w:r w:rsidRPr="00E214B1">
        <w:rPr>
          <w:sz w:val="20"/>
        </w:rPr>
        <w:t xml:space="preserve">przysługuje prawo do wniesienia skargi do Prezesa Urzędu Ochrony Danych Osobowych, w sytuacji uznania, że przetwarzanie moich danych osobowych narusza przepisy RODO. </w:t>
      </w:r>
    </w:p>
    <w:p w14:paraId="26CD4421" w14:textId="77777777" w:rsidR="005B06BD" w:rsidRDefault="005B06BD"/>
    <w:sectPr w:rsidR="005B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0E5B"/>
    <w:multiLevelType w:val="hybridMultilevel"/>
    <w:tmpl w:val="E33ACBD4"/>
    <w:lvl w:ilvl="0" w:tplc="F9AA8D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2439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A85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BEC7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C0F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5E7B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101D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03A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42E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B1"/>
    <w:rsid w:val="005B06BD"/>
    <w:rsid w:val="00E2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C300"/>
  <w15:chartTrackingRefBased/>
  <w15:docId w15:val="{625B2514-D0F0-4D1F-B43B-D68C77C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4B1"/>
    <w:pPr>
      <w:spacing w:after="51" w:line="270" w:lineRule="auto"/>
      <w:ind w:left="4967" w:right="74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E214B1"/>
    <w:pPr>
      <w:keepNext/>
      <w:keepLines/>
      <w:spacing w:after="274"/>
      <w:ind w:left="2806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14B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E214B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Walichnowski</dc:creator>
  <cp:keywords/>
  <dc:description/>
  <cp:lastModifiedBy>Marcin Walichnowski</cp:lastModifiedBy>
  <cp:revision>1</cp:revision>
  <dcterms:created xsi:type="dcterms:W3CDTF">2020-10-03T08:25:00Z</dcterms:created>
  <dcterms:modified xsi:type="dcterms:W3CDTF">2020-10-03T08:30:00Z</dcterms:modified>
</cp:coreProperties>
</file>